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1A" w:rsidRPr="004B4C3B" w:rsidRDefault="0055267F" w:rsidP="00880DB5">
      <w:pPr>
        <w:spacing w:line="100" w:lineRule="atLeast"/>
        <w:jc w:val="center"/>
        <w:rPr>
          <w:b/>
          <w:sz w:val="20"/>
          <w:szCs w:val="20"/>
          <w:lang w:val="ro-RO"/>
        </w:rPr>
      </w:pPr>
      <w:r w:rsidRPr="004B4C3B">
        <w:rPr>
          <w:noProof/>
          <w:sz w:val="20"/>
          <w:szCs w:val="20"/>
        </w:rPr>
        <w:drawing>
          <wp:inline distT="0" distB="0" distL="0" distR="0">
            <wp:extent cx="1266825" cy="561975"/>
            <wp:effectExtent l="19050" t="0" r="9525" b="0"/>
            <wp:docPr id="1" name="Picture 1" descr="ANM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MC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0DB5">
        <w:rPr>
          <w:sz w:val="20"/>
          <w:szCs w:val="20"/>
          <w:lang w:val="ro-RO"/>
        </w:rPr>
        <w:t xml:space="preserve">            </w:t>
      </w:r>
      <w:r w:rsidR="00A2661A" w:rsidRPr="004B4C3B">
        <w:rPr>
          <w:sz w:val="20"/>
          <w:szCs w:val="20"/>
          <w:lang w:val="ro-RO"/>
        </w:rPr>
        <w:t>ROMÂNIA</w:t>
      </w:r>
      <w:r w:rsidR="00A2661A" w:rsidRPr="004B4C3B">
        <w:rPr>
          <w:sz w:val="20"/>
          <w:szCs w:val="20"/>
          <w:lang w:val="ro-RO"/>
        </w:rPr>
        <w:tab/>
      </w:r>
      <w:r w:rsidR="00A2661A" w:rsidRPr="004B4C3B">
        <w:rPr>
          <w:sz w:val="20"/>
          <w:szCs w:val="20"/>
          <w:lang w:val="ro-RO"/>
        </w:rPr>
        <w:tab/>
      </w:r>
      <w:r w:rsidR="00A2661A" w:rsidRPr="004B4C3B">
        <w:rPr>
          <w:noProof/>
          <w:sz w:val="20"/>
          <w:szCs w:val="20"/>
        </w:rPr>
        <w:drawing>
          <wp:inline distT="0" distB="0" distL="0" distR="0">
            <wp:extent cx="1009650" cy="5048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661A" w:rsidRPr="004B4C3B"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 xml:space="preserve">                                </w:t>
      </w:r>
      <w:r w:rsidR="00880DB5">
        <w:rPr>
          <w:sz w:val="20"/>
          <w:szCs w:val="20"/>
          <w:lang w:val="ro-RO"/>
        </w:rPr>
        <w:t xml:space="preserve">                                </w:t>
      </w:r>
      <w:r w:rsidR="00A2661A" w:rsidRPr="004B4C3B">
        <w:rPr>
          <w:sz w:val="20"/>
          <w:szCs w:val="20"/>
          <w:lang w:val="ro-RO"/>
        </w:rPr>
        <w:t>MUNICIPIUL MARGHITA</w:t>
      </w:r>
    </w:p>
    <w:p w:rsidR="00A2661A" w:rsidRPr="004B4C3B" w:rsidRDefault="00A2661A" w:rsidP="00A2661A">
      <w:pPr>
        <w:spacing w:line="100" w:lineRule="atLeast"/>
        <w:jc w:val="center"/>
        <w:rPr>
          <w:b/>
          <w:i/>
          <w:sz w:val="20"/>
          <w:szCs w:val="20"/>
          <w:lang w:val="ro-RO"/>
        </w:rPr>
      </w:pPr>
      <w:r w:rsidRPr="004B4C3B">
        <w:rPr>
          <w:b/>
          <w:sz w:val="20"/>
          <w:szCs w:val="20"/>
          <w:lang w:val="ro-RO"/>
        </w:rPr>
        <w:t>SPITALUL MUNICIPAL</w:t>
      </w:r>
      <w:r w:rsidRPr="004B4C3B">
        <w:rPr>
          <w:b/>
          <w:i/>
          <w:sz w:val="20"/>
          <w:szCs w:val="20"/>
          <w:lang w:val="ro-RO"/>
        </w:rPr>
        <w:t xml:space="preserve"> ,,DR. POP MIRCEA” </w:t>
      </w:r>
      <w:r w:rsidRPr="004B4C3B">
        <w:rPr>
          <w:b/>
          <w:sz w:val="20"/>
          <w:szCs w:val="20"/>
          <w:lang w:val="ro-RO"/>
        </w:rPr>
        <w:t>MARGHITA</w:t>
      </w:r>
    </w:p>
    <w:p w:rsidR="00A2661A" w:rsidRPr="004B4C3B" w:rsidRDefault="00A2661A" w:rsidP="00A2661A">
      <w:pPr>
        <w:spacing w:line="100" w:lineRule="atLeast"/>
        <w:jc w:val="center"/>
        <w:rPr>
          <w:sz w:val="20"/>
          <w:szCs w:val="20"/>
          <w:lang w:val="ro-RO"/>
        </w:rPr>
      </w:pPr>
      <w:r w:rsidRPr="004B4C3B">
        <w:rPr>
          <w:b/>
          <w:i/>
          <w:sz w:val="20"/>
          <w:szCs w:val="20"/>
          <w:lang w:val="ro-RO"/>
        </w:rPr>
        <w:t xml:space="preserve">DR. POP MIRCEA </w:t>
      </w:r>
      <w:r w:rsidRPr="004B4C3B">
        <w:rPr>
          <w:b/>
          <w:sz w:val="20"/>
          <w:szCs w:val="20"/>
          <w:lang w:val="ro-RO"/>
        </w:rPr>
        <w:t>VÁROSI KÓRHÁZ – MARGITTA</w:t>
      </w:r>
    </w:p>
    <w:p w:rsidR="00A2661A" w:rsidRPr="004B4C3B" w:rsidRDefault="00A2661A" w:rsidP="00A2661A">
      <w:pPr>
        <w:spacing w:line="100" w:lineRule="atLeast"/>
        <w:jc w:val="center"/>
        <w:rPr>
          <w:sz w:val="20"/>
          <w:szCs w:val="20"/>
          <w:lang w:val="ro-RO"/>
        </w:rPr>
      </w:pPr>
      <w:r w:rsidRPr="004B4C3B">
        <w:rPr>
          <w:sz w:val="20"/>
          <w:szCs w:val="20"/>
          <w:lang w:val="ro-RO"/>
        </w:rPr>
        <w:t>415300, Marghita, strada Eroilor nr. 12 – 14, judeţul Bihor,</w:t>
      </w:r>
    </w:p>
    <w:p w:rsidR="00A2661A" w:rsidRPr="004B4C3B" w:rsidRDefault="00A2661A" w:rsidP="00A2661A">
      <w:pPr>
        <w:spacing w:line="100" w:lineRule="atLeast"/>
        <w:jc w:val="center"/>
        <w:rPr>
          <w:sz w:val="20"/>
          <w:szCs w:val="20"/>
          <w:lang w:val="ro-RO"/>
        </w:rPr>
      </w:pPr>
      <w:r w:rsidRPr="004B4C3B">
        <w:rPr>
          <w:sz w:val="20"/>
          <w:szCs w:val="20"/>
          <w:lang w:val="ro-RO"/>
        </w:rPr>
        <w:t>C.F. 4230517.  Operator date cu caracter personal nr. 13020</w:t>
      </w:r>
    </w:p>
    <w:p w:rsidR="00A2661A" w:rsidRPr="004B4C3B" w:rsidRDefault="00A2661A" w:rsidP="00A2661A">
      <w:pPr>
        <w:spacing w:line="100" w:lineRule="atLeast"/>
        <w:jc w:val="center"/>
        <w:rPr>
          <w:sz w:val="20"/>
          <w:szCs w:val="20"/>
          <w:lang w:val="ro-RO"/>
        </w:rPr>
      </w:pPr>
      <w:r w:rsidRPr="004B4C3B">
        <w:rPr>
          <w:sz w:val="20"/>
          <w:szCs w:val="20"/>
          <w:lang w:val="ro-RO"/>
        </w:rPr>
        <w:t>Telefon: Secretariat: 0259/362309; Poarta: 0259/362475.</w:t>
      </w:r>
    </w:p>
    <w:p w:rsidR="00A2661A" w:rsidRPr="005D428D" w:rsidRDefault="00A2661A" w:rsidP="00A2661A">
      <w:pPr>
        <w:pBdr>
          <w:bottom w:val="single" w:sz="12" w:space="1" w:color="000000"/>
        </w:pBdr>
        <w:spacing w:line="100" w:lineRule="atLeast"/>
        <w:jc w:val="center"/>
        <w:rPr>
          <w:color w:val="0000FF"/>
          <w:sz w:val="20"/>
          <w:szCs w:val="20"/>
          <w:u w:val="single"/>
          <w:lang w:val="ro-RO"/>
        </w:rPr>
      </w:pPr>
      <w:r w:rsidRPr="004B4C3B">
        <w:rPr>
          <w:sz w:val="20"/>
          <w:szCs w:val="20"/>
          <w:lang w:val="ro-RO"/>
        </w:rPr>
        <w:t xml:space="preserve">e-mail :  </w:t>
      </w:r>
      <w:r w:rsidRPr="004B4C3B">
        <w:rPr>
          <w:rStyle w:val="Hyperlink"/>
          <w:sz w:val="20"/>
          <w:szCs w:val="20"/>
          <w:lang w:val="ro-RO"/>
        </w:rPr>
        <w:t>spitalulmarghita@yahoo.com</w:t>
      </w:r>
      <w:r w:rsidRPr="004B4C3B">
        <w:rPr>
          <w:sz w:val="20"/>
          <w:szCs w:val="20"/>
          <w:lang w:val="ro-RO"/>
        </w:rPr>
        <w:t xml:space="preserve">; web: </w:t>
      </w:r>
      <w:r w:rsidRPr="004B4C3B">
        <w:rPr>
          <w:rStyle w:val="Hyperlink"/>
          <w:sz w:val="20"/>
          <w:szCs w:val="20"/>
          <w:lang w:val="ro-RO"/>
        </w:rPr>
        <w:t>www.spitalulmarghita.ro</w:t>
      </w:r>
    </w:p>
    <w:p w:rsidR="00A2661A" w:rsidRDefault="00A2661A" w:rsidP="00A2661A">
      <w:pPr>
        <w:autoSpaceDE w:val="0"/>
        <w:autoSpaceDN w:val="0"/>
        <w:adjustRightInd w:val="0"/>
      </w:pPr>
      <w:r w:rsidRPr="000144B3">
        <w:t xml:space="preserve">  </w:t>
      </w:r>
    </w:p>
    <w:p w:rsidR="00B07D71" w:rsidRDefault="00407B3D" w:rsidP="00522230">
      <w:pPr>
        <w:jc w:val="center"/>
      </w:pPr>
      <w:r>
        <w:tab/>
        <w:t>TEMATICA</w:t>
      </w:r>
    </w:p>
    <w:p w:rsidR="00890258" w:rsidRDefault="00890258" w:rsidP="00522230">
      <w:pPr>
        <w:jc w:val="center"/>
      </w:pPr>
    </w:p>
    <w:p w:rsidR="00407B3D" w:rsidRDefault="00407B3D" w:rsidP="00522230">
      <w:pPr>
        <w:jc w:val="center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medic specialist</w:t>
      </w:r>
    </w:p>
    <w:p w:rsidR="00407B3D" w:rsidRDefault="00407B3D" w:rsidP="00522230">
      <w:pPr>
        <w:jc w:val="center"/>
      </w:pPr>
      <w:r>
        <w:t xml:space="preserve"> </w:t>
      </w:r>
      <w:proofErr w:type="spellStart"/>
      <w:proofErr w:type="gramStart"/>
      <w:r>
        <w:t>specialitatea</w:t>
      </w:r>
      <w:proofErr w:type="spellEnd"/>
      <w:proofErr w:type="gramEnd"/>
      <w:r>
        <w:t xml:space="preserve"> </w:t>
      </w:r>
      <w:proofErr w:type="spellStart"/>
      <w:r>
        <w:t>Chirurgie</w:t>
      </w:r>
      <w:proofErr w:type="spellEnd"/>
      <w:r>
        <w:t xml:space="preserve"> </w:t>
      </w:r>
      <w:proofErr w:type="spellStart"/>
      <w:r>
        <w:t>generala</w:t>
      </w:r>
      <w:proofErr w:type="spellEnd"/>
    </w:p>
    <w:p w:rsidR="00890258" w:rsidRDefault="00890258" w:rsidP="00522230">
      <w:pPr>
        <w:jc w:val="center"/>
      </w:pPr>
    </w:p>
    <w:p w:rsidR="00890258" w:rsidRDefault="00890258" w:rsidP="00522230">
      <w:pPr>
        <w:jc w:val="center"/>
      </w:pPr>
    </w:p>
    <w:p w:rsidR="00407B3D" w:rsidRDefault="00407B3D" w:rsidP="00407B3D">
      <w:r>
        <w:tab/>
      </w:r>
      <w:r>
        <w:tab/>
      </w:r>
      <w:r>
        <w:tab/>
      </w:r>
    </w:p>
    <w:p w:rsidR="00407B3D" w:rsidRPr="00C65C46" w:rsidRDefault="00407B3D" w:rsidP="00407B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5C46">
        <w:rPr>
          <w:rFonts w:ascii="Times New Roman" w:hAnsi="Times New Roman" w:cs="Times New Roman"/>
          <w:sz w:val="24"/>
          <w:szCs w:val="24"/>
        </w:rPr>
        <w:t>PROBA SCRISA</w:t>
      </w:r>
    </w:p>
    <w:p w:rsidR="00407B3D" w:rsidRPr="00C65C46" w:rsidRDefault="00C65C46" w:rsidP="00407B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5C46">
        <w:rPr>
          <w:rFonts w:ascii="Times New Roman" w:hAnsi="Times New Roman" w:cs="Times New Roman"/>
          <w:sz w:val="24"/>
          <w:szCs w:val="24"/>
        </w:rPr>
        <w:t>PROBA CLINICA</w:t>
      </w:r>
    </w:p>
    <w:p w:rsidR="00C65C46" w:rsidRPr="00C65C46" w:rsidRDefault="00C65C46" w:rsidP="00407B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5C46">
        <w:rPr>
          <w:rFonts w:ascii="Times New Roman" w:hAnsi="Times New Roman" w:cs="Times New Roman"/>
          <w:sz w:val="24"/>
          <w:szCs w:val="24"/>
        </w:rPr>
        <w:t>PROBA PRACTICA-OPERATORIE</w:t>
      </w:r>
    </w:p>
    <w:p w:rsidR="00C65C46" w:rsidRPr="00C65C46" w:rsidRDefault="00C65C46" w:rsidP="00C65C4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65C46" w:rsidRPr="00C65C46" w:rsidRDefault="00C65C46" w:rsidP="00C65C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65C46">
        <w:rPr>
          <w:rFonts w:ascii="Times New Roman" w:hAnsi="Times New Roman" w:cs="Times New Roman"/>
          <w:b/>
          <w:sz w:val="24"/>
          <w:szCs w:val="24"/>
        </w:rPr>
        <w:t>PROBA SCRISA</w:t>
      </w:r>
    </w:p>
    <w:p w:rsidR="00C65C46" w:rsidRDefault="00C65C46" w:rsidP="00C65C4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C46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C6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46">
        <w:rPr>
          <w:rFonts w:ascii="Times New Roman" w:hAnsi="Times New Roman" w:cs="Times New Roman"/>
          <w:sz w:val="24"/>
          <w:szCs w:val="24"/>
        </w:rPr>
        <w:t>subiecte</w:t>
      </w:r>
      <w:proofErr w:type="spellEnd"/>
      <w:r w:rsidRPr="00C65C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5C46">
        <w:rPr>
          <w:rFonts w:ascii="Times New Roman" w:hAnsi="Times New Roman" w:cs="Times New Roman"/>
          <w:sz w:val="24"/>
          <w:szCs w:val="24"/>
        </w:rPr>
        <w:t>anatomie</w:t>
      </w:r>
      <w:proofErr w:type="spellEnd"/>
      <w:r w:rsidRPr="00C6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46"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 w:rsidRPr="00C65C46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65C46"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 w:rsidRPr="00C6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46">
        <w:rPr>
          <w:rFonts w:ascii="Times New Roman" w:hAnsi="Times New Roman" w:cs="Times New Roman"/>
          <w:sz w:val="24"/>
          <w:szCs w:val="24"/>
        </w:rPr>
        <w:t>chirurgicalasi</w:t>
      </w:r>
      <w:proofErr w:type="spellEnd"/>
      <w:r w:rsidRPr="00C65C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5C46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C65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46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Pr="00C65C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5C46" w:rsidRDefault="00C65C46" w:rsidP="00C65C4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65C46">
        <w:rPr>
          <w:rFonts w:ascii="Times New Roman" w:hAnsi="Times New Roman" w:cs="Times New Roman"/>
          <w:b/>
          <w:sz w:val="24"/>
          <w:szCs w:val="24"/>
          <w:u w:val="single"/>
        </w:rPr>
        <w:t>Subiecte</w:t>
      </w:r>
      <w:proofErr w:type="spellEnd"/>
      <w:r w:rsidRPr="00C65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C65C46">
        <w:rPr>
          <w:rFonts w:ascii="Times New Roman" w:hAnsi="Times New Roman" w:cs="Times New Roman"/>
          <w:b/>
          <w:sz w:val="24"/>
          <w:szCs w:val="24"/>
          <w:u w:val="single"/>
        </w:rPr>
        <w:t>anatomie</w:t>
      </w:r>
      <w:proofErr w:type="spellEnd"/>
      <w:r w:rsidRPr="00C65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65C46">
        <w:rPr>
          <w:rFonts w:ascii="Times New Roman" w:hAnsi="Times New Roman" w:cs="Times New Roman"/>
          <w:b/>
          <w:sz w:val="24"/>
          <w:szCs w:val="24"/>
          <w:u w:val="single"/>
        </w:rPr>
        <w:t>chirurgicala</w:t>
      </w:r>
      <w:proofErr w:type="spellEnd"/>
    </w:p>
    <w:p w:rsidR="00C65C46" w:rsidRDefault="00C65C46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tiroidei</w:t>
      </w:r>
      <w:proofErr w:type="spellEnd"/>
    </w:p>
    <w:p w:rsidR="00C65C46" w:rsidRDefault="00C65C46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sanului</w:t>
      </w:r>
      <w:proofErr w:type="spellEnd"/>
    </w:p>
    <w:p w:rsidR="00C65C46" w:rsidRDefault="00C65C46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axilei</w:t>
      </w:r>
      <w:proofErr w:type="spellEnd"/>
    </w:p>
    <w:p w:rsidR="00C65C46" w:rsidRDefault="00C65C46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peretelui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thoracic</w:t>
      </w:r>
    </w:p>
    <w:p w:rsidR="00C65C46" w:rsidRDefault="00C65C46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plamanilor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pleurei</w:t>
      </w:r>
      <w:proofErr w:type="spellEnd"/>
    </w:p>
    <w:p w:rsidR="00C65C46" w:rsidRDefault="00C65C46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mediastinului</w:t>
      </w:r>
      <w:proofErr w:type="spellEnd"/>
    </w:p>
    <w:p w:rsidR="00C65C46" w:rsidRDefault="00C65C46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peretelui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abdominal</w:t>
      </w:r>
    </w:p>
    <w:p w:rsidR="0035253C" w:rsidRDefault="0035253C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herniare</w:t>
      </w:r>
      <w:proofErr w:type="spellEnd"/>
    </w:p>
    <w:p w:rsidR="00C65C46" w:rsidRDefault="00C65C46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esofagului</w:t>
      </w:r>
      <w:proofErr w:type="spellEnd"/>
    </w:p>
    <w:p w:rsidR="00C65C46" w:rsidRDefault="00C65C46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diafragmei</w:t>
      </w:r>
      <w:proofErr w:type="spellEnd"/>
    </w:p>
    <w:p w:rsidR="00C65C46" w:rsidRDefault="00C65C46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stomacului</w:t>
      </w:r>
      <w:proofErr w:type="spellEnd"/>
    </w:p>
    <w:p w:rsidR="0035253C" w:rsidRDefault="0035253C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ficatului</w:t>
      </w:r>
      <w:proofErr w:type="spellEnd"/>
    </w:p>
    <w:p w:rsidR="0035253C" w:rsidRDefault="0035253C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extrahepatice</w:t>
      </w:r>
      <w:proofErr w:type="spellEnd"/>
    </w:p>
    <w:p w:rsidR="0035253C" w:rsidRDefault="0035253C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splinei</w:t>
      </w:r>
      <w:proofErr w:type="spellEnd"/>
    </w:p>
    <w:p w:rsidR="0035253C" w:rsidRDefault="0035253C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 hepatic</w:t>
      </w:r>
    </w:p>
    <w:p w:rsidR="0035253C" w:rsidRDefault="0035253C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pancreasului</w:t>
      </w:r>
      <w:proofErr w:type="spellEnd"/>
    </w:p>
    <w:p w:rsidR="0035253C" w:rsidRDefault="004741A7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duodenului</w:t>
      </w:r>
      <w:proofErr w:type="spellEnd"/>
    </w:p>
    <w:p w:rsidR="004741A7" w:rsidRDefault="004741A7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intestinului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subtire</w:t>
      </w:r>
      <w:proofErr w:type="spellEnd"/>
    </w:p>
    <w:p w:rsidR="004741A7" w:rsidRDefault="004741A7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colonului</w:t>
      </w:r>
      <w:proofErr w:type="spellEnd"/>
    </w:p>
    <w:p w:rsidR="00BA037E" w:rsidRDefault="00BA037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rectului</w:t>
      </w:r>
      <w:proofErr w:type="spellEnd"/>
    </w:p>
    <w:p w:rsidR="00BA037E" w:rsidRDefault="00BA037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perineului</w:t>
      </w:r>
      <w:proofErr w:type="spellEnd"/>
    </w:p>
    <w:p w:rsidR="00BA037E" w:rsidRDefault="00BA037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rinichilor</w:t>
      </w:r>
      <w:proofErr w:type="spellEnd"/>
    </w:p>
    <w:p w:rsidR="00BA037E" w:rsidRDefault="00BA037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ureterelor</w:t>
      </w:r>
      <w:proofErr w:type="spellEnd"/>
    </w:p>
    <w:p w:rsidR="00BA037E" w:rsidRDefault="00BA037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vezicii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urinare</w:t>
      </w:r>
      <w:proofErr w:type="spellEnd"/>
    </w:p>
    <w:p w:rsidR="00BA037E" w:rsidRDefault="00BA037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uterului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anexelor</w:t>
      </w:r>
      <w:proofErr w:type="spellEnd"/>
    </w:p>
    <w:p w:rsidR="00BA037E" w:rsidRDefault="00BA037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arterial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superior</w:t>
      </w:r>
    </w:p>
    <w:p w:rsidR="00BA037E" w:rsidRDefault="00BA037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arterial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inferior</w:t>
      </w:r>
    </w:p>
    <w:p w:rsidR="00BA037E" w:rsidRDefault="00BA037E" w:rsidP="00C65C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superficial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5B6">
        <w:rPr>
          <w:rFonts w:ascii="Times New Roman" w:hAnsi="Times New Roman" w:cs="Times New Roman"/>
          <w:sz w:val="24"/>
          <w:szCs w:val="24"/>
        </w:rPr>
        <w:t xml:space="preserve">inferior </w:t>
      </w:r>
    </w:p>
    <w:p w:rsidR="00ED15B6" w:rsidRDefault="00ED15B6" w:rsidP="00ED15B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D15B6" w:rsidRDefault="00ED15B6" w:rsidP="00ED15B6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D15B6">
        <w:rPr>
          <w:rFonts w:ascii="Times New Roman" w:hAnsi="Times New Roman" w:cs="Times New Roman"/>
          <w:b/>
          <w:sz w:val="24"/>
          <w:szCs w:val="24"/>
          <w:u w:val="single"/>
        </w:rPr>
        <w:t>Subiecte</w:t>
      </w:r>
      <w:proofErr w:type="spellEnd"/>
      <w:r w:rsidRPr="00ED15B6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ED15B6">
        <w:rPr>
          <w:rFonts w:ascii="Times New Roman" w:hAnsi="Times New Roman" w:cs="Times New Roman"/>
          <w:b/>
          <w:sz w:val="24"/>
          <w:szCs w:val="24"/>
          <w:u w:val="single"/>
        </w:rPr>
        <w:t>patologie</w:t>
      </w:r>
      <w:proofErr w:type="spellEnd"/>
      <w:r w:rsidRPr="00ED15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D15B6">
        <w:rPr>
          <w:rFonts w:ascii="Times New Roman" w:hAnsi="Times New Roman" w:cs="Times New Roman"/>
          <w:b/>
          <w:sz w:val="24"/>
          <w:szCs w:val="24"/>
          <w:u w:val="single"/>
        </w:rPr>
        <w:t>chirurgicala</w:t>
      </w:r>
      <w:proofErr w:type="spellEnd"/>
    </w:p>
    <w:p w:rsidR="00ED15B6" w:rsidRDefault="00ED15B6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15B6">
        <w:rPr>
          <w:rFonts w:ascii="Times New Roman" w:hAnsi="Times New Roman" w:cs="Times New Roman"/>
          <w:sz w:val="24"/>
          <w:szCs w:val="24"/>
        </w:rPr>
        <w:t>Traumatismele</w:t>
      </w:r>
      <w:proofErr w:type="spellEnd"/>
      <w:r w:rsidRPr="00ED1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cranio-encefalice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</w:t>
      </w:r>
    </w:p>
    <w:p w:rsidR="00ED15B6" w:rsidRDefault="00ED15B6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Distrofia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endemic </w:t>
      </w:r>
      <w:proofErr w:type="spellStart"/>
      <w:r>
        <w:rPr>
          <w:rFonts w:ascii="Times New Roman" w:hAnsi="Times New Roman" w:cs="Times New Roman"/>
          <w:sz w:val="24"/>
          <w:szCs w:val="24"/>
        </w:rPr>
        <w:t>tireopata</w:t>
      </w:r>
      <w:proofErr w:type="spellEnd"/>
    </w:p>
    <w:p w:rsidR="00ED15B6" w:rsidRDefault="00ED15B6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Hipertiroidiile</w:t>
      </w:r>
      <w:proofErr w:type="spellEnd"/>
    </w:p>
    <w:p w:rsidR="00ED15B6" w:rsidRDefault="00ED15B6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tiroidian</w:t>
      </w:r>
      <w:proofErr w:type="spellEnd"/>
    </w:p>
    <w:p w:rsidR="00ED15B6" w:rsidRDefault="00ED15B6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Tiroiditele</w:t>
      </w:r>
      <w:proofErr w:type="spellEnd"/>
    </w:p>
    <w:p w:rsidR="00ED15B6" w:rsidRDefault="00ED15B6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Cardiospasmul</w:t>
      </w:r>
      <w:proofErr w:type="spellEnd"/>
    </w:p>
    <w:p w:rsidR="00ED15B6" w:rsidRDefault="00ED15B6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esofagului</w:t>
      </w:r>
      <w:proofErr w:type="spellEnd"/>
    </w:p>
    <w:p w:rsidR="00ED15B6" w:rsidRDefault="00ED15B6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Esofagita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caustic</w:t>
      </w:r>
    </w:p>
    <w:p w:rsidR="00ED15B6" w:rsidRDefault="00ED15B6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Stenozele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esofagului</w:t>
      </w:r>
      <w:proofErr w:type="spellEnd"/>
    </w:p>
    <w:p w:rsidR="00ED15B6" w:rsidRDefault="00ED15B6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Esofagita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peptic</w:t>
      </w:r>
    </w:p>
    <w:p w:rsidR="00ED15B6" w:rsidRDefault="00ED15B6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Herniile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hiatale</w:t>
      </w:r>
      <w:proofErr w:type="spellEnd"/>
    </w:p>
    <w:p w:rsidR="00ED15B6" w:rsidRDefault="00C2691F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Mastitele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</w:t>
      </w:r>
    </w:p>
    <w:p w:rsidR="00C2691F" w:rsidRDefault="00C2691F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Mastitele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cornice</w:t>
      </w:r>
    </w:p>
    <w:p w:rsidR="00C2691F" w:rsidRDefault="00B2435D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Tumori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benigne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glandei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mamare</w:t>
      </w:r>
      <w:proofErr w:type="spellEnd"/>
    </w:p>
    <w:p w:rsidR="00B2435D" w:rsidRDefault="00B2435D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Tumori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glandei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mamare</w:t>
      </w:r>
      <w:proofErr w:type="spellEnd"/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Mamela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secretanta</w:t>
      </w:r>
      <w:proofErr w:type="spellEnd"/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Traumatismele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toracice</w:t>
      </w:r>
      <w:proofErr w:type="spellEnd"/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Traumatismele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abdominal</w:t>
      </w:r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Politraumatismele</w:t>
      </w:r>
      <w:proofErr w:type="spellEnd"/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Herniile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peretelui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abdominal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antero</w:t>
      </w:r>
      <w:proofErr w:type="spellEnd"/>
      <w:r>
        <w:rPr>
          <w:rFonts w:ascii="Times New Roman" w:hAnsi="Times New Roman" w:cs="Times New Roman"/>
          <w:sz w:val="24"/>
          <w:szCs w:val="24"/>
        </w:rPr>
        <w:t>-lateral</w:t>
      </w:r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Apendicita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Peritonite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difuze</w:t>
      </w:r>
      <w:proofErr w:type="spellEnd"/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Peritonite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localizate</w:t>
      </w:r>
      <w:proofErr w:type="spellEnd"/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Ulcerul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gastric</w:t>
      </w:r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Ulcerul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duodenal</w:t>
      </w:r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benign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stomacului</w:t>
      </w:r>
      <w:proofErr w:type="spellEnd"/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gastric</w:t>
      </w:r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Hemoragiile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digestive</w:t>
      </w:r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Indicatiile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splenectomiei</w:t>
      </w:r>
      <w:proofErr w:type="spellEnd"/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Colecistitele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</w:t>
      </w:r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Colecistita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litiazica</w:t>
      </w:r>
      <w:proofErr w:type="spellEnd"/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Litiaza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principale</w:t>
      </w:r>
      <w:proofErr w:type="spellEnd"/>
    </w:p>
    <w:p w:rsidR="007B5A9B" w:rsidRDefault="007B5A9B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maligne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cailor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extrahepatice</w:t>
      </w:r>
      <w:proofErr w:type="spellEnd"/>
    </w:p>
    <w:p w:rsidR="007B5A9B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Chistul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hepatic</w:t>
      </w:r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pancreas</w:t>
      </w:r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Pancreatita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Ocluziile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intestinale</w:t>
      </w:r>
      <w:proofErr w:type="spellEnd"/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Infarctul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entero-mezenteric</w:t>
      </w:r>
      <w:proofErr w:type="spellEnd"/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Patologia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diverticului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Meckel</w:t>
      </w:r>
      <w:proofErr w:type="spellEnd"/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intestinului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subtire</w:t>
      </w:r>
      <w:proofErr w:type="spellEnd"/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Crogn</w:t>
      </w:r>
      <w:proofErr w:type="spellEnd"/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Diverticuloza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colica</w:t>
      </w:r>
      <w:proofErr w:type="spellEnd"/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Rectocolita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ulcerohemoragica</w:t>
      </w:r>
      <w:proofErr w:type="spellEnd"/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colonului</w:t>
      </w:r>
      <w:proofErr w:type="spellEnd"/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rectului</w:t>
      </w:r>
      <w:proofErr w:type="spellEnd"/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Supuratiile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perianorectale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fistule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Abcese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flegmoane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Hemoroizii</w:t>
      </w:r>
      <w:proofErr w:type="spellEnd"/>
    </w:p>
    <w:p w:rsidR="00204EF8" w:rsidRDefault="00204EF8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Litiaza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renala</w:t>
      </w:r>
      <w:proofErr w:type="spellEnd"/>
    </w:p>
    <w:p w:rsidR="00204EF8" w:rsidRDefault="00E057CC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Ischemia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periferica</w:t>
      </w:r>
      <w:proofErr w:type="spellEnd"/>
    </w:p>
    <w:p w:rsidR="00E057CC" w:rsidRDefault="00E057CC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Ischemia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CC" w:rsidRPr="005575CC" w:rsidRDefault="005575CC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75CC">
        <w:rPr>
          <w:rFonts w:ascii="Times New Roman" w:hAnsi="Times New Roman" w:cs="Times New Roman"/>
          <w:sz w:val="24"/>
          <w:szCs w:val="24"/>
        </w:rPr>
        <w:t xml:space="preserve">Ischemia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periferica</w:t>
      </w:r>
      <w:proofErr w:type="spellEnd"/>
    </w:p>
    <w:p w:rsidR="005575CC" w:rsidRPr="005575CC" w:rsidRDefault="005575CC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75CC">
        <w:rPr>
          <w:rFonts w:ascii="Times New Roman" w:hAnsi="Times New Roman" w:cs="Times New Roman"/>
          <w:sz w:val="24"/>
          <w:szCs w:val="24"/>
        </w:rPr>
        <w:t>Varicele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membrelor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inferioare</w:t>
      </w:r>
      <w:proofErr w:type="spellEnd"/>
    </w:p>
    <w:p w:rsidR="005575CC" w:rsidRPr="005575CC" w:rsidRDefault="005575CC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75C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tromboembolica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CC" w:rsidRPr="005575CC" w:rsidRDefault="005575CC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Arsurile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CC" w:rsidRPr="005575CC" w:rsidRDefault="005575CC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Degeraturile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CC" w:rsidRPr="005575CC" w:rsidRDefault="005575CC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Infectiile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acute ale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degetelor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mainii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CC" w:rsidRPr="005575CC" w:rsidRDefault="005575CC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75CC">
        <w:rPr>
          <w:rFonts w:ascii="Times New Roman" w:hAnsi="Times New Roman" w:cs="Times New Roman"/>
          <w:sz w:val="24"/>
          <w:szCs w:val="24"/>
        </w:rPr>
        <w:t>Antibioterapia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chirurgie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CC" w:rsidRPr="005575CC" w:rsidRDefault="005575CC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Socul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CC" w:rsidRPr="00ED15B6" w:rsidRDefault="005575CC" w:rsidP="00ED15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75CC">
        <w:rPr>
          <w:rFonts w:ascii="Times New Roman" w:hAnsi="Times New Roman" w:cs="Times New Roman"/>
          <w:sz w:val="24"/>
          <w:szCs w:val="24"/>
        </w:rPr>
        <w:t>Resuscitarea</w:t>
      </w:r>
      <w:proofErr w:type="spellEnd"/>
      <w:r w:rsidRPr="005575CC">
        <w:rPr>
          <w:rFonts w:ascii="Times New Roman" w:hAnsi="Times New Roman" w:cs="Times New Roman"/>
          <w:sz w:val="24"/>
          <w:szCs w:val="24"/>
        </w:rPr>
        <w:t xml:space="preserve"> cardio-</w:t>
      </w:r>
      <w:proofErr w:type="spellStart"/>
      <w:r w:rsidRPr="005575CC">
        <w:rPr>
          <w:rFonts w:ascii="Times New Roman" w:hAnsi="Times New Roman" w:cs="Times New Roman"/>
          <w:sz w:val="24"/>
          <w:szCs w:val="24"/>
        </w:rPr>
        <w:t>respiratorie</w:t>
      </w:r>
      <w:proofErr w:type="spellEnd"/>
      <w:r>
        <w:t xml:space="preserve"> </w:t>
      </w:r>
    </w:p>
    <w:p w:rsidR="00ED15B6" w:rsidRPr="00ED15B6" w:rsidRDefault="00ED15B6" w:rsidP="00ED15B6"/>
    <w:p w:rsidR="00BA037E" w:rsidRDefault="00D15AF1" w:rsidP="00D15AF1">
      <w:pPr>
        <w:ind w:left="720" w:firstLine="720"/>
        <w:rPr>
          <w:b/>
          <w:u w:val="single"/>
        </w:rPr>
      </w:pPr>
      <w:proofErr w:type="spellStart"/>
      <w:r w:rsidRPr="00D15AF1">
        <w:rPr>
          <w:b/>
          <w:u w:val="single"/>
        </w:rPr>
        <w:t>Subiecte</w:t>
      </w:r>
      <w:proofErr w:type="spellEnd"/>
      <w:r w:rsidRPr="00D15AF1">
        <w:rPr>
          <w:b/>
          <w:u w:val="single"/>
        </w:rPr>
        <w:t xml:space="preserve"> de </w:t>
      </w:r>
      <w:proofErr w:type="spellStart"/>
      <w:r w:rsidRPr="00D15AF1">
        <w:rPr>
          <w:b/>
          <w:u w:val="single"/>
        </w:rPr>
        <w:t>tehnici</w:t>
      </w:r>
      <w:proofErr w:type="spellEnd"/>
      <w:r w:rsidRPr="00D15AF1">
        <w:rPr>
          <w:b/>
          <w:u w:val="single"/>
        </w:rPr>
        <w:t xml:space="preserve"> </w:t>
      </w:r>
      <w:proofErr w:type="spellStart"/>
      <w:r w:rsidRPr="00D15AF1">
        <w:rPr>
          <w:b/>
          <w:u w:val="single"/>
        </w:rPr>
        <w:t>chirurgicale</w:t>
      </w:r>
      <w:proofErr w:type="spellEnd"/>
    </w:p>
    <w:p w:rsidR="00D15AF1" w:rsidRDefault="00D15AF1" w:rsidP="00D15AF1">
      <w:pPr>
        <w:ind w:left="720" w:firstLine="720"/>
        <w:rPr>
          <w:b/>
          <w:u w:val="single"/>
        </w:rPr>
      </w:pP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Crosectomia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smulgerea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safenei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varicele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membrelor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inferioare</w:t>
      </w:r>
      <w:proofErr w:type="spellEnd"/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herniei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inghinale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herniei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femurale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herniei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ombilicale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eventratiilor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evisceratiilor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Tiroidectomiile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Tratamentul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chirurgical al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septice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sanului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Mamectomiile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simpla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, Madden,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Patey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, Halsted)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Traheostomia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Pleurotomia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minima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Apendicectomia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Gastrostomia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Jejunostomiile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Colostomiile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18219D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Gastroenteroanastomoza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18219D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Rezectiile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gastrice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anastomoza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gastroduodenala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18219D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Rezectiile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gastrice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anastomoza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gastrojejunala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18219D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Vagotomia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tronculara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subdiafragmatica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18219D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Piloroplastiile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18219D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Rezectiile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gastrice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cancer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Splenectomia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18219D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Colecistectomia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clasica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laparoscopica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Colecistostomia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18219D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AF1" w:rsidRPr="00355957">
        <w:rPr>
          <w:rFonts w:ascii="Times New Roman" w:hAnsi="Times New Roman" w:cs="Times New Roman"/>
          <w:sz w:val="24"/>
          <w:szCs w:val="24"/>
        </w:rPr>
        <w:t>Coledocotomiile</w:t>
      </w:r>
      <w:proofErr w:type="spellEnd"/>
      <w:r w:rsidR="00D15AF1"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Drenajul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extern al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caii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biliare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5957">
        <w:rPr>
          <w:rFonts w:ascii="Times New Roman" w:hAnsi="Times New Roman" w:cs="Times New Roman"/>
          <w:sz w:val="24"/>
          <w:szCs w:val="24"/>
        </w:rPr>
        <w:t>Derivatii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biliodigestive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colecistogastroanastomoza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colecistojejunanastomoza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coledocoduodenoanastomoza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coledocojejunanastomoza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Enterectomia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57">
        <w:rPr>
          <w:rFonts w:ascii="Times New Roman" w:hAnsi="Times New Roman" w:cs="Times New Roman"/>
          <w:sz w:val="24"/>
          <w:szCs w:val="24"/>
        </w:rPr>
        <w:t>segmentara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Pr="00355957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5957">
        <w:rPr>
          <w:rFonts w:ascii="Times New Roman" w:hAnsi="Times New Roman" w:cs="Times New Roman"/>
          <w:sz w:val="24"/>
          <w:szCs w:val="24"/>
        </w:rPr>
        <w:t>Cistostomia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AF1" w:rsidRDefault="00D15AF1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5957">
        <w:rPr>
          <w:rFonts w:ascii="Times New Roman" w:hAnsi="Times New Roman" w:cs="Times New Roman"/>
          <w:sz w:val="24"/>
          <w:szCs w:val="24"/>
        </w:rPr>
        <w:t>Anexectomia</w:t>
      </w:r>
      <w:proofErr w:type="spellEnd"/>
      <w:r w:rsidRPr="00355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849" w:rsidRPr="00712849" w:rsidRDefault="00712849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2849">
        <w:rPr>
          <w:rFonts w:ascii="Times New Roman" w:hAnsi="Times New Roman" w:cs="Times New Roman"/>
          <w:sz w:val="24"/>
          <w:szCs w:val="24"/>
        </w:rPr>
        <w:t>Amputatia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gamba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849" w:rsidRPr="00712849" w:rsidRDefault="00712849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Amputatia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coapsa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849" w:rsidRPr="00712849" w:rsidRDefault="00712849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Colectomia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segmentara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849" w:rsidRPr="00712849" w:rsidRDefault="00712849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Hemicolectomia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dreapta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849" w:rsidRPr="00712849" w:rsidRDefault="00712849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2849">
        <w:rPr>
          <w:rFonts w:ascii="Times New Roman" w:hAnsi="Times New Roman" w:cs="Times New Roman"/>
          <w:sz w:val="24"/>
          <w:szCs w:val="24"/>
        </w:rPr>
        <w:t>Hemicolectomia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stanga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849" w:rsidRPr="00712849" w:rsidRDefault="00712849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Operatia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Hartman </w:t>
      </w:r>
    </w:p>
    <w:p w:rsidR="00712849" w:rsidRPr="00712849" w:rsidRDefault="00712849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hemoroizilor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849" w:rsidRPr="00712849" w:rsidRDefault="00712849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2849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supuratiilor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perianorectale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849" w:rsidRPr="00712849" w:rsidRDefault="00712849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hidrocelului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849" w:rsidRPr="00712849" w:rsidRDefault="00712849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Cura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chirurgicala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varicocelului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849" w:rsidRPr="00712849" w:rsidRDefault="00712849" w:rsidP="00D15A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Orhiectomia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E83" w:rsidRPr="00890258" w:rsidRDefault="00712849" w:rsidP="00F14E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Laparoscopia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849">
        <w:rPr>
          <w:rFonts w:ascii="Times New Roman" w:hAnsi="Times New Roman" w:cs="Times New Roman"/>
          <w:sz w:val="24"/>
          <w:szCs w:val="24"/>
        </w:rPr>
        <w:t>diagnostica</w:t>
      </w:r>
      <w:proofErr w:type="spellEnd"/>
      <w:r w:rsidRPr="00712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258" w:rsidRDefault="00890258" w:rsidP="0089025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14E83" w:rsidRPr="002527BA" w:rsidRDefault="00F14E83" w:rsidP="00F14E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527BA">
        <w:rPr>
          <w:rFonts w:ascii="Times New Roman" w:hAnsi="Times New Roman" w:cs="Times New Roman"/>
          <w:b/>
          <w:sz w:val="24"/>
          <w:szCs w:val="24"/>
        </w:rPr>
        <w:t>PROBA CLINICA</w:t>
      </w:r>
    </w:p>
    <w:p w:rsidR="00BA037E" w:rsidRDefault="00F14E83" w:rsidP="00890258">
      <w:pPr>
        <w:ind w:left="720"/>
      </w:pPr>
      <w:proofErr w:type="spellStart"/>
      <w:r w:rsidRPr="00F14E83">
        <w:t>Consta</w:t>
      </w:r>
      <w:proofErr w:type="spellEnd"/>
      <w:r w:rsidRPr="00F14E83">
        <w:t xml:space="preserve"> din </w:t>
      </w:r>
      <w:proofErr w:type="spellStart"/>
      <w:r w:rsidRPr="00F14E83">
        <w:t>subiecte</w:t>
      </w:r>
      <w:proofErr w:type="spellEnd"/>
      <w:r w:rsidRPr="00F14E83">
        <w:t xml:space="preserve"> de </w:t>
      </w:r>
      <w:proofErr w:type="spellStart"/>
      <w:r w:rsidRPr="00F14E83">
        <w:t>Patologie</w:t>
      </w:r>
      <w:proofErr w:type="spellEnd"/>
      <w:r w:rsidRPr="00F14E83">
        <w:t xml:space="preserve"> </w:t>
      </w:r>
      <w:proofErr w:type="spellStart"/>
      <w:r w:rsidRPr="00F14E83">
        <w:t>chirurgicala</w:t>
      </w:r>
      <w:proofErr w:type="spellEnd"/>
    </w:p>
    <w:p w:rsidR="00890258" w:rsidRDefault="00890258" w:rsidP="00890258">
      <w:pPr>
        <w:ind w:left="720"/>
      </w:pPr>
    </w:p>
    <w:p w:rsidR="00890258" w:rsidRDefault="00890258" w:rsidP="00890258">
      <w:pPr>
        <w:ind w:left="720"/>
      </w:pPr>
    </w:p>
    <w:p w:rsidR="00D27BB7" w:rsidRPr="00D27BB7" w:rsidRDefault="00D27BB7" w:rsidP="00D27B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27BB7">
        <w:rPr>
          <w:rFonts w:ascii="Times New Roman" w:hAnsi="Times New Roman" w:cs="Times New Roman"/>
          <w:b/>
          <w:sz w:val="24"/>
          <w:szCs w:val="24"/>
        </w:rPr>
        <w:t>PROBA PRACTICA -OPERATORIE</w:t>
      </w:r>
    </w:p>
    <w:p w:rsidR="00407B3D" w:rsidRDefault="00957C5B" w:rsidP="008902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chirurgicale</w:t>
      </w:r>
      <w:proofErr w:type="spellEnd"/>
    </w:p>
    <w:p w:rsidR="00890258" w:rsidRPr="00890258" w:rsidRDefault="00890258" w:rsidP="008902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07B3D" w:rsidRDefault="00407B3D" w:rsidP="00407B3D">
      <w:pPr>
        <w:jc w:val="center"/>
      </w:pPr>
    </w:p>
    <w:p w:rsidR="003F68F9" w:rsidRDefault="003F68F9" w:rsidP="00A3685F">
      <w:pPr>
        <w:rPr>
          <w:b/>
        </w:rPr>
      </w:pPr>
      <w:r w:rsidRPr="003F68F9">
        <w:rPr>
          <w:b/>
        </w:rPr>
        <w:t>BIBLIOGRAFIE</w:t>
      </w:r>
    </w:p>
    <w:p w:rsidR="003F68F9" w:rsidRDefault="003F68F9" w:rsidP="00407B3D">
      <w:pPr>
        <w:jc w:val="center"/>
      </w:pPr>
    </w:p>
    <w:p w:rsidR="003F68F9" w:rsidRPr="003F68F9" w:rsidRDefault="003F68F9" w:rsidP="003F68F9">
      <w:r>
        <w:tab/>
      </w:r>
    </w:p>
    <w:p w:rsidR="00B07D71" w:rsidRPr="00162F9C" w:rsidRDefault="007077A1" w:rsidP="007077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62F9C">
        <w:rPr>
          <w:rFonts w:ascii="Times New Roman" w:hAnsi="Times New Roman" w:cs="Times New Roman"/>
          <w:sz w:val="24"/>
          <w:szCs w:val="24"/>
        </w:rPr>
        <w:t>Papilian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V.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Anatomia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omului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vol. I, II, ed. a 6-a, Ed.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Pedagogică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>., 1982</w:t>
      </w:r>
    </w:p>
    <w:p w:rsidR="007077A1" w:rsidRPr="00162F9C" w:rsidRDefault="007077A1" w:rsidP="007077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Coman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C.,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Coman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B.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Urgenţe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medico-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toracice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Burc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>. 1989</w:t>
      </w:r>
    </w:p>
    <w:p w:rsidR="002318A5" w:rsidRPr="00162F9C" w:rsidRDefault="007077A1" w:rsidP="007077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Caloghera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C.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Artab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1993</w:t>
      </w:r>
    </w:p>
    <w:p w:rsidR="002318A5" w:rsidRPr="00162F9C" w:rsidRDefault="007077A1" w:rsidP="007077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2F9C">
        <w:rPr>
          <w:rFonts w:ascii="Times New Roman" w:hAnsi="Times New Roman" w:cs="Times New Roman"/>
          <w:sz w:val="24"/>
          <w:szCs w:val="24"/>
        </w:rPr>
        <w:t xml:space="preserve"> N.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Angelescu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Tratat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chirurgicală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>. 2001</w:t>
      </w:r>
    </w:p>
    <w:p w:rsidR="002318A5" w:rsidRPr="00162F9C" w:rsidRDefault="007077A1" w:rsidP="007077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2F9C">
        <w:rPr>
          <w:rFonts w:ascii="Times New Roman" w:hAnsi="Times New Roman" w:cs="Times New Roman"/>
          <w:sz w:val="24"/>
          <w:szCs w:val="24"/>
        </w:rPr>
        <w:t xml:space="preserve">I. Pop 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Popa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arterial aortic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patologie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chirurgical, Ed.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>. 1982</w:t>
      </w:r>
    </w:p>
    <w:p w:rsidR="002318A5" w:rsidRPr="00162F9C" w:rsidRDefault="007077A1" w:rsidP="007077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2F9C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Răzeşu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Chirurgie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- probe practice pt.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examene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concursuri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Răzeşu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Piatra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Neamţ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1995 </w:t>
      </w:r>
    </w:p>
    <w:p w:rsidR="002318A5" w:rsidRPr="00162F9C" w:rsidRDefault="007077A1" w:rsidP="007077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62F9C">
        <w:rPr>
          <w:rFonts w:ascii="Times New Roman" w:hAnsi="Times New Roman" w:cs="Times New Roman"/>
          <w:sz w:val="24"/>
          <w:szCs w:val="24"/>
        </w:rPr>
        <w:t>Sârbu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P.,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Chiricuţă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I.,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Pandele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Setlacec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D.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Chirurgie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ginecologică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. 1982 </w:t>
      </w:r>
    </w:p>
    <w:p w:rsidR="002318A5" w:rsidRPr="00162F9C" w:rsidRDefault="007077A1" w:rsidP="007077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62F9C">
        <w:rPr>
          <w:rFonts w:ascii="Times New Roman" w:hAnsi="Times New Roman" w:cs="Times New Roman"/>
          <w:sz w:val="24"/>
          <w:szCs w:val="24"/>
        </w:rPr>
        <w:t>Simici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P.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chirurgie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intestinală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>. 1976</w:t>
      </w:r>
    </w:p>
    <w:p w:rsidR="002318A5" w:rsidRPr="00162F9C" w:rsidRDefault="007077A1" w:rsidP="007077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2F9C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Juvara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Burlui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Setlacec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stomacului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Ed. Med.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>. 1984</w:t>
      </w:r>
    </w:p>
    <w:p w:rsidR="002318A5" w:rsidRPr="00162F9C" w:rsidRDefault="007077A1" w:rsidP="007077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2F9C">
        <w:rPr>
          <w:rFonts w:ascii="Times New Roman" w:hAnsi="Times New Roman" w:cs="Times New Roman"/>
          <w:sz w:val="24"/>
          <w:szCs w:val="24"/>
        </w:rPr>
        <w:lastRenderedPageBreak/>
        <w:t xml:space="preserve"> I.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Juvara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Setlacec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Rădulescu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Gavrilescu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biliare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extrahepatice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Ed. Med.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. 1989 </w:t>
      </w:r>
    </w:p>
    <w:p w:rsidR="002318A5" w:rsidRPr="00162F9C" w:rsidRDefault="007077A1" w:rsidP="007077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62F9C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Mandache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rectului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Ed. Med.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>. 1971</w:t>
      </w:r>
    </w:p>
    <w:p w:rsidR="007077A1" w:rsidRPr="00162F9C" w:rsidRDefault="007077A1" w:rsidP="007077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62F9C">
        <w:rPr>
          <w:rFonts w:ascii="Times New Roman" w:hAnsi="Times New Roman" w:cs="Times New Roman"/>
          <w:sz w:val="24"/>
          <w:szCs w:val="24"/>
        </w:rPr>
        <w:t>Duca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S. -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Chirurgia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laparoscopică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Pr="00162F9C">
        <w:rPr>
          <w:rFonts w:ascii="Times New Roman" w:hAnsi="Times New Roman" w:cs="Times New Roman"/>
          <w:sz w:val="24"/>
          <w:szCs w:val="24"/>
        </w:rPr>
        <w:t>Paralela</w:t>
      </w:r>
      <w:proofErr w:type="spellEnd"/>
      <w:r w:rsidRPr="00162F9C">
        <w:rPr>
          <w:rFonts w:ascii="Times New Roman" w:hAnsi="Times New Roman" w:cs="Times New Roman"/>
          <w:sz w:val="24"/>
          <w:szCs w:val="24"/>
        </w:rPr>
        <w:t xml:space="preserve"> 45, 2001</w:t>
      </w:r>
    </w:p>
    <w:p w:rsidR="00B07D71" w:rsidRDefault="00B07D71" w:rsidP="00407B3D">
      <w:pPr>
        <w:ind w:left="144"/>
        <w:jc w:val="center"/>
      </w:pPr>
    </w:p>
    <w:p w:rsidR="003F68F9" w:rsidRPr="00C65C46" w:rsidRDefault="003F68F9" w:rsidP="00407B3D">
      <w:pPr>
        <w:ind w:left="144"/>
        <w:jc w:val="center"/>
      </w:pPr>
    </w:p>
    <w:p w:rsidR="00B07D71" w:rsidRPr="00C65C46" w:rsidRDefault="00B07D71" w:rsidP="00407B3D">
      <w:pPr>
        <w:ind w:left="144"/>
        <w:jc w:val="center"/>
      </w:pPr>
    </w:p>
    <w:p w:rsidR="00B07D71" w:rsidRPr="00C65C46" w:rsidRDefault="00B07D71" w:rsidP="00407B3D">
      <w:pPr>
        <w:ind w:left="144"/>
        <w:jc w:val="center"/>
      </w:pPr>
    </w:p>
    <w:p w:rsidR="00B07D71" w:rsidRDefault="00B07D71" w:rsidP="00407B3D">
      <w:pPr>
        <w:ind w:left="144"/>
        <w:jc w:val="center"/>
      </w:pPr>
    </w:p>
    <w:p w:rsidR="007426B3" w:rsidRDefault="007426B3" w:rsidP="00407B3D">
      <w:pPr>
        <w:ind w:left="144"/>
        <w:jc w:val="center"/>
      </w:pPr>
    </w:p>
    <w:p w:rsidR="007426B3" w:rsidRDefault="007426B3" w:rsidP="00407B3D">
      <w:pPr>
        <w:ind w:left="144"/>
        <w:jc w:val="center"/>
      </w:pPr>
    </w:p>
    <w:p w:rsidR="007426B3" w:rsidRPr="00F12D25" w:rsidRDefault="007426B3" w:rsidP="00407B3D">
      <w:pPr>
        <w:ind w:left="144"/>
        <w:jc w:val="center"/>
        <w:rPr>
          <w:b/>
        </w:rPr>
      </w:pPr>
      <w:r w:rsidRPr="00F12D25">
        <w:rPr>
          <w:b/>
        </w:rPr>
        <w:t xml:space="preserve">M A N A G E R </w:t>
      </w:r>
    </w:p>
    <w:p w:rsidR="007426B3" w:rsidRPr="00F12D25" w:rsidRDefault="007426B3" w:rsidP="00407B3D">
      <w:pPr>
        <w:ind w:left="144"/>
        <w:jc w:val="center"/>
        <w:rPr>
          <w:b/>
        </w:rPr>
      </w:pPr>
      <w:proofErr w:type="spellStart"/>
      <w:r w:rsidRPr="00F12D25">
        <w:rPr>
          <w:b/>
        </w:rPr>
        <w:t>Bradács</w:t>
      </w:r>
      <w:proofErr w:type="spellEnd"/>
      <w:r w:rsidRPr="00F12D25">
        <w:rPr>
          <w:b/>
        </w:rPr>
        <w:t xml:space="preserve"> </w:t>
      </w:r>
      <w:proofErr w:type="spellStart"/>
      <w:r w:rsidRPr="00F12D25">
        <w:rPr>
          <w:b/>
        </w:rPr>
        <w:t>Aliz</w:t>
      </w:r>
      <w:proofErr w:type="spellEnd"/>
    </w:p>
    <w:sectPr w:rsidR="007426B3" w:rsidRPr="00F12D25" w:rsidSect="0055267F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641"/>
    <w:multiLevelType w:val="hybridMultilevel"/>
    <w:tmpl w:val="70083A9E"/>
    <w:lvl w:ilvl="0" w:tplc="4BB4A7F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CF77F7"/>
    <w:multiLevelType w:val="hybridMultilevel"/>
    <w:tmpl w:val="BBAC454E"/>
    <w:lvl w:ilvl="0" w:tplc="03EA8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BF5642"/>
    <w:multiLevelType w:val="hybridMultilevel"/>
    <w:tmpl w:val="7D28FF22"/>
    <w:lvl w:ilvl="0" w:tplc="772C4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A6C93"/>
    <w:multiLevelType w:val="hybridMultilevel"/>
    <w:tmpl w:val="CB7004F6"/>
    <w:lvl w:ilvl="0" w:tplc="D6F2C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C31C54"/>
    <w:multiLevelType w:val="hybridMultilevel"/>
    <w:tmpl w:val="3A66ED98"/>
    <w:lvl w:ilvl="0" w:tplc="D3A63C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E966FE2"/>
    <w:multiLevelType w:val="hybridMultilevel"/>
    <w:tmpl w:val="85A21A7E"/>
    <w:lvl w:ilvl="0" w:tplc="1688D602">
      <w:start w:val="1"/>
      <w:numFmt w:val="upperRoman"/>
      <w:lvlText w:val="%1."/>
      <w:lvlJc w:val="left"/>
      <w:pPr>
        <w:ind w:left="22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371845A0"/>
    <w:multiLevelType w:val="hybridMultilevel"/>
    <w:tmpl w:val="8558E1DA"/>
    <w:lvl w:ilvl="0" w:tplc="59F6CC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B1B06AD"/>
    <w:multiLevelType w:val="hybridMultilevel"/>
    <w:tmpl w:val="269EF852"/>
    <w:lvl w:ilvl="0" w:tplc="A790C82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55101B31"/>
    <w:multiLevelType w:val="hybridMultilevel"/>
    <w:tmpl w:val="FFA27F2A"/>
    <w:lvl w:ilvl="0" w:tplc="675A64E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>
    <w:nsid w:val="7DA20089"/>
    <w:multiLevelType w:val="hybridMultilevel"/>
    <w:tmpl w:val="899EF756"/>
    <w:lvl w:ilvl="0" w:tplc="5F78E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2661A"/>
    <w:rsid w:val="0000681E"/>
    <w:rsid w:val="00063DAA"/>
    <w:rsid w:val="000C0B68"/>
    <w:rsid w:val="00162F9C"/>
    <w:rsid w:val="0018219D"/>
    <w:rsid w:val="00195F01"/>
    <w:rsid w:val="00204EF8"/>
    <w:rsid w:val="002075FC"/>
    <w:rsid w:val="00216B41"/>
    <w:rsid w:val="00217516"/>
    <w:rsid w:val="002318A5"/>
    <w:rsid w:val="002350BE"/>
    <w:rsid w:val="002527BA"/>
    <w:rsid w:val="00293491"/>
    <w:rsid w:val="002A31DB"/>
    <w:rsid w:val="002F22EB"/>
    <w:rsid w:val="00300C64"/>
    <w:rsid w:val="0035253C"/>
    <w:rsid w:val="00355957"/>
    <w:rsid w:val="003842E1"/>
    <w:rsid w:val="003A6EFC"/>
    <w:rsid w:val="003F68F9"/>
    <w:rsid w:val="00404AE3"/>
    <w:rsid w:val="00407B3D"/>
    <w:rsid w:val="00447BD6"/>
    <w:rsid w:val="00456EAE"/>
    <w:rsid w:val="004741A7"/>
    <w:rsid w:val="00487275"/>
    <w:rsid w:val="004B3CAF"/>
    <w:rsid w:val="004F62E6"/>
    <w:rsid w:val="00522230"/>
    <w:rsid w:val="0055267F"/>
    <w:rsid w:val="005575CC"/>
    <w:rsid w:val="005D3A50"/>
    <w:rsid w:val="00691915"/>
    <w:rsid w:val="007077A1"/>
    <w:rsid w:val="00712849"/>
    <w:rsid w:val="007426B3"/>
    <w:rsid w:val="007A4CAA"/>
    <w:rsid w:val="007B5A9B"/>
    <w:rsid w:val="007C10B1"/>
    <w:rsid w:val="007D0D47"/>
    <w:rsid w:val="007D3AF0"/>
    <w:rsid w:val="007F70E3"/>
    <w:rsid w:val="00880DB5"/>
    <w:rsid w:val="00890258"/>
    <w:rsid w:val="00957C5B"/>
    <w:rsid w:val="00A2661A"/>
    <w:rsid w:val="00A3685F"/>
    <w:rsid w:val="00A676E1"/>
    <w:rsid w:val="00AB2384"/>
    <w:rsid w:val="00AC055A"/>
    <w:rsid w:val="00B07D71"/>
    <w:rsid w:val="00B2435D"/>
    <w:rsid w:val="00BA037E"/>
    <w:rsid w:val="00BA1125"/>
    <w:rsid w:val="00C2691F"/>
    <w:rsid w:val="00C65C46"/>
    <w:rsid w:val="00C9273C"/>
    <w:rsid w:val="00D15AF1"/>
    <w:rsid w:val="00D27BB7"/>
    <w:rsid w:val="00D424DE"/>
    <w:rsid w:val="00D82448"/>
    <w:rsid w:val="00DA4247"/>
    <w:rsid w:val="00DB25C6"/>
    <w:rsid w:val="00DF1CF5"/>
    <w:rsid w:val="00E057CC"/>
    <w:rsid w:val="00E87768"/>
    <w:rsid w:val="00ED15B6"/>
    <w:rsid w:val="00F12D25"/>
    <w:rsid w:val="00F14E83"/>
    <w:rsid w:val="00F156CE"/>
    <w:rsid w:val="00F8252B"/>
    <w:rsid w:val="00FE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1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CF5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CF5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CF5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CF5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CF5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CF5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CF5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CF5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CF5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F1CF5"/>
    <w:rPr>
      <w:b/>
      <w:color w:val="C0504D" w:themeColor="accent2"/>
    </w:rPr>
  </w:style>
  <w:style w:type="character" w:styleId="Emphasis">
    <w:name w:val="Emphasis"/>
    <w:uiPriority w:val="20"/>
    <w:qFormat/>
    <w:rsid w:val="00DF1CF5"/>
    <w:rPr>
      <w:b/>
      <w:i/>
      <w:spacing w:val="10"/>
    </w:rPr>
  </w:style>
  <w:style w:type="character" w:styleId="SubtleEmphasis">
    <w:name w:val="Subtle Emphasis"/>
    <w:uiPriority w:val="19"/>
    <w:qFormat/>
    <w:rsid w:val="00DF1CF5"/>
    <w:rPr>
      <w:i/>
    </w:rPr>
  </w:style>
  <w:style w:type="character" w:styleId="IntenseEmphasis">
    <w:name w:val="Intense Emphasis"/>
    <w:uiPriority w:val="21"/>
    <w:qFormat/>
    <w:rsid w:val="00DF1CF5"/>
    <w:rPr>
      <w:b/>
      <w:i/>
      <w:color w:val="C0504D" w:themeColor="accent2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DF1CF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CF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CF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CF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CF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CF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CF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CF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CF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1CF5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F1CF5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F1CF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CF5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F1CF5"/>
    <w:rPr>
      <w:rFonts w:asciiTheme="majorHAnsi" w:eastAsiaTheme="majorEastAsia" w:hAnsiTheme="majorHAnsi" w:cstheme="majorBidi"/>
      <w:szCs w:val="22"/>
    </w:rPr>
  </w:style>
  <w:style w:type="paragraph" w:styleId="NoSpacing">
    <w:name w:val="No Spacing"/>
    <w:basedOn w:val="Normal"/>
    <w:link w:val="NoSpacingChar"/>
    <w:uiPriority w:val="1"/>
    <w:qFormat/>
    <w:rsid w:val="00DF1CF5"/>
    <w:pPr>
      <w:jc w:val="both"/>
    </w:pPr>
    <w:rPr>
      <w:rFonts w:asciiTheme="minorHAnsi" w:eastAsia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1CF5"/>
  </w:style>
  <w:style w:type="paragraph" w:styleId="ListParagraph">
    <w:name w:val="List Paragraph"/>
    <w:basedOn w:val="Normal"/>
    <w:uiPriority w:val="34"/>
    <w:qFormat/>
    <w:rsid w:val="00DF1CF5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F1CF5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DF1CF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CF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CF5"/>
    <w:rPr>
      <w:b/>
      <w:i/>
      <w:color w:val="FFFFFF" w:themeColor="background1"/>
      <w:shd w:val="clear" w:color="auto" w:fill="C0504D" w:themeFill="accent2"/>
    </w:rPr>
  </w:style>
  <w:style w:type="character" w:styleId="SubtleReference">
    <w:name w:val="Subtle Reference"/>
    <w:uiPriority w:val="31"/>
    <w:qFormat/>
    <w:rsid w:val="00DF1CF5"/>
    <w:rPr>
      <w:b/>
    </w:rPr>
  </w:style>
  <w:style w:type="character" w:styleId="IntenseReference">
    <w:name w:val="Intense Reference"/>
    <w:uiPriority w:val="32"/>
    <w:qFormat/>
    <w:rsid w:val="00DF1CF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F1CF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1CF5"/>
    <w:pPr>
      <w:outlineLvl w:val="9"/>
    </w:pPr>
  </w:style>
  <w:style w:type="table" w:styleId="TableGrid">
    <w:name w:val="Table Grid"/>
    <w:basedOn w:val="TableNormal"/>
    <w:rsid w:val="00A2661A"/>
    <w:pPr>
      <w:spacing w:after="0" w:line="240" w:lineRule="auto"/>
      <w:jc w:val="left"/>
    </w:pPr>
    <w:rPr>
      <w:rFonts w:ascii="Times New Roman" w:eastAsia="Times New Roman" w:hAnsi="Times New Roman" w:cs="Times New Roman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26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1A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8FFB4-01B3-4546-9CAF-B7395A79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salarii3</cp:lastModifiedBy>
  <cp:revision>48</cp:revision>
  <cp:lastPrinted>2023-02-28T06:41:00Z</cp:lastPrinted>
  <dcterms:created xsi:type="dcterms:W3CDTF">2023-01-09T06:57:00Z</dcterms:created>
  <dcterms:modified xsi:type="dcterms:W3CDTF">2023-04-24T09:28:00Z</dcterms:modified>
</cp:coreProperties>
</file>