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2F3E8035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Jimbolia,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120DEC9D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 </w:t>
      </w:r>
      <w:r w:rsidR="00564F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586BED">
        <w:rPr>
          <w:rFonts w:ascii="Times New Roman" w:hAnsi="Times New Roman" w:cs="Times New Roman"/>
          <w:sz w:val="24"/>
          <w:szCs w:val="24"/>
        </w:rPr>
        <w:t>2</w:t>
      </w:r>
      <w:r w:rsidR="00C828E9">
        <w:rPr>
          <w:rFonts w:ascii="Times New Roman" w:hAnsi="Times New Roman" w:cs="Times New Roman"/>
          <w:sz w:val="24"/>
          <w:szCs w:val="24"/>
        </w:rPr>
        <w:t>8</w:t>
      </w:r>
      <w:r w:rsidR="00074D2F">
        <w:rPr>
          <w:rFonts w:ascii="Times New Roman" w:hAnsi="Times New Roman" w:cs="Times New Roman"/>
          <w:sz w:val="24"/>
          <w:szCs w:val="24"/>
        </w:rPr>
        <w:t>.0</w:t>
      </w:r>
      <w:r w:rsidR="00C828E9">
        <w:rPr>
          <w:rFonts w:ascii="Times New Roman" w:hAnsi="Times New Roman" w:cs="Times New Roman"/>
          <w:sz w:val="24"/>
          <w:szCs w:val="24"/>
        </w:rPr>
        <w:t>3</w:t>
      </w:r>
      <w:r w:rsidR="00074D2F">
        <w:rPr>
          <w:rFonts w:ascii="Times New Roman" w:hAnsi="Times New Roman" w:cs="Times New Roman"/>
          <w:sz w:val="24"/>
          <w:szCs w:val="24"/>
        </w:rPr>
        <w:t>.2025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7079AA59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Jimbolia,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="0097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B3">
        <w:rPr>
          <w:rFonts w:ascii="Times New Roman" w:hAnsi="Times New Roman" w:cs="Times New Roman"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72ECC055" w14:textId="0B8D5B35" w:rsidR="00C828E9" w:rsidRDefault="00250C95" w:rsidP="00250C95">
      <w:pPr>
        <w:pStyle w:val="Listparagraf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 </w:t>
      </w:r>
      <w:r w:rsidR="00C828E9">
        <w:rPr>
          <w:b/>
          <w:lang w:val="ro-RO"/>
        </w:rPr>
        <w:t>PEDIATRIE</w:t>
      </w:r>
      <w:r w:rsidR="009766B3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la </w:t>
      </w:r>
      <w:r w:rsidR="00074D2F">
        <w:rPr>
          <w:lang w:val="ro-RO"/>
        </w:rPr>
        <w:t>C</w:t>
      </w:r>
      <w:r w:rsidR="00C828E9">
        <w:rPr>
          <w:lang w:val="ro-RO"/>
        </w:rPr>
        <w:t>ompartiment Spitalizare Zi –</w:t>
      </w:r>
    </w:p>
    <w:p w14:paraId="0DA05373" w14:textId="1D4B75A3" w:rsidR="00250C95" w:rsidRDefault="00C828E9" w:rsidP="00250C95">
      <w:pPr>
        <w:pStyle w:val="Listparagraf"/>
        <w:ind w:left="480"/>
        <w:rPr>
          <w:lang w:val="ro-RO"/>
        </w:rPr>
      </w:pPr>
      <w:r>
        <w:rPr>
          <w:lang w:val="ro-RO"/>
        </w:rPr>
        <w:t>Pediatrie</w:t>
      </w:r>
      <w:r w:rsidR="00074D2F">
        <w:rPr>
          <w:lang w:val="ro-RO"/>
        </w:rPr>
        <w:t xml:space="preserve"> al Spitalului Dr Karl Diel Jimbolia</w:t>
      </w:r>
    </w:p>
    <w:p w14:paraId="5AAE2D2E" w14:textId="5E0C63C1" w:rsidR="00250C95" w:rsidRDefault="00250C95" w:rsidP="00250C95">
      <w:pPr>
        <w:pStyle w:val="Listparagraf"/>
        <w:ind w:left="480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</w:t>
      </w: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3519131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</w:rPr>
      </w:pPr>
    </w:p>
    <w:p w14:paraId="6B3BAEFC" w14:textId="60E3F29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B3">
        <w:rPr>
          <w:rFonts w:ascii="Times New Roman" w:hAnsi="Times New Roman" w:cs="Times New Roman"/>
          <w:sz w:val="24"/>
          <w:szCs w:val="24"/>
        </w:rPr>
        <w:t>oncologie</w:t>
      </w:r>
      <w:proofErr w:type="spellEnd"/>
      <w:proofErr w:type="gramEnd"/>
      <w:r w:rsidR="0097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B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B4DD80" w14:textId="5397B66D" w:rsidR="00250C95" w:rsidRDefault="00250C95" w:rsidP="00250C95">
      <w:pPr>
        <w:pStyle w:val="Listparagraf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 xml:space="preserve">și certificatul de medic specialist în </w:t>
      </w:r>
      <w:proofErr w:type="gramStart"/>
      <w:r>
        <w:rPr>
          <w:lang w:val="ro-RO"/>
        </w:rPr>
        <w:t xml:space="preserve">specialitatea </w:t>
      </w:r>
      <w:r w:rsidR="009766B3">
        <w:rPr>
          <w:lang w:val="ro-RO"/>
        </w:rPr>
        <w:t xml:space="preserve"> </w:t>
      </w:r>
      <w:r w:rsidR="00C828E9">
        <w:rPr>
          <w:lang w:val="ro-RO"/>
        </w:rPr>
        <w:t>pediatrie</w:t>
      </w:r>
      <w:proofErr w:type="gramEnd"/>
      <w:r>
        <w:t>;</w:t>
      </w:r>
    </w:p>
    <w:p w14:paraId="25827A93" w14:textId="77777777" w:rsidR="00C828E9" w:rsidRDefault="00C828E9" w:rsidP="00C828E9">
      <w:pPr>
        <w:pStyle w:val="Listparagraf"/>
        <w:numPr>
          <w:ilvl w:val="0"/>
          <w:numId w:val="1"/>
        </w:numPr>
      </w:pPr>
      <w:r>
        <w:t xml:space="preserve">Medic </w:t>
      </w:r>
      <w:proofErr w:type="spellStart"/>
      <w:r>
        <w:t>rezident</w:t>
      </w:r>
      <w:proofErr w:type="spellEnd"/>
      <w:r>
        <w:t xml:space="preserve"> care a </w:t>
      </w:r>
      <w:proofErr w:type="spellStart"/>
      <w:r>
        <w:t>promovat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2024, conform </w:t>
      </w:r>
      <w:proofErr w:type="spellStart"/>
      <w:r>
        <w:t>Art.VII</w:t>
      </w:r>
      <w:proofErr w:type="spellEnd"/>
      <w:r>
        <w:t>, alin.4 din OG nr. 156/</w:t>
      </w:r>
      <w:proofErr w:type="gramStart"/>
      <w:r>
        <w:t>30.12.2024;</w:t>
      </w:r>
      <w:proofErr w:type="gramEnd"/>
    </w:p>
    <w:p w14:paraId="1ACA32AF" w14:textId="1A378ACB" w:rsidR="00250C95" w:rsidRDefault="00250C95" w:rsidP="00250C95">
      <w:pPr>
        <w:pStyle w:val="Listparagraf"/>
        <w:ind w:left="480"/>
        <w:jc w:val="both"/>
      </w:pPr>
      <w:r>
        <w:t xml:space="preserve">                                                                1</w:t>
      </w:r>
    </w:p>
    <w:p w14:paraId="7150FCB2" w14:textId="77777777" w:rsidR="009766B3" w:rsidRDefault="009766B3" w:rsidP="00250C95">
      <w:pPr>
        <w:pStyle w:val="Listparagraf"/>
        <w:ind w:left="480"/>
        <w:jc w:val="both"/>
      </w:pPr>
    </w:p>
    <w:p w14:paraId="5A0711F4" w14:textId="77777777" w:rsidR="00250C95" w:rsidRDefault="00250C95" w:rsidP="00250C95">
      <w:pPr>
        <w:pStyle w:val="Listparagraf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6F56A2">
        <w:fldChar w:fldCharType="begin"/>
      </w:r>
      <w:r w:rsidR="006F56A2">
        <w:instrText xml:space="preserve"> HYPERLINK "https://legislatie.just.ro/Public/DetaliiDocumentAfis/261250" </w:instrText>
      </w:r>
      <w:r w:rsidR="006F56A2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6F56A2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  <w:proofErr w:type="gramEnd"/>
    </w:p>
    <w:p w14:paraId="5DC48910" w14:textId="772B3BD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766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828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pediatrie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curs;</w:t>
      </w:r>
      <w:proofErr w:type="gramEnd"/>
    </w:p>
    <w:p w14:paraId="27861267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una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  <w:proofErr w:type="gramEnd"/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A82955">
        <w:fldChar w:fldCharType="begin"/>
      </w:r>
      <w:r w:rsidR="00A82955">
        <w:instrText xml:space="preserve"> HYPERLINK "https://legislatie.just.ro/Public/DetaliiDocumentAfis/264380" </w:instrText>
      </w:r>
      <w:r w:rsidR="00A82955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A82955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cel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proofErr w:type="gramEnd"/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proofErr w:type="gramEnd"/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Jimbolia.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13601A1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64750" w14:textId="7F7AA92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8C00C" w14:textId="0DAC55B8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120A7" w14:textId="77777777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9B46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AD486" w14:textId="7062687C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0A4F4460" w14:textId="13F0AB72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DFF45" w14:textId="77777777" w:rsidR="000431B7" w:rsidRDefault="000431B7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7CAE2" w14:textId="54B49DB9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C828E9">
        <w:rPr>
          <w:rFonts w:ascii="Times New Roman" w:hAnsi="Times New Roman" w:cs="Times New Roman"/>
          <w:b/>
          <w:sz w:val="26"/>
          <w:szCs w:val="26"/>
          <w:lang w:val="ro-RO"/>
        </w:rPr>
        <w:t>pediatrie</w:t>
      </w:r>
      <w:r w:rsidR="00976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>este atașată la prezentul anunț.</w:t>
      </w:r>
    </w:p>
    <w:p w14:paraId="1B4F0E67" w14:textId="16CD2D3A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77777777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Calendarul de desfășurare al concursului :</w:t>
      </w:r>
    </w:p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5557"/>
        <w:gridCol w:w="2552"/>
      </w:tblGrid>
      <w:tr w:rsidR="00C828E9" w:rsidRPr="00386DFE" w14:paraId="2C005D7F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41EC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Nr.</w:t>
            </w:r>
          </w:p>
          <w:p w14:paraId="734FB82C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crt.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6E16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36CF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DATA, ORA</w:t>
            </w:r>
          </w:p>
        </w:tc>
      </w:tr>
      <w:tr w:rsidR="00C828E9" w:rsidRPr="00386DFE" w14:paraId="6EC73B83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90C1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F7C1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76F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08.04.2025</w:t>
            </w:r>
          </w:p>
        </w:tc>
      </w:tr>
      <w:tr w:rsidR="00C828E9" w:rsidRPr="00386DFE" w14:paraId="0FD73898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07A6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5D45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048B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24.04.2025, ora 15,00</w:t>
            </w:r>
          </w:p>
        </w:tc>
      </w:tr>
      <w:tr w:rsidR="00C828E9" w:rsidRPr="00386DFE" w14:paraId="5421CD80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C881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D9EC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380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28.04.2025, ora 10,00</w:t>
            </w:r>
          </w:p>
        </w:tc>
      </w:tr>
      <w:tr w:rsidR="00C828E9" w:rsidRPr="00386DFE" w14:paraId="06FC8678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85D6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3085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26A0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28.04.2025</w:t>
            </w:r>
          </w:p>
        </w:tc>
      </w:tr>
      <w:tr w:rsidR="00C828E9" w:rsidRPr="00386DFE" w14:paraId="5B8A29ED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61DE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44EF" w14:textId="77777777" w:rsidR="00C828E9" w:rsidRPr="00386DFE" w:rsidRDefault="00C828E9" w:rsidP="001C3A1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386DFE">
              <w:rPr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6303" w14:textId="77777777" w:rsidR="00C828E9" w:rsidRPr="00386DFE" w:rsidRDefault="00C828E9" w:rsidP="001C3A1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386DFE">
              <w:rPr>
                <w:b/>
                <w:bCs/>
                <w:sz w:val="24"/>
                <w:szCs w:val="24"/>
                <w:lang w:val="ro-RO"/>
              </w:rPr>
              <w:t>06.05.2025, ora 9,00</w:t>
            </w:r>
          </w:p>
        </w:tc>
      </w:tr>
      <w:tr w:rsidR="00C828E9" w:rsidRPr="00386DFE" w14:paraId="464698F6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6002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6.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10AF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C8E3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06.05.2025, ora 14,30</w:t>
            </w:r>
          </w:p>
        </w:tc>
      </w:tr>
      <w:tr w:rsidR="00C828E9" w:rsidRPr="00386DFE" w14:paraId="1322D143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EFCF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7.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94E5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CD9C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07.05.2025, ora 10,00</w:t>
            </w:r>
          </w:p>
        </w:tc>
      </w:tr>
      <w:tr w:rsidR="00C828E9" w:rsidRPr="00386DFE" w14:paraId="77308F36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A6EC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8.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6C52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75A9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08.05.2025</w:t>
            </w:r>
          </w:p>
        </w:tc>
      </w:tr>
      <w:tr w:rsidR="00C828E9" w:rsidRPr="00386DFE" w14:paraId="529066EB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FB03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9.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6740" w14:textId="77777777" w:rsidR="00C828E9" w:rsidRPr="00386DFE" w:rsidRDefault="00C828E9" w:rsidP="001C3A1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386DFE">
              <w:rPr>
                <w:b/>
                <w:bCs/>
                <w:sz w:val="24"/>
                <w:szCs w:val="24"/>
                <w:lang w:val="ro-RO"/>
              </w:rPr>
              <w:t>PROBA PRACTICĂ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CED4" w14:textId="77777777" w:rsidR="00C828E9" w:rsidRPr="00386DFE" w:rsidRDefault="00C828E9" w:rsidP="001C3A1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386DFE">
              <w:rPr>
                <w:b/>
                <w:bCs/>
                <w:sz w:val="24"/>
                <w:szCs w:val="24"/>
                <w:lang w:val="ro-RO"/>
              </w:rPr>
              <w:t>09.05.2025, ora 9,00</w:t>
            </w:r>
          </w:p>
        </w:tc>
      </w:tr>
      <w:tr w:rsidR="00C828E9" w:rsidRPr="00386DFE" w14:paraId="674B57DB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1F4A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10.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0C29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AFIȘARE REZULTAT PROBA CLINICĂ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5629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09.05.2025</w:t>
            </w:r>
          </w:p>
        </w:tc>
      </w:tr>
      <w:tr w:rsidR="00C828E9" w:rsidRPr="00386DFE" w14:paraId="326D63F6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5B3A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11.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A4C6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DEPUNERE CONTESTAȚII PROBA CLINICĂ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1E91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12.05.2025, ora 10,00</w:t>
            </w:r>
          </w:p>
        </w:tc>
      </w:tr>
      <w:tr w:rsidR="00C828E9" w:rsidRPr="00386DFE" w14:paraId="7F633664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B28E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12.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B16E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AFIȘARE REZULTAT CONTESTAȚII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7326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12.05.2025, ora 14,00</w:t>
            </w:r>
          </w:p>
        </w:tc>
      </w:tr>
      <w:tr w:rsidR="00C828E9" w:rsidRPr="00386DFE" w14:paraId="61346A2F" w14:textId="77777777" w:rsidTr="001C3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A65F" w14:textId="77777777" w:rsidR="00C828E9" w:rsidRPr="00386DFE" w:rsidRDefault="00C828E9" w:rsidP="001C3A17">
            <w:pPr>
              <w:spacing w:after="0" w:line="240" w:lineRule="auto"/>
              <w:jc w:val="both"/>
              <w:rPr>
                <w:lang w:val="ro-RO"/>
              </w:rPr>
            </w:pPr>
            <w:r w:rsidRPr="00386DFE">
              <w:rPr>
                <w:lang w:val="ro-RO"/>
              </w:rPr>
              <w:t>13.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50B9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440" w14:textId="77777777" w:rsidR="00C828E9" w:rsidRPr="00386DFE" w:rsidRDefault="00C828E9" w:rsidP="001C3A17">
            <w:pPr>
              <w:spacing w:after="0" w:line="240" w:lineRule="auto"/>
              <w:jc w:val="both"/>
              <w:rPr>
                <w:sz w:val="24"/>
                <w:szCs w:val="24"/>
                <w:lang w:val="ro-RO"/>
              </w:rPr>
            </w:pPr>
            <w:r w:rsidRPr="00386DFE">
              <w:rPr>
                <w:sz w:val="24"/>
                <w:szCs w:val="24"/>
                <w:lang w:val="ro-RO"/>
              </w:rPr>
              <w:t>12.05.2025, ora 15,00</w:t>
            </w:r>
          </w:p>
        </w:tc>
      </w:tr>
    </w:tbl>
    <w:p w14:paraId="1E9E7B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0AF4AA6B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la concurs se depun la sediul spitalului - la </w:t>
      </w:r>
      <w:r w:rsidR="009766B3">
        <w:rPr>
          <w:rFonts w:ascii="Times New Roman" w:hAnsi="Times New Roman" w:cs="Times New Roman"/>
          <w:sz w:val="26"/>
          <w:szCs w:val="26"/>
          <w:lang w:val="ro-RO"/>
        </w:rPr>
        <w:t>Comp.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MANAGER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0CFD565E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766B3">
        <w:rPr>
          <w:rFonts w:ascii="Times New Roman" w:hAnsi="Times New Roman" w:cs="Times New Roman"/>
        </w:rPr>
        <w:t>Resp. Comp.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5570D9D1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proofErr w:type="gramStart"/>
      <w:r w:rsidR="00250C95">
        <w:rPr>
          <w:rFonts w:ascii="Times New Roman" w:hAnsi="Times New Roman" w:cs="Times New Roman"/>
        </w:rPr>
        <w:t>TOTH  NICOLETA</w:t>
      </w:r>
      <w:proofErr w:type="gramEnd"/>
    </w:p>
    <w:p w14:paraId="4B25234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77777777" w:rsidR="00A15712" w:rsidRDefault="00A15712"/>
    <w:p w14:paraId="1D89E20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TEMATICA </w:t>
      </w:r>
    </w:p>
    <w:p w14:paraId="4DB0650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pentru concursul de ocupare de post </w:t>
      </w:r>
    </w:p>
    <w:p w14:paraId="0321AD5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specialitatea ONCOLOGIE MEDICALĂ </w:t>
      </w:r>
    </w:p>
    <w:p w14:paraId="3E04BC7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I. PROBA SCRISA </w:t>
      </w:r>
    </w:p>
    <w:p w14:paraId="56BF592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II. PROBA CLINICA </w:t>
      </w:r>
    </w:p>
    <w:p w14:paraId="05CD27C9" w14:textId="77777777" w:rsidR="00254232" w:rsidRDefault="00254232" w:rsidP="0025423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III. PROBA PRACTICA </w:t>
      </w:r>
    </w:p>
    <w:p w14:paraId="4187884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7BF6F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I. PROBA SCRISA </w:t>
      </w:r>
    </w:p>
    <w:p w14:paraId="70BEAE0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254232">
        <w:rPr>
          <w:rFonts w:ascii="Times New Roman" w:hAnsi="Times New Roman" w:cs="Times New Roman"/>
          <w:sz w:val="22"/>
          <w:szCs w:val="22"/>
        </w:rPr>
        <w:t>Jumatate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din subiecte vor fi din oncologie medicala iar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jumatate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din oncologie clinica (partea speciala). </w:t>
      </w:r>
    </w:p>
    <w:p w14:paraId="5E285C1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1. Oncologie medicala si oncologie generala. Istoric,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definitie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4D622597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2. Cancerul.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Definitia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importanta lui ca problema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sanatate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publica (3) </w:t>
      </w:r>
    </w:p>
    <w:p w14:paraId="4948EB0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3. Epidemiologia cancerului: (3, 4) </w:t>
      </w:r>
    </w:p>
    <w:p w14:paraId="0D6CFE8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Epidemiologie descriptiva; </w:t>
      </w:r>
    </w:p>
    <w:p w14:paraId="296C4C9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Epidemiologie analitica; </w:t>
      </w:r>
    </w:p>
    <w:p w14:paraId="3AC4144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Epidemiologie experimentala. </w:t>
      </w:r>
    </w:p>
    <w:p w14:paraId="0F49C6B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4. Etiologia cancerului: (1, 3) </w:t>
      </w:r>
    </w:p>
    <w:p w14:paraId="1C5886A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de risc ambientali (fizici, chimici, virali) </w:t>
      </w:r>
    </w:p>
    <w:p w14:paraId="0B31EB3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de risc comportamentali (fumat, alcool,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alimentatie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51A5CB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de risc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constitutionali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(hormonali, genetici, imunologici). </w:t>
      </w:r>
    </w:p>
    <w:p w14:paraId="2F631B3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naturala a cancerului. Teorii care explica carcinogeneza: (3) </w:t>
      </w:r>
    </w:p>
    <w:p w14:paraId="0816EA5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Teorii clasice </w:t>
      </w:r>
    </w:p>
    <w:p w14:paraId="7227CBC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Teorii actuale. </w:t>
      </w:r>
    </w:p>
    <w:p w14:paraId="7BC1DE3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6. Carcinogeneza: (3, 4) </w:t>
      </w:r>
    </w:p>
    <w:p w14:paraId="0BA5FC94" w14:textId="75542D5D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Initierea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promotia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- Celula neoplazica </w:t>
      </w:r>
    </w:p>
    <w:p w14:paraId="79D7647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Progresia, invazia locala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metastazarea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36645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Bazele genetice ale invaziei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metastazarii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B3B36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mecanismelor imune in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apararea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antitumorala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Modificatorii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raspunsului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biologic. </w:t>
      </w:r>
    </w:p>
    <w:p w14:paraId="74F705F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7. Nomenclatura si clasificarea tumorilor: (3) </w:t>
      </w:r>
    </w:p>
    <w:p w14:paraId="43AC6C0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 evolutiva </w:t>
      </w:r>
    </w:p>
    <w:p w14:paraId="48B95BA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histogenetica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FCF87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 histologica si citologica </w:t>
      </w:r>
    </w:p>
    <w:p w14:paraId="48D4EA4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imunohistochimie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cancer </w:t>
      </w:r>
    </w:p>
    <w:p w14:paraId="2B2CD26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si metode de diagnostic in cancer. </w:t>
      </w:r>
    </w:p>
    <w:p w14:paraId="71918C9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8. Clasificarea stadiala a neoplaziilor maligne: (1, 3) </w:t>
      </w:r>
    </w:p>
    <w:p w14:paraId="77CC6E4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generale de stadializare </w:t>
      </w:r>
    </w:p>
    <w:p w14:paraId="78AE79F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Reguli de clasificare </w:t>
      </w:r>
    </w:p>
    <w:p w14:paraId="588A0E8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Aprecierea categoriei de T, N, M </w:t>
      </w:r>
    </w:p>
    <w:p w14:paraId="435B955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stadiala a TNM a cancerului </w:t>
      </w:r>
    </w:p>
    <w:p w14:paraId="2B7C73E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pTNM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 cancerului </w:t>
      </w:r>
    </w:p>
    <w:p w14:paraId="6077748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Situatii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particulare. </w:t>
      </w:r>
    </w:p>
    <w:p w14:paraId="61BF4D4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9.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tumorali: (1, 3, 4) </w:t>
      </w:r>
    </w:p>
    <w:p w14:paraId="03050AB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Elementele definitorii si caracteristicile ideale ale unui marker tumoral </w:t>
      </w:r>
    </w:p>
    <w:p w14:paraId="7377F6F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</w:t>
      </w:r>
    </w:p>
    <w:p w14:paraId="5C4AA40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in diagnostic </w:t>
      </w:r>
    </w:p>
    <w:p w14:paraId="3683446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in aprecierea stadiului evolutiv </w:t>
      </w:r>
    </w:p>
    <w:p w14:paraId="64E5306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in aprecierea prognosticului </w:t>
      </w:r>
    </w:p>
    <w:p w14:paraId="477E2C8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in monitorizarea tratamentului. </w:t>
      </w:r>
    </w:p>
    <w:p w14:paraId="4E7F9D8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10. Factori de prognostic in cancer: (1, 3) </w:t>
      </w:r>
    </w:p>
    <w:p w14:paraId="10CAED0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legati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de tumora </w:t>
      </w:r>
    </w:p>
    <w:p w14:paraId="53F40D1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legati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de gazda. </w:t>
      </w:r>
    </w:p>
    <w:p w14:paraId="54A72C9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11. Principii si metode de diagnostic in cancer: (1, 3) </w:t>
      </w:r>
    </w:p>
    <w:p w14:paraId="0AC91DA0" w14:textId="32883544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Diagnosticul clinic (semne directe si indirecte) - Diagnosticul biologic </w:t>
      </w:r>
    </w:p>
    <w:p w14:paraId="6082303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Diagnosticul imagistic (metode neinvazive si invazive) </w:t>
      </w:r>
    </w:p>
    <w:p w14:paraId="7D812E9B" w14:textId="77777777" w:rsid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Particularitatile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diagnosticului in cancer.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Dificultati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erori. </w:t>
      </w:r>
    </w:p>
    <w:p w14:paraId="759284D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E5F51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lastRenderedPageBreak/>
        <w:t xml:space="preserve">12. Sindroame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paraneoplazice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Clasificare, diagnostic si tratament (1, 3) </w:t>
      </w:r>
    </w:p>
    <w:p w14:paraId="13F7FB6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13.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chirugiei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oncologie: (1, 3) </w:t>
      </w:r>
    </w:p>
    <w:p w14:paraId="2B73561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chirurgiei in profilaxia cancerului </w:t>
      </w:r>
    </w:p>
    <w:p w14:paraId="02B9628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chirurgiei in diagnosticul cancerului </w:t>
      </w:r>
    </w:p>
    <w:p w14:paraId="1D05B02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chirugiei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tratamentul cancerului </w:t>
      </w:r>
    </w:p>
    <w:p w14:paraId="7E43C39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Principiile tratamentului chirurgical. </w:t>
      </w:r>
    </w:p>
    <w:p w14:paraId="08B2D57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14. Principiile radioterapiei in oncologie: (3) </w:t>
      </w:r>
    </w:p>
    <w:p w14:paraId="4FB401D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Definitia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scopurile radioterapiei in oncologie </w:t>
      </w:r>
    </w:p>
    <w:p w14:paraId="47B72CC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Tipuri si surse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radiatii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utilizate </w:t>
      </w:r>
    </w:p>
    <w:p w14:paraId="593DDDC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Marimi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unitati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masura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radioterapie </w:t>
      </w:r>
    </w:p>
    <w:p w14:paraId="3572156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Bazele fizice si biologice ale radioterapiei </w:t>
      </w:r>
    </w:p>
    <w:p w14:paraId="74ACD34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Tipuri de iradiere </w:t>
      </w:r>
    </w:p>
    <w:p w14:paraId="2532657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Incidentele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complicatiile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radioterapiei </w:t>
      </w:r>
    </w:p>
    <w:p w14:paraId="196A9CA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15. Bazele teoretice ale chimioterapiei cancerului: (1, 2, 3) </w:t>
      </w:r>
    </w:p>
    <w:p w14:paraId="2A08B57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Date generale </w:t>
      </w:r>
    </w:p>
    <w:p w14:paraId="2B27822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Cinetica celulara </w:t>
      </w:r>
    </w:p>
    <w:p w14:paraId="25B91B2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Mecanismul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actiune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al citostaticelor </w:t>
      </w:r>
    </w:p>
    <w:p w14:paraId="4952E90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Rezistenta la citostatice </w:t>
      </w:r>
    </w:p>
    <w:p w14:paraId="0CC381A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Cai de administrare a citostaticelor </w:t>
      </w:r>
    </w:p>
    <w:p w14:paraId="4352772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contraindicatiile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chimioterapiei </w:t>
      </w:r>
    </w:p>
    <w:p w14:paraId="4DB2F56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Incidentele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complicatiile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chimioterapiei </w:t>
      </w:r>
    </w:p>
    <w:p w14:paraId="657E4F0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Tratamentul efectelor secundare ale citostaticelor </w:t>
      </w:r>
    </w:p>
    <w:p w14:paraId="39A9D59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citostaticelor </w:t>
      </w:r>
    </w:p>
    <w:p w14:paraId="4374083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Evaluarea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raspunsului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la chimioterapie </w:t>
      </w:r>
    </w:p>
    <w:p w14:paraId="556B808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generale privind cercetarea si caracterizarea de noi medicamente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antineoplazice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DDBAE85" w14:textId="2E7038D0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16. Principiile tratamentului hormonal in oncologie: (1, 3) - Principalele efecte ale hormonilor in cancer </w:t>
      </w:r>
    </w:p>
    <w:p w14:paraId="2FC3023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Principalele obiective ale tratamentului hormonal </w:t>
      </w:r>
    </w:p>
    <w:p w14:paraId="67384F3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hormonilor . Principalii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agenti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utilizati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hormonoterapia cancerului. </w:t>
      </w:r>
    </w:p>
    <w:p w14:paraId="7643F85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17. Imunologia cancerului si principii de imunoterapie: (1, 3) </w:t>
      </w:r>
    </w:p>
    <w:p w14:paraId="289C5D5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Raspunsul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imun fata de tumori </w:t>
      </w:r>
    </w:p>
    <w:p w14:paraId="11B5536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Mecanismele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scapare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reactiile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imune anti-tumorale </w:t>
      </w:r>
    </w:p>
    <w:p w14:paraId="744E7CB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de imunoterapie in oncologie </w:t>
      </w:r>
    </w:p>
    <w:p w14:paraId="0213B647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>- Citokinele (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interleukine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interferoni, factori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crestere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4944790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18. Terapia genetica in cancer (1) </w:t>
      </w:r>
    </w:p>
    <w:p w14:paraId="62E3634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19. Aspecte particulare ale tratamentului cancerului: (1, 3) </w:t>
      </w:r>
    </w:p>
    <w:p w14:paraId="4864569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Hipertermia in cancer. </w:t>
      </w:r>
    </w:p>
    <w:p w14:paraId="4C5A906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20. Transplantul medular (1) </w:t>
      </w:r>
    </w:p>
    <w:p w14:paraId="4961DBE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21. Decizia terapeutica: (1, 3) </w:t>
      </w:r>
    </w:p>
    <w:p w14:paraId="4A3E717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Obiectivele tratamentului in cancer si alegerea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modalitatilor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terapeutice </w:t>
      </w:r>
    </w:p>
    <w:p w14:paraId="589359F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 in recidive si metastaze. </w:t>
      </w:r>
    </w:p>
    <w:p w14:paraId="27F0198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22. Principiile asocierii tratamentului in oncologie (3) </w:t>
      </w:r>
    </w:p>
    <w:p w14:paraId="410F0E2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23.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Urmarirea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bolnavului (1, 3) </w:t>
      </w:r>
    </w:p>
    <w:p w14:paraId="799DDE87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24. Principii generale in oncologie pediatrica (1) </w:t>
      </w:r>
    </w:p>
    <w:p w14:paraId="386ED96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25.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Infectiile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cancer (1, 4) </w:t>
      </w:r>
    </w:p>
    <w:p w14:paraId="0F962D4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26.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Complicatile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cancerului (1) </w:t>
      </w:r>
    </w:p>
    <w:p w14:paraId="0F543B9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27. Urgentele in oncologie (1, 3) </w:t>
      </w:r>
    </w:p>
    <w:p w14:paraId="2D7DC85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28. Durerea in cancer: (1, 3) </w:t>
      </w:r>
    </w:p>
    <w:p w14:paraId="4D7AD6C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Anatomia si fiziologia durerii </w:t>
      </w:r>
    </w:p>
    <w:p w14:paraId="7C8EFDE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Sindroame dureroase in cancer </w:t>
      </w:r>
    </w:p>
    <w:p w14:paraId="14AEECF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Tratamentul durerii in cancer. </w:t>
      </w:r>
    </w:p>
    <w:p w14:paraId="15C6AC1C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29. Tratamentele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paleative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cancer (1, 3) </w:t>
      </w:r>
    </w:p>
    <w:p w14:paraId="01C56DD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30. Calitatea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vietii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oncologie (1, 3) </w:t>
      </w:r>
    </w:p>
    <w:p w14:paraId="0E1479E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31. Aspecte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psiho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-oncologie (1, 3) </w:t>
      </w:r>
    </w:p>
    <w:p w14:paraId="4268A21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32.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Alimentatia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oncologie (1, 3) </w:t>
      </w:r>
    </w:p>
    <w:p w14:paraId="70BAFBE5" w14:textId="7E3495ED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33. Principiile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metologia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trialurilor clinice. Etica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cercetarii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clinice (1, 3) </w:t>
      </w:r>
    </w:p>
    <w:p w14:paraId="505E6AA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lastRenderedPageBreak/>
        <w:t xml:space="preserve">34. Principii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screenind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Prevenirea si depistarea precoce a cancerului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educatia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sanitara 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populatiei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512ED9F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35. Leziunile precursoare ale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malignitatii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Definitie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clasificare, diagnostic, tratament (1, 3) </w:t>
      </w:r>
    </w:p>
    <w:p w14:paraId="0D6BD8C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36. Cancerul pielii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D6734A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37. Melanomul malign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B5C1B5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38. Tumorile sistemului nervos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17920B2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39. Cancerul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bronhopulmonar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vol.II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8C2F80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40. Cancerul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orofaringelui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4AB270CC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41. Cancerul rinofaringelui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3A9E21C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42. Cancerul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hipofaringelui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5F8340DC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43. Cancerul laringelui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495C292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44. Alte cancere ale sferei capului si gatului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6FA30F2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45. Cancerul esofagului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5D8983D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46. Cancerul stomacului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7F94ABB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47. Cancerul colonului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5) </w:t>
      </w:r>
    </w:p>
    <w:p w14:paraId="058D9EE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48. Cancerul rectului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5) </w:t>
      </w:r>
    </w:p>
    <w:p w14:paraId="25158F3C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49. Cancerul ficatului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3002256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50. Cancerul pancreasului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663466C7" w14:textId="0BA76609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51. Cancerul cailor biliare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0357CBE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52. Cancerul glandei mamare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vol.I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A35BD5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53. Cancerul colului uterin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vol.II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AAED3A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54. Cancerul corpului uterin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7FFAAE5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55. Cancerul ovarului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4EFE54E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56. Cancerul vulvei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2,) </w:t>
      </w:r>
    </w:p>
    <w:p w14:paraId="0E0C2F5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57. Cancerul vaginului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2,) </w:t>
      </w:r>
    </w:p>
    <w:p w14:paraId="047FBA2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58. Boala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trofoblastica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gestationala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2,) </w:t>
      </w:r>
    </w:p>
    <w:p w14:paraId="331606F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59. Cancerul testicular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6F1641E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60. Cancerul prostatei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43EAB3F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lastRenderedPageBreak/>
        <w:t xml:space="preserve">61. Cancerul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penian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1E064F5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62. Cancerul rinichiului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31D885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63. Cancerul vezicii urinare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4F03D74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64. Cancerul tiroidian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6167AE9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65. Tumora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carcinoida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tumorile neuroendocrine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766742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66. Alte neoplazii ale sistemului endocrin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</w:t>
      </w:r>
    </w:p>
    <w:p w14:paraId="3962946E" w14:textId="3EDE7620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67. Sarcoamele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parti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moi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15E5170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68. Tumorile osoase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10B143E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69. Cancerul la copii.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Nefroblastomul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Neuroblastomul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Retinoblastomul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Tumorile cu celule germinale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B87D9D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70. Tumorile maligne ale ochiului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25BE4D1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71.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Mieloproliferarile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maligne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chimioterapie): (1, 2) </w:t>
      </w:r>
    </w:p>
    <w:p w14:paraId="10A0B97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mieloproliferativ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acut: </w:t>
      </w:r>
    </w:p>
    <w:p w14:paraId="00F8982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mieloide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acute </w:t>
      </w:r>
    </w:p>
    <w:p w14:paraId="5BF0C17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mieloproliferativ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cronic: </w:t>
      </w:r>
    </w:p>
    <w:p w14:paraId="3E39E04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granulocitara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cronica </w:t>
      </w:r>
    </w:p>
    <w:p w14:paraId="4D5DA2A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Policitemia Vera </w:t>
      </w:r>
    </w:p>
    <w:p w14:paraId="1C36274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Trombocitemia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esentiala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8EA31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Metaplazia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mieloida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mieloscleroza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14903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72.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Limfoproliferarile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maligne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chimioterapie): (1, 2) </w:t>
      </w:r>
    </w:p>
    <w:p w14:paraId="62EC568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limfoproliferativ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acut: </w:t>
      </w:r>
    </w:p>
    <w:p w14:paraId="1FC16C9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leucemii acute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limfoblastice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70938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limfoproliferativ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cronic: </w:t>
      </w:r>
    </w:p>
    <w:p w14:paraId="2BD7BF37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leucemia limfatica cronica </w:t>
      </w:r>
    </w:p>
    <w:p w14:paraId="0ECF646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leucemia cu celule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paroase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4C22A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Boala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Hodgkin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D9587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>- Limfoame maligne non-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Hodgkin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23051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Boala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Waldenstrom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8686D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Boala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lanturilor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grele </w:t>
      </w:r>
    </w:p>
    <w:p w14:paraId="2EEEBC6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Mielomul multiplu </w:t>
      </w:r>
    </w:p>
    <w:p w14:paraId="102D9B4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73.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mielodisplazic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78D169F" w14:textId="4D0D3EC3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74.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Determinarile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secundare cu punct de plecare neprecizat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4) </w:t>
      </w:r>
    </w:p>
    <w:p w14:paraId="16CC5DA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A9CCF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II. PROBA CLINICA </w:t>
      </w:r>
    </w:p>
    <w:p w14:paraId="5F282B1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Va consta din examinarea unui pacient, formularea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dciagnosticului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corect complet (inclusiv, boli asociate),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bilantul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terapeutic, stadializare,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 si planul de tratament, respectiv: </w:t>
      </w:r>
    </w:p>
    <w:p w14:paraId="23090C3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examen clinic general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loco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-regional: 20 min.; </w:t>
      </w:r>
    </w:p>
    <w:p w14:paraId="2D262FB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interpretarea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explorarilor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biologice si imagistice cerute de candidat: 20 min; </w:t>
      </w:r>
    </w:p>
    <w:p w14:paraId="2D01268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prezentarea cazului: 20 min. </w:t>
      </w:r>
    </w:p>
    <w:p w14:paraId="52B968A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2F882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III. PROBA PRACTICA </w:t>
      </w:r>
    </w:p>
    <w:p w14:paraId="5A86C66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Va consta din: </w:t>
      </w:r>
    </w:p>
    <w:p w14:paraId="7F75A0B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 in principalele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localizari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ale bolii neoplazice maligne. Principalele asocieri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chimi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hormono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-imunoterapie. </w:t>
      </w:r>
    </w:p>
    <w:p w14:paraId="5EA3D47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>b) Interpretarea in context a rezultatelor unei radiografii, tomografii computerizate, rezonante magnetice nucleare, scintigrame sau a unei endoscopii (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bronsica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tub digestiv). </w:t>
      </w:r>
    </w:p>
    <w:p w14:paraId="1A9096A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1AAB6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BIBLIOGRAFIE </w:t>
      </w:r>
    </w:p>
    <w:p w14:paraId="702F586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DeVita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V.T.,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Hellman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S., Rosenberg S.A. - Cancer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Principles&amp;Practice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Oncology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Ed.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Lippincott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Williams&amp;Wilkins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Philadelphia, ed.6, 2001 </w:t>
      </w:r>
    </w:p>
    <w:p w14:paraId="635F3F2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2. Bădulescu F. - Ghid terapeutic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referinţă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în oncologia medicală, Ed. Med., Buc., 2002 </w:t>
      </w:r>
    </w:p>
    <w:p w14:paraId="5806D65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3. Ghilezan N. - Oncologie generală, Ed. Med., Buc., 1992 </w:t>
      </w:r>
    </w:p>
    <w:p w14:paraId="1959CEA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Colecţia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revistei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Radioterapie&amp;Oncologie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Medicală, anii 1995-2002 </w:t>
      </w:r>
    </w:p>
    <w:p w14:paraId="41E5FE90" w14:textId="2558B61B" w:rsidR="00254232" w:rsidRPr="00254232" w:rsidRDefault="00254232" w:rsidP="00254232">
      <w:pPr>
        <w:rPr>
          <w:rFonts w:ascii="Times New Roman" w:hAnsi="Times New Roman" w:cs="Times New Roman"/>
        </w:rPr>
      </w:pPr>
      <w:r w:rsidRPr="00254232">
        <w:rPr>
          <w:rFonts w:ascii="Times New Roman" w:hAnsi="Times New Roman" w:cs="Times New Roman"/>
        </w:rPr>
        <w:t xml:space="preserve">5. </w:t>
      </w:r>
      <w:proofErr w:type="spellStart"/>
      <w:r w:rsidRPr="00254232">
        <w:rPr>
          <w:rFonts w:ascii="Times New Roman" w:hAnsi="Times New Roman" w:cs="Times New Roman"/>
        </w:rPr>
        <w:t>Ghiduri</w:t>
      </w:r>
      <w:proofErr w:type="spellEnd"/>
      <w:r w:rsidRPr="00254232">
        <w:rPr>
          <w:rFonts w:ascii="Times New Roman" w:hAnsi="Times New Roman" w:cs="Times New Roman"/>
        </w:rPr>
        <w:t xml:space="preserve"> de </w:t>
      </w:r>
      <w:proofErr w:type="spellStart"/>
      <w:r w:rsidRPr="00254232">
        <w:rPr>
          <w:rFonts w:ascii="Times New Roman" w:hAnsi="Times New Roman" w:cs="Times New Roman"/>
        </w:rPr>
        <w:t>Practică</w:t>
      </w:r>
      <w:proofErr w:type="spellEnd"/>
      <w:r w:rsidRPr="00254232">
        <w:rPr>
          <w:rFonts w:ascii="Times New Roman" w:hAnsi="Times New Roman" w:cs="Times New Roman"/>
        </w:rPr>
        <w:t xml:space="preserve"> </w:t>
      </w:r>
      <w:proofErr w:type="spellStart"/>
      <w:r w:rsidRPr="00254232">
        <w:rPr>
          <w:rFonts w:ascii="Times New Roman" w:hAnsi="Times New Roman" w:cs="Times New Roman"/>
        </w:rPr>
        <w:t>Medicală</w:t>
      </w:r>
      <w:proofErr w:type="spellEnd"/>
      <w:r w:rsidRPr="00254232">
        <w:rPr>
          <w:rFonts w:ascii="Times New Roman" w:hAnsi="Times New Roman" w:cs="Times New Roman"/>
        </w:rPr>
        <w:t xml:space="preserve"> - </w:t>
      </w:r>
      <w:proofErr w:type="spellStart"/>
      <w:r w:rsidRPr="00254232">
        <w:rPr>
          <w:rFonts w:ascii="Times New Roman" w:hAnsi="Times New Roman" w:cs="Times New Roman"/>
        </w:rPr>
        <w:t>Colegiul</w:t>
      </w:r>
      <w:proofErr w:type="spellEnd"/>
      <w:r w:rsidRPr="00254232">
        <w:rPr>
          <w:rFonts w:ascii="Times New Roman" w:hAnsi="Times New Roman" w:cs="Times New Roman"/>
        </w:rPr>
        <w:t xml:space="preserve"> </w:t>
      </w:r>
      <w:proofErr w:type="spellStart"/>
      <w:r w:rsidRPr="00254232">
        <w:rPr>
          <w:rFonts w:ascii="Times New Roman" w:hAnsi="Times New Roman" w:cs="Times New Roman"/>
        </w:rPr>
        <w:t>Medicilor</w:t>
      </w:r>
      <w:proofErr w:type="spellEnd"/>
      <w:r w:rsidRPr="00254232">
        <w:rPr>
          <w:rFonts w:ascii="Times New Roman" w:hAnsi="Times New Roman" w:cs="Times New Roman"/>
        </w:rPr>
        <w:t xml:space="preserve"> din Romania, Ed. </w:t>
      </w:r>
      <w:proofErr w:type="spellStart"/>
      <w:r w:rsidRPr="00254232">
        <w:rPr>
          <w:rFonts w:ascii="Times New Roman" w:hAnsi="Times New Roman" w:cs="Times New Roman"/>
        </w:rPr>
        <w:t>Infomedica</w:t>
      </w:r>
      <w:proofErr w:type="spellEnd"/>
      <w:r w:rsidRPr="00254232">
        <w:rPr>
          <w:rFonts w:ascii="Times New Roman" w:hAnsi="Times New Roman" w:cs="Times New Roman"/>
        </w:rPr>
        <w:t xml:space="preserve">, Buc., </w:t>
      </w:r>
      <w:proofErr w:type="spellStart"/>
      <w:proofErr w:type="gramStart"/>
      <w:r w:rsidRPr="00254232">
        <w:rPr>
          <w:rFonts w:ascii="Times New Roman" w:hAnsi="Times New Roman" w:cs="Times New Roman"/>
        </w:rPr>
        <w:t>vol.I</w:t>
      </w:r>
      <w:proofErr w:type="spellEnd"/>
      <w:proofErr w:type="gramEnd"/>
      <w:r w:rsidRPr="00254232">
        <w:rPr>
          <w:rFonts w:ascii="Times New Roman" w:hAnsi="Times New Roman" w:cs="Times New Roman"/>
        </w:rPr>
        <w:t xml:space="preserve"> 1999, </w:t>
      </w:r>
      <w:proofErr w:type="spellStart"/>
      <w:r w:rsidRPr="00254232">
        <w:rPr>
          <w:rFonts w:ascii="Times New Roman" w:hAnsi="Times New Roman" w:cs="Times New Roman"/>
        </w:rPr>
        <w:t>vol.II</w:t>
      </w:r>
      <w:proofErr w:type="spellEnd"/>
      <w:r w:rsidRPr="00254232">
        <w:rPr>
          <w:rFonts w:ascii="Times New Roman" w:hAnsi="Times New Roman" w:cs="Times New Roman"/>
        </w:rPr>
        <w:t xml:space="preserve"> 2001</w:t>
      </w:r>
    </w:p>
    <w:sectPr w:rsidR="00254232" w:rsidRPr="00254232" w:rsidSect="00250C9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0248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431B7"/>
    <w:rsid w:val="00074D2F"/>
    <w:rsid w:val="000A3EBD"/>
    <w:rsid w:val="001C261C"/>
    <w:rsid w:val="0020570B"/>
    <w:rsid w:val="00250C95"/>
    <w:rsid w:val="00254232"/>
    <w:rsid w:val="003D6300"/>
    <w:rsid w:val="00440F44"/>
    <w:rsid w:val="0048482B"/>
    <w:rsid w:val="004D7CAA"/>
    <w:rsid w:val="00563414"/>
    <w:rsid w:val="00564FC6"/>
    <w:rsid w:val="00586BED"/>
    <w:rsid w:val="00623602"/>
    <w:rsid w:val="006E65E3"/>
    <w:rsid w:val="006F3706"/>
    <w:rsid w:val="006F56A2"/>
    <w:rsid w:val="00766438"/>
    <w:rsid w:val="00770D06"/>
    <w:rsid w:val="007F7C35"/>
    <w:rsid w:val="009766B3"/>
    <w:rsid w:val="00A15712"/>
    <w:rsid w:val="00A33DAE"/>
    <w:rsid w:val="00A82955"/>
    <w:rsid w:val="00A82D48"/>
    <w:rsid w:val="00A85945"/>
    <w:rsid w:val="00C413E9"/>
    <w:rsid w:val="00C828E9"/>
    <w:rsid w:val="00D35472"/>
    <w:rsid w:val="00D852CB"/>
    <w:rsid w:val="00E12379"/>
    <w:rsid w:val="00F266BB"/>
    <w:rsid w:val="00FC1C47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50C9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2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3549</Words>
  <Characters>20590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Secretariat</cp:lastModifiedBy>
  <cp:revision>31</cp:revision>
  <cp:lastPrinted>2025-02-24T11:47:00Z</cp:lastPrinted>
  <dcterms:created xsi:type="dcterms:W3CDTF">2024-01-26T11:28:00Z</dcterms:created>
  <dcterms:modified xsi:type="dcterms:W3CDTF">2025-03-18T11:35:00Z</dcterms:modified>
</cp:coreProperties>
</file>