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bottomFromText="200" w:vertAnchor="text" w:horzAnchor="margin" w:tblpXSpec="center" w:tblpY="1"/>
        <w:tblW w:w="11820" w:type="dxa"/>
        <w:tblLayout w:type="fixed"/>
        <w:tblLook w:val="01E0"/>
      </w:tblPr>
      <w:tblGrid>
        <w:gridCol w:w="3977"/>
        <w:gridCol w:w="4411"/>
        <w:gridCol w:w="3432"/>
      </w:tblGrid>
      <w:tr w:rsidR="004D0D66" w:rsidTr="00C969AB">
        <w:trPr>
          <w:trHeight w:val="1290"/>
        </w:trPr>
        <w:tc>
          <w:tcPr>
            <w:tcW w:w="3977" w:type="dxa"/>
            <w:hideMark/>
          </w:tcPr>
          <w:p w:rsidR="004D0D66" w:rsidRDefault="004D0D66" w:rsidP="00C969AB">
            <w:pPr>
              <w:ind w:left="-90" w:right="-108"/>
              <w:rPr>
                <w:rFonts w:eastAsia="Times New Roman" w:cs="Calibri"/>
                <w:b/>
              </w:rPr>
            </w:pPr>
            <w:r>
              <w:rPr>
                <w:rFonts w:cs="Calibri"/>
                <w:b/>
                <w:noProof/>
                <w:sz w:val="20"/>
                <w:szCs w:val="20"/>
              </w:rPr>
              <w:drawing>
                <wp:inline distT="0" distB="0" distL="0" distR="0">
                  <wp:extent cx="876300" cy="914400"/>
                  <wp:effectExtent l="19050" t="0" r="0" b="0"/>
                  <wp:docPr id="25"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5"/>
                          <a:srcRect/>
                          <a:stretch>
                            <a:fillRect/>
                          </a:stretch>
                        </pic:blipFill>
                        <pic:spPr bwMode="auto">
                          <a:xfrm>
                            <a:off x="0" y="0"/>
                            <a:ext cx="876300" cy="914400"/>
                          </a:xfrm>
                          <a:prstGeom prst="rect">
                            <a:avLst/>
                          </a:prstGeom>
                          <a:noFill/>
                          <a:ln w="9525">
                            <a:noFill/>
                            <a:miter lim="800000"/>
                            <a:headEnd/>
                            <a:tailEnd/>
                          </a:ln>
                        </pic:spPr>
                      </pic:pic>
                    </a:graphicData>
                  </a:graphic>
                </wp:inline>
              </w:drawing>
            </w:r>
            <w:r>
              <w:rPr>
                <w:rFonts w:cs="Calibri"/>
                <w:b/>
                <w:noProof/>
              </w:rPr>
              <w:drawing>
                <wp:inline distT="0" distB="0" distL="0" distR="0">
                  <wp:extent cx="1514475" cy="1047750"/>
                  <wp:effectExtent l="19050" t="0" r="9525" b="0"/>
                  <wp:docPr id="26"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pic:cNvPicPr>
                            <a:picLocks noChangeAspect="1" noChangeArrowheads="1"/>
                          </pic:cNvPicPr>
                        </pic:nvPicPr>
                        <pic:blipFill>
                          <a:blip r:embed="rId6"/>
                          <a:srcRect/>
                          <a:stretch>
                            <a:fillRect/>
                          </a:stretch>
                        </pic:blipFill>
                        <pic:spPr bwMode="auto">
                          <a:xfrm>
                            <a:off x="0" y="0"/>
                            <a:ext cx="1514475" cy="1047750"/>
                          </a:xfrm>
                          <a:prstGeom prst="rect">
                            <a:avLst/>
                          </a:prstGeom>
                          <a:noFill/>
                          <a:ln w="9525">
                            <a:noFill/>
                            <a:miter lim="800000"/>
                            <a:headEnd/>
                            <a:tailEnd/>
                          </a:ln>
                        </pic:spPr>
                      </pic:pic>
                    </a:graphicData>
                  </a:graphic>
                </wp:inline>
              </w:drawing>
            </w:r>
          </w:p>
        </w:tc>
        <w:tc>
          <w:tcPr>
            <w:tcW w:w="4411" w:type="dxa"/>
            <w:vAlign w:val="center"/>
            <w:hideMark/>
          </w:tcPr>
          <w:p w:rsidR="004D0D66" w:rsidRDefault="004D0D66" w:rsidP="00C969AB">
            <w:pPr>
              <w:pStyle w:val="Frspaiere"/>
              <w:spacing w:line="276" w:lineRule="auto"/>
              <w:jc w:val="center"/>
              <w:rPr>
                <w:rFonts w:eastAsia="Times New Roman" w:cs="Calibri"/>
                <w:sz w:val="20"/>
                <w:szCs w:val="20"/>
                <w:lang w:val="fr-FR"/>
              </w:rPr>
            </w:pPr>
            <w:r>
              <w:rPr>
                <w:sz w:val="20"/>
                <w:szCs w:val="20"/>
                <w:lang w:val="fr-FR"/>
              </w:rPr>
              <w:t>CONSILIUL LOCAL MUNICIPAL RAMNICU SARAT</w:t>
            </w:r>
          </w:p>
          <w:p w:rsidR="004D0D66" w:rsidRDefault="004D0D66" w:rsidP="00C969AB">
            <w:pPr>
              <w:pStyle w:val="Frspaiere"/>
              <w:spacing w:line="276" w:lineRule="auto"/>
              <w:jc w:val="center"/>
              <w:rPr>
                <w:sz w:val="20"/>
                <w:szCs w:val="20"/>
                <w:lang w:val="fr-FR"/>
              </w:rPr>
            </w:pPr>
            <w:r>
              <w:rPr>
                <w:sz w:val="20"/>
                <w:szCs w:val="20"/>
                <w:lang w:val="fr-FR"/>
              </w:rPr>
              <w:t>SPITALUL MUNICIPAL RAMNICU SARAT</w:t>
            </w:r>
          </w:p>
          <w:p w:rsidR="004D0D66" w:rsidRDefault="004D0D66" w:rsidP="00C969AB">
            <w:pPr>
              <w:pStyle w:val="Frspaiere"/>
              <w:spacing w:line="276" w:lineRule="auto"/>
              <w:jc w:val="center"/>
              <w:rPr>
                <w:sz w:val="20"/>
                <w:szCs w:val="20"/>
                <w:lang w:val="fr-FR"/>
              </w:rPr>
            </w:pPr>
            <w:r>
              <w:rPr>
                <w:sz w:val="20"/>
                <w:szCs w:val="20"/>
                <w:lang w:val="fr-FR"/>
              </w:rPr>
              <w:t>Ramnicu Sarat, str.Nicolae Balcescu nr.2,</w:t>
            </w:r>
          </w:p>
          <w:p w:rsidR="004D0D66" w:rsidRDefault="004D0D66" w:rsidP="00C969AB">
            <w:pPr>
              <w:pStyle w:val="Frspaiere"/>
              <w:spacing w:line="276" w:lineRule="auto"/>
              <w:jc w:val="center"/>
              <w:rPr>
                <w:sz w:val="20"/>
                <w:szCs w:val="20"/>
              </w:rPr>
            </w:pPr>
            <w:r>
              <w:rPr>
                <w:sz w:val="20"/>
                <w:szCs w:val="20"/>
              </w:rPr>
              <w:t>judetul Buzau,tel/fax 0238562780,</w:t>
            </w:r>
          </w:p>
          <w:p w:rsidR="004D0D66" w:rsidRDefault="004D0D66" w:rsidP="00C969AB">
            <w:pPr>
              <w:pStyle w:val="Frspaiere"/>
              <w:spacing w:line="276" w:lineRule="auto"/>
              <w:jc w:val="center"/>
              <w:rPr>
                <w:rFonts w:eastAsia="Times New Roman"/>
              </w:rPr>
            </w:pPr>
            <w:r>
              <w:rPr>
                <w:sz w:val="20"/>
                <w:szCs w:val="20"/>
              </w:rPr>
              <w:t>email: office@spitalrms.ro</w:t>
            </w:r>
          </w:p>
        </w:tc>
        <w:tc>
          <w:tcPr>
            <w:tcW w:w="3432" w:type="dxa"/>
          </w:tcPr>
          <w:p w:rsidR="004D0D66" w:rsidRDefault="004D0D66" w:rsidP="00C969AB">
            <w:pPr>
              <w:spacing w:line="240" w:lineRule="auto"/>
              <w:rPr>
                <w:rFonts w:ascii="Arial" w:eastAsia="Times New Roman" w:hAnsi="Arial" w:cs="Arial"/>
                <w:noProof/>
                <w:sz w:val="16"/>
                <w:szCs w:val="16"/>
              </w:rPr>
            </w:pPr>
          </w:p>
          <w:p w:rsidR="004D0D66" w:rsidRDefault="004D0D66" w:rsidP="00C969AB">
            <w:pPr>
              <w:spacing w:line="240" w:lineRule="auto"/>
              <w:rPr>
                <w:rFonts w:ascii="Arial" w:hAnsi="Arial" w:cs="Arial"/>
                <w:bCs/>
                <w:sz w:val="16"/>
                <w:szCs w:val="16"/>
              </w:rPr>
            </w:pPr>
            <w:r>
              <w:rPr>
                <w:rFonts w:ascii="Arial" w:hAnsi="Arial" w:cs="Arial"/>
                <w:noProof/>
                <w:sz w:val="16"/>
                <w:szCs w:val="16"/>
              </w:rPr>
              <w:drawing>
                <wp:inline distT="0" distB="0" distL="0" distR="0">
                  <wp:extent cx="1866900" cy="476250"/>
                  <wp:effectExtent l="19050" t="0" r="0" b="0"/>
                  <wp:docPr id="27" name="Imagine 3"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Untitled-4"/>
                          <pic:cNvPicPr>
                            <a:picLocks noChangeAspect="1" noChangeArrowheads="1"/>
                          </pic:cNvPicPr>
                        </pic:nvPicPr>
                        <pic:blipFill>
                          <a:blip r:embed="rId7"/>
                          <a:srcRect/>
                          <a:stretch>
                            <a:fillRect/>
                          </a:stretch>
                        </pic:blipFill>
                        <pic:spPr bwMode="auto">
                          <a:xfrm>
                            <a:off x="0" y="0"/>
                            <a:ext cx="1866900" cy="476250"/>
                          </a:xfrm>
                          <a:prstGeom prst="rect">
                            <a:avLst/>
                          </a:prstGeom>
                          <a:noFill/>
                          <a:ln w="9525">
                            <a:noFill/>
                            <a:miter lim="800000"/>
                            <a:headEnd/>
                            <a:tailEnd/>
                          </a:ln>
                        </pic:spPr>
                      </pic:pic>
                    </a:graphicData>
                  </a:graphic>
                </wp:inline>
              </w:drawing>
            </w:r>
          </w:p>
          <w:p w:rsidR="004D0D66" w:rsidRDefault="004D0D66" w:rsidP="00C969AB">
            <w:pPr>
              <w:rPr>
                <w:rFonts w:eastAsia="Times New Roman" w:cs="Calibri"/>
                <w:b/>
                <w:sz w:val="16"/>
                <w:szCs w:val="16"/>
              </w:rPr>
            </w:pPr>
            <w:r>
              <w:rPr>
                <w:rFonts w:ascii="Arial" w:hAnsi="Arial" w:cs="Arial"/>
                <w:b/>
                <w:bCs/>
                <w:sz w:val="16"/>
                <w:szCs w:val="16"/>
              </w:rPr>
              <w:t xml:space="preserve">     ISO 9001, ISO14001, ISO 45001</w:t>
            </w:r>
          </w:p>
        </w:tc>
      </w:tr>
    </w:tbl>
    <w:p w:rsidR="004D0D66" w:rsidRPr="00251A84" w:rsidRDefault="004D0D66" w:rsidP="004D0D66">
      <w:pPr>
        <w:autoSpaceDE w:val="0"/>
        <w:autoSpaceDN w:val="0"/>
        <w:adjustRightInd w:val="0"/>
        <w:rPr>
          <w:rFonts w:ascii="Calibri" w:hAnsi="Calibri" w:cs="Calibri"/>
          <w:b/>
          <w:bCs/>
          <w:sz w:val="24"/>
          <w:szCs w:val="24"/>
        </w:rPr>
      </w:pPr>
      <w:r w:rsidRPr="00251A84">
        <w:rPr>
          <w:rFonts w:ascii="Calibri" w:hAnsi="Calibri" w:cs="Calibri"/>
          <w:b/>
          <w:bCs/>
          <w:sz w:val="24"/>
          <w:szCs w:val="24"/>
        </w:rPr>
        <w:t xml:space="preserve">Nr. </w:t>
      </w:r>
      <w:r w:rsidR="00B802DD">
        <w:rPr>
          <w:rFonts w:ascii="Calibri" w:hAnsi="Calibri" w:cs="Calibri"/>
          <w:b/>
          <w:bCs/>
          <w:sz w:val="24"/>
          <w:szCs w:val="24"/>
        </w:rPr>
        <w:t>__________</w:t>
      </w:r>
      <w:r w:rsidR="00251A84" w:rsidRPr="00251A84">
        <w:rPr>
          <w:rFonts w:ascii="Calibri" w:hAnsi="Calibri" w:cs="Calibri"/>
          <w:b/>
          <w:bCs/>
          <w:sz w:val="24"/>
          <w:szCs w:val="24"/>
        </w:rPr>
        <w:t>/</w:t>
      </w:r>
      <w:r w:rsidR="00B802DD">
        <w:rPr>
          <w:rFonts w:ascii="Calibri" w:hAnsi="Calibri" w:cs="Calibri"/>
          <w:b/>
          <w:bCs/>
          <w:sz w:val="24"/>
          <w:szCs w:val="24"/>
        </w:rPr>
        <w:t>__________</w:t>
      </w:r>
      <w:r w:rsidRPr="00251A84">
        <w:rPr>
          <w:rFonts w:ascii="Calibri" w:hAnsi="Calibri" w:cs="Calibri"/>
          <w:b/>
          <w:bCs/>
          <w:sz w:val="24"/>
          <w:szCs w:val="24"/>
        </w:rPr>
        <w:t>202</w:t>
      </w:r>
      <w:r w:rsidR="00B802DD">
        <w:rPr>
          <w:rFonts w:ascii="Calibri" w:hAnsi="Calibri" w:cs="Calibri"/>
          <w:b/>
          <w:bCs/>
          <w:sz w:val="24"/>
          <w:szCs w:val="24"/>
        </w:rPr>
        <w:t>5</w:t>
      </w:r>
      <w:r w:rsidRPr="00251A84">
        <w:rPr>
          <w:rFonts w:ascii="Calibri" w:hAnsi="Calibri" w:cs="Calibri"/>
          <w:b/>
          <w:bCs/>
          <w:sz w:val="24"/>
          <w:szCs w:val="24"/>
        </w:rPr>
        <w:t xml:space="preserve"> </w:t>
      </w:r>
    </w:p>
    <w:p w:rsidR="004D0D66" w:rsidRDefault="004D0D66" w:rsidP="004D0D66">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ANUNŢ    </w:t>
      </w:r>
    </w:p>
    <w:p w:rsidR="004D0D66" w:rsidRDefault="004D0D66" w:rsidP="004D0D66">
      <w:pPr>
        <w:autoSpaceDE w:val="0"/>
        <w:autoSpaceDN w:val="0"/>
        <w:adjustRightInd w:val="0"/>
        <w:spacing w:after="0" w:line="240" w:lineRule="auto"/>
        <w:jc w:val="both"/>
        <w:rPr>
          <w:rFonts w:ascii="Calibri" w:hAnsi="Calibri" w:cs="Calibri"/>
        </w:rPr>
      </w:pPr>
    </w:p>
    <w:p w:rsidR="004D0D66" w:rsidRPr="00E80659" w:rsidRDefault="004D0D66" w:rsidP="004D0D66">
      <w:pPr>
        <w:autoSpaceDE w:val="0"/>
        <w:autoSpaceDN w:val="0"/>
        <w:adjustRightInd w:val="0"/>
        <w:spacing w:after="0" w:line="240" w:lineRule="auto"/>
        <w:ind w:firstLine="720"/>
        <w:jc w:val="both"/>
        <w:rPr>
          <w:rFonts w:ascii="Times New Roman" w:hAnsi="Times New Roman" w:cs="Times New Roman"/>
          <w:sz w:val="26"/>
          <w:szCs w:val="26"/>
        </w:rPr>
      </w:pPr>
      <w:r w:rsidRPr="00E80659">
        <w:rPr>
          <w:rFonts w:ascii="Times New Roman" w:hAnsi="Times New Roman" w:cs="Times New Roman"/>
          <w:sz w:val="26"/>
          <w:szCs w:val="26"/>
        </w:rPr>
        <w:t>Spitalul Municipal Râmnicu Sărat având sediul în Râmnicu Sărat, str. N. Bălcescu nr.2, jud. Buzău, organizează conform Ord</w:t>
      </w:r>
      <w:r w:rsidR="00B802DD">
        <w:rPr>
          <w:rFonts w:ascii="Times New Roman" w:hAnsi="Times New Roman" w:cs="Times New Roman"/>
          <w:sz w:val="26"/>
          <w:szCs w:val="26"/>
        </w:rPr>
        <w:t xml:space="preserve">inului  MS nr.166/26.01.2023 </w:t>
      </w:r>
      <w:r w:rsidRPr="00E80659">
        <w:rPr>
          <w:rFonts w:ascii="Times New Roman" w:hAnsi="Times New Roman" w:cs="Times New Roman"/>
          <w:sz w:val="26"/>
          <w:szCs w:val="26"/>
        </w:rPr>
        <w:t xml:space="preserve">concurs pentru ocuparea posturilor vacante de medici, respectiv: </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p>
    <w:p w:rsidR="004D0D66" w:rsidRPr="00E80659" w:rsidRDefault="004D0D66" w:rsidP="004D0D66">
      <w:pPr>
        <w:autoSpaceDE w:val="0"/>
        <w:autoSpaceDN w:val="0"/>
        <w:adjustRightInd w:val="0"/>
        <w:spacing w:after="0" w:line="240" w:lineRule="auto"/>
        <w:jc w:val="both"/>
        <w:rPr>
          <w:rFonts w:ascii="Times New Roman" w:hAnsi="Times New Roman" w:cs="Times New Roman"/>
          <w:b/>
          <w:bCs/>
          <w:sz w:val="26"/>
          <w:szCs w:val="26"/>
        </w:rPr>
      </w:pPr>
      <w:r w:rsidRPr="00E80659">
        <w:rPr>
          <w:rFonts w:ascii="Times New Roman" w:hAnsi="Times New Roman" w:cs="Times New Roman"/>
          <w:b/>
          <w:bCs/>
          <w:sz w:val="26"/>
          <w:szCs w:val="26"/>
        </w:rPr>
        <w:t>1.Numărul și denumirea posturilor</w:t>
      </w:r>
    </w:p>
    <w:p w:rsidR="00664F62" w:rsidRPr="00664F62" w:rsidRDefault="00664F62" w:rsidP="00664F62">
      <w:pPr>
        <w:pStyle w:val="Frspaiere"/>
        <w:jc w:val="both"/>
        <w:rPr>
          <w:rFonts w:ascii="Times New Roman" w:hAnsi="Times New Roman"/>
          <w:sz w:val="26"/>
          <w:szCs w:val="26"/>
          <w:lang w:val="fr-FR"/>
        </w:rPr>
      </w:pPr>
      <w:r w:rsidRPr="00664F62">
        <w:rPr>
          <w:rFonts w:ascii="Times New Roman" w:hAnsi="Times New Roman"/>
          <w:sz w:val="26"/>
          <w:szCs w:val="26"/>
          <w:lang w:val="fr-FR"/>
        </w:rPr>
        <w:t xml:space="preserve">- 2 posturi medici specialisti specialitatea neurologie </w:t>
      </w:r>
      <w:r w:rsidRPr="00664F62">
        <w:rPr>
          <w:rFonts w:ascii="Times New Roman" w:hAnsi="Times New Roman"/>
          <w:sz w:val="26"/>
          <w:szCs w:val="26"/>
        </w:rPr>
        <w:t>perioadă nedeteminată, normă întreagă</w:t>
      </w:r>
      <w:r w:rsidRPr="00664F62">
        <w:rPr>
          <w:rFonts w:ascii="Times New Roman" w:hAnsi="Times New Roman"/>
          <w:sz w:val="26"/>
          <w:szCs w:val="26"/>
          <w:lang w:val="fr-FR"/>
        </w:rPr>
        <w:t xml:space="preserve"> – Sectia Neurologie</w:t>
      </w:r>
    </w:p>
    <w:p w:rsidR="00664F62" w:rsidRPr="00664F62" w:rsidRDefault="00664F62" w:rsidP="00664F62">
      <w:pPr>
        <w:pStyle w:val="Frspaiere"/>
        <w:jc w:val="both"/>
        <w:rPr>
          <w:rFonts w:ascii="Times New Roman" w:hAnsi="Times New Roman"/>
          <w:sz w:val="26"/>
          <w:szCs w:val="26"/>
        </w:rPr>
      </w:pPr>
      <w:r w:rsidRPr="00664F62">
        <w:rPr>
          <w:rFonts w:ascii="Times New Roman" w:hAnsi="Times New Roman"/>
          <w:sz w:val="26"/>
          <w:szCs w:val="26"/>
        </w:rPr>
        <w:t xml:space="preserve">- 2 posturi medici specialisti </w:t>
      </w:r>
      <w:r w:rsidRPr="00664F62">
        <w:rPr>
          <w:rFonts w:ascii="Times New Roman" w:hAnsi="Times New Roman"/>
          <w:sz w:val="26"/>
          <w:szCs w:val="26"/>
          <w:lang w:val="fr-FR"/>
        </w:rPr>
        <w:t xml:space="preserve">specialitatea radiologie si imagistica medicala </w:t>
      </w:r>
      <w:r w:rsidRPr="00664F62">
        <w:rPr>
          <w:rFonts w:ascii="Times New Roman" w:hAnsi="Times New Roman"/>
          <w:sz w:val="26"/>
          <w:szCs w:val="26"/>
        </w:rPr>
        <w:t>perioadă nedeteminată, normă întreagă</w:t>
      </w:r>
      <w:r w:rsidRPr="00664F62">
        <w:rPr>
          <w:rFonts w:ascii="Times New Roman" w:hAnsi="Times New Roman"/>
          <w:sz w:val="26"/>
          <w:szCs w:val="26"/>
          <w:lang w:val="fr-FR"/>
        </w:rPr>
        <w:t xml:space="preserve"> – Laborator radiologie si imagistica medicala</w:t>
      </w:r>
    </w:p>
    <w:p w:rsidR="00664F62" w:rsidRPr="00664F62" w:rsidRDefault="00664F62" w:rsidP="00664F62">
      <w:pPr>
        <w:pStyle w:val="Frspaiere"/>
        <w:jc w:val="both"/>
        <w:rPr>
          <w:rFonts w:ascii="Times New Roman" w:hAnsi="Times New Roman"/>
          <w:sz w:val="26"/>
          <w:szCs w:val="26"/>
        </w:rPr>
      </w:pPr>
      <w:r w:rsidRPr="00664F62">
        <w:rPr>
          <w:rFonts w:ascii="Times New Roman" w:hAnsi="Times New Roman"/>
          <w:sz w:val="26"/>
          <w:szCs w:val="26"/>
        </w:rPr>
        <w:t xml:space="preserve">- 1 post medic specialist </w:t>
      </w:r>
      <w:r w:rsidRPr="00664F62">
        <w:rPr>
          <w:rFonts w:ascii="Times New Roman" w:hAnsi="Times New Roman"/>
          <w:sz w:val="26"/>
          <w:szCs w:val="26"/>
          <w:lang w:val="fr-FR"/>
        </w:rPr>
        <w:t>specialitatea</w:t>
      </w:r>
      <w:r w:rsidRPr="00664F62">
        <w:rPr>
          <w:rFonts w:ascii="Times New Roman" w:hAnsi="Times New Roman"/>
          <w:sz w:val="26"/>
          <w:szCs w:val="26"/>
        </w:rPr>
        <w:t xml:space="preserve"> oncologie perioadă nedeteminată, normă întreagă – Cabinet Oncologie Medicala</w:t>
      </w:r>
    </w:p>
    <w:p w:rsidR="00664F62" w:rsidRPr="00664F62" w:rsidRDefault="00664F62" w:rsidP="00664F62">
      <w:pPr>
        <w:pStyle w:val="Frspaiere"/>
        <w:jc w:val="both"/>
        <w:rPr>
          <w:rFonts w:ascii="Times New Roman" w:hAnsi="Times New Roman"/>
          <w:sz w:val="26"/>
          <w:szCs w:val="26"/>
        </w:rPr>
      </w:pPr>
      <w:r w:rsidRPr="00664F62">
        <w:rPr>
          <w:rFonts w:ascii="Times New Roman" w:hAnsi="Times New Roman"/>
          <w:sz w:val="26"/>
          <w:szCs w:val="26"/>
        </w:rPr>
        <w:t xml:space="preserve">- 1 post medic specialist </w:t>
      </w:r>
      <w:r w:rsidRPr="00664F62">
        <w:rPr>
          <w:rFonts w:ascii="Times New Roman" w:hAnsi="Times New Roman"/>
          <w:sz w:val="26"/>
          <w:szCs w:val="26"/>
          <w:lang w:val="fr-FR"/>
        </w:rPr>
        <w:t xml:space="preserve">specialitatea </w:t>
      </w:r>
      <w:r w:rsidRPr="00664F62">
        <w:rPr>
          <w:rFonts w:ascii="Times New Roman" w:hAnsi="Times New Roman"/>
          <w:sz w:val="26"/>
          <w:szCs w:val="26"/>
        </w:rPr>
        <w:t>urologie perioadă nedeteminată, normă întreagă – Cabinet Urologie</w:t>
      </w:r>
    </w:p>
    <w:p w:rsidR="00664F62" w:rsidRPr="00664F62" w:rsidRDefault="00664F62" w:rsidP="00664F62">
      <w:pPr>
        <w:pStyle w:val="Frspaiere"/>
        <w:jc w:val="both"/>
        <w:rPr>
          <w:rFonts w:ascii="Times New Roman" w:hAnsi="Times New Roman"/>
          <w:sz w:val="26"/>
          <w:szCs w:val="26"/>
          <w:lang w:val="fr-FR"/>
        </w:rPr>
      </w:pPr>
      <w:r w:rsidRPr="00664F62">
        <w:rPr>
          <w:rFonts w:ascii="Times New Roman" w:hAnsi="Times New Roman"/>
          <w:sz w:val="26"/>
          <w:szCs w:val="26"/>
          <w:lang w:val="fr-FR"/>
        </w:rPr>
        <w:t xml:space="preserve">- 2 posturi medici specialisti specialitatea medicina interna </w:t>
      </w:r>
      <w:r w:rsidRPr="00664F62">
        <w:rPr>
          <w:rFonts w:ascii="Times New Roman" w:hAnsi="Times New Roman"/>
          <w:sz w:val="26"/>
          <w:szCs w:val="26"/>
        </w:rPr>
        <w:t>perioadă nedeteminată, normă întreagă</w:t>
      </w:r>
      <w:r w:rsidRPr="00664F62">
        <w:rPr>
          <w:rFonts w:ascii="Times New Roman" w:hAnsi="Times New Roman"/>
          <w:sz w:val="26"/>
          <w:szCs w:val="26"/>
          <w:lang w:val="fr-FR"/>
        </w:rPr>
        <w:t xml:space="preserve"> – Sectia Medicina Interna</w:t>
      </w:r>
    </w:p>
    <w:p w:rsidR="00664F62" w:rsidRPr="00664F62" w:rsidRDefault="00664F62" w:rsidP="00664F62">
      <w:pPr>
        <w:pStyle w:val="Frspaiere"/>
        <w:jc w:val="both"/>
        <w:rPr>
          <w:rFonts w:ascii="Times New Roman" w:hAnsi="Times New Roman"/>
          <w:sz w:val="26"/>
          <w:szCs w:val="26"/>
        </w:rPr>
      </w:pPr>
      <w:r w:rsidRPr="00664F62">
        <w:rPr>
          <w:rFonts w:ascii="Times New Roman" w:hAnsi="Times New Roman"/>
          <w:sz w:val="26"/>
          <w:szCs w:val="26"/>
        </w:rPr>
        <w:t xml:space="preserve">- 1 post medic specialist </w:t>
      </w:r>
      <w:r w:rsidRPr="00664F62">
        <w:rPr>
          <w:rFonts w:ascii="Times New Roman" w:hAnsi="Times New Roman"/>
          <w:sz w:val="26"/>
          <w:szCs w:val="26"/>
          <w:lang w:val="fr-FR"/>
        </w:rPr>
        <w:t xml:space="preserve">specialitatea </w:t>
      </w:r>
      <w:r w:rsidRPr="00664F62">
        <w:rPr>
          <w:rFonts w:ascii="Times New Roman" w:hAnsi="Times New Roman"/>
          <w:sz w:val="26"/>
          <w:szCs w:val="26"/>
        </w:rPr>
        <w:t>pediatrie perioadă nedeteminată, normă întreagă – Sectia Pediatrie</w:t>
      </w:r>
    </w:p>
    <w:p w:rsidR="00664F62" w:rsidRPr="00664F62" w:rsidRDefault="00664F62" w:rsidP="00664F62">
      <w:pPr>
        <w:pStyle w:val="Frspaiere"/>
        <w:jc w:val="both"/>
        <w:rPr>
          <w:rFonts w:ascii="Times New Roman" w:hAnsi="Times New Roman"/>
          <w:sz w:val="26"/>
          <w:szCs w:val="26"/>
          <w:lang w:val="fr-FR"/>
        </w:rPr>
      </w:pPr>
      <w:r w:rsidRPr="00664F62">
        <w:rPr>
          <w:rFonts w:ascii="Times New Roman" w:hAnsi="Times New Roman"/>
          <w:sz w:val="26"/>
          <w:szCs w:val="26"/>
          <w:lang w:val="fr-FR"/>
        </w:rPr>
        <w:t xml:space="preserve">- 3 posturi medici specialisti specialitatea ATI </w:t>
      </w:r>
      <w:r w:rsidRPr="00664F62">
        <w:rPr>
          <w:rFonts w:ascii="Times New Roman" w:hAnsi="Times New Roman"/>
          <w:sz w:val="26"/>
          <w:szCs w:val="26"/>
        </w:rPr>
        <w:t>perioadă nedeteminată, normă întreagă</w:t>
      </w:r>
      <w:r w:rsidRPr="00664F62">
        <w:rPr>
          <w:rFonts w:ascii="Times New Roman" w:hAnsi="Times New Roman"/>
          <w:sz w:val="26"/>
          <w:szCs w:val="26"/>
          <w:lang w:val="fr-FR"/>
        </w:rPr>
        <w:t xml:space="preserve"> – Sectia ATI</w:t>
      </w:r>
    </w:p>
    <w:p w:rsidR="00664F62" w:rsidRPr="00664F62" w:rsidRDefault="00664F62" w:rsidP="00664F62">
      <w:pPr>
        <w:pStyle w:val="Frspaiere"/>
        <w:jc w:val="both"/>
        <w:rPr>
          <w:rFonts w:ascii="Times New Roman" w:hAnsi="Times New Roman"/>
          <w:sz w:val="26"/>
          <w:szCs w:val="26"/>
          <w:lang w:val="fr-FR"/>
        </w:rPr>
      </w:pPr>
      <w:r w:rsidRPr="00664F62">
        <w:rPr>
          <w:rFonts w:ascii="Times New Roman" w:hAnsi="Times New Roman"/>
          <w:sz w:val="26"/>
          <w:szCs w:val="26"/>
          <w:lang w:val="fr-FR"/>
        </w:rPr>
        <w:t xml:space="preserve">- 2 posturi medici specialisti specialitatea neonatologie </w:t>
      </w:r>
      <w:r w:rsidRPr="00664F62">
        <w:rPr>
          <w:rFonts w:ascii="Times New Roman" w:hAnsi="Times New Roman"/>
          <w:sz w:val="26"/>
          <w:szCs w:val="26"/>
        </w:rPr>
        <w:t>perioadă nedeteminată, normă întreagă</w:t>
      </w:r>
      <w:r w:rsidRPr="00664F62">
        <w:rPr>
          <w:rFonts w:ascii="Times New Roman" w:hAnsi="Times New Roman"/>
          <w:sz w:val="26"/>
          <w:szCs w:val="26"/>
          <w:lang w:val="fr-FR"/>
        </w:rPr>
        <w:t xml:space="preserve"> – Compartiment Neonatologie</w:t>
      </w:r>
    </w:p>
    <w:p w:rsidR="00664F62" w:rsidRPr="00664F62" w:rsidRDefault="00664F62" w:rsidP="00664F62">
      <w:pPr>
        <w:pStyle w:val="Frspaiere"/>
        <w:jc w:val="both"/>
        <w:rPr>
          <w:rFonts w:ascii="Times New Roman" w:hAnsi="Times New Roman"/>
          <w:sz w:val="26"/>
          <w:szCs w:val="26"/>
          <w:lang w:val="fr-FR"/>
        </w:rPr>
      </w:pPr>
      <w:r w:rsidRPr="00664F62">
        <w:rPr>
          <w:rFonts w:ascii="Times New Roman" w:hAnsi="Times New Roman"/>
          <w:sz w:val="26"/>
          <w:szCs w:val="26"/>
          <w:lang w:val="fr-FR"/>
        </w:rPr>
        <w:t xml:space="preserve">- 2 posturi medici specialisti specialitatea cardiologie </w:t>
      </w:r>
      <w:r w:rsidRPr="00664F62">
        <w:rPr>
          <w:rFonts w:ascii="Times New Roman" w:hAnsi="Times New Roman"/>
          <w:sz w:val="26"/>
          <w:szCs w:val="26"/>
        </w:rPr>
        <w:t>perioadă nedeteminată, normă întreagă</w:t>
      </w:r>
      <w:r w:rsidRPr="00664F62">
        <w:rPr>
          <w:rFonts w:ascii="Times New Roman" w:hAnsi="Times New Roman"/>
          <w:sz w:val="26"/>
          <w:szCs w:val="26"/>
          <w:lang w:val="fr-FR"/>
        </w:rPr>
        <w:t xml:space="preserve"> – Sectia Cardiologie</w:t>
      </w:r>
    </w:p>
    <w:p w:rsidR="00664F62" w:rsidRPr="00664F62" w:rsidRDefault="00664F62" w:rsidP="00664F62">
      <w:pPr>
        <w:pStyle w:val="Frspaiere"/>
        <w:jc w:val="both"/>
        <w:rPr>
          <w:rFonts w:ascii="Times New Roman" w:hAnsi="Times New Roman"/>
          <w:sz w:val="26"/>
          <w:szCs w:val="26"/>
          <w:lang w:val="fr-FR"/>
        </w:rPr>
      </w:pPr>
      <w:r w:rsidRPr="00664F62">
        <w:rPr>
          <w:rFonts w:ascii="Times New Roman" w:hAnsi="Times New Roman"/>
          <w:sz w:val="26"/>
          <w:szCs w:val="26"/>
          <w:lang w:val="fr-FR"/>
        </w:rPr>
        <w:t xml:space="preserve">- 2 posturi medici specialisti specialitatea boli infectioase </w:t>
      </w:r>
      <w:r w:rsidRPr="00664F62">
        <w:rPr>
          <w:rFonts w:ascii="Times New Roman" w:hAnsi="Times New Roman"/>
          <w:sz w:val="26"/>
          <w:szCs w:val="26"/>
        </w:rPr>
        <w:t>perioadă nedeteminată, normă întreagă</w:t>
      </w:r>
      <w:r w:rsidRPr="00664F62">
        <w:rPr>
          <w:rFonts w:ascii="Times New Roman" w:hAnsi="Times New Roman"/>
          <w:sz w:val="26"/>
          <w:szCs w:val="26"/>
          <w:lang w:val="fr-FR"/>
        </w:rPr>
        <w:t xml:space="preserve"> – Sectia Boli Infectioase</w:t>
      </w:r>
    </w:p>
    <w:p w:rsidR="00664F62" w:rsidRPr="00664F62" w:rsidRDefault="00664F62" w:rsidP="00664F62">
      <w:pPr>
        <w:pStyle w:val="Frspaiere"/>
        <w:jc w:val="both"/>
        <w:rPr>
          <w:rFonts w:ascii="Times New Roman" w:hAnsi="Times New Roman"/>
          <w:sz w:val="26"/>
          <w:szCs w:val="26"/>
          <w:lang w:val="fr-FR"/>
        </w:rPr>
      </w:pPr>
      <w:r w:rsidRPr="00664F62">
        <w:rPr>
          <w:rFonts w:ascii="Times New Roman" w:hAnsi="Times New Roman"/>
          <w:sz w:val="26"/>
          <w:szCs w:val="26"/>
          <w:lang w:val="fr-FR"/>
        </w:rPr>
        <w:t xml:space="preserve">- 1 post medic specialist specialitatea pneumologie </w:t>
      </w:r>
      <w:r w:rsidRPr="00664F62">
        <w:rPr>
          <w:rFonts w:ascii="Times New Roman" w:hAnsi="Times New Roman"/>
          <w:sz w:val="26"/>
          <w:szCs w:val="26"/>
        </w:rPr>
        <w:t>perioadă nedeteminată, normă întreagă</w:t>
      </w:r>
      <w:r w:rsidRPr="00664F62">
        <w:rPr>
          <w:rFonts w:ascii="Times New Roman" w:hAnsi="Times New Roman"/>
          <w:sz w:val="26"/>
          <w:szCs w:val="26"/>
          <w:lang w:val="fr-FR"/>
        </w:rPr>
        <w:t xml:space="preserve"> – Dispensar TBC</w:t>
      </w:r>
    </w:p>
    <w:p w:rsidR="00664F62" w:rsidRPr="00664F62" w:rsidRDefault="00664F62" w:rsidP="00664F62">
      <w:pPr>
        <w:pStyle w:val="Frspaiere"/>
        <w:jc w:val="both"/>
        <w:rPr>
          <w:rFonts w:ascii="Times New Roman" w:hAnsi="Times New Roman"/>
          <w:sz w:val="26"/>
          <w:szCs w:val="26"/>
          <w:lang w:val="fr-FR"/>
        </w:rPr>
      </w:pPr>
      <w:r w:rsidRPr="00664F62">
        <w:rPr>
          <w:rFonts w:ascii="Times New Roman" w:hAnsi="Times New Roman"/>
          <w:sz w:val="26"/>
          <w:szCs w:val="26"/>
          <w:lang w:val="fr-FR"/>
        </w:rPr>
        <w:t xml:space="preserve">- 1 post medic specialist specialitatea diabet zaharat, nutritie si boli metabolice </w:t>
      </w:r>
      <w:r w:rsidRPr="00664F62">
        <w:rPr>
          <w:rFonts w:ascii="Times New Roman" w:hAnsi="Times New Roman"/>
          <w:sz w:val="26"/>
          <w:szCs w:val="26"/>
        </w:rPr>
        <w:t>perioadă nedeteminată, normă întreagă</w:t>
      </w:r>
      <w:r w:rsidRPr="00664F62">
        <w:rPr>
          <w:rFonts w:ascii="Times New Roman" w:hAnsi="Times New Roman"/>
          <w:sz w:val="26"/>
          <w:szCs w:val="26"/>
          <w:lang w:val="fr-FR"/>
        </w:rPr>
        <w:t xml:space="preserve"> – Cabinet diabet zaharat, nutritie si boli metabolice</w:t>
      </w:r>
    </w:p>
    <w:p w:rsidR="006E6D41" w:rsidRPr="00E80659" w:rsidRDefault="006E6D41" w:rsidP="004D0D66">
      <w:pPr>
        <w:pStyle w:val="Frspaiere"/>
        <w:rPr>
          <w:rFonts w:ascii="Times New Roman" w:hAnsi="Times New Roman"/>
          <w:sz w:val="26"/>
          <w:szCs w:val="26"/>
        </w:rPr>
      </w:pP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b/>
          <w:bCs/>
          <w:sz w:val="26"/>
          <w:szCs w:val="26"/>
          <w:highlight w:val="white"/>
        </w:rPr>
        <w:t>2. Condițiile generale</w:t>
      </w:r>
      <w:r w:rsidRPr="00E80659">
        <w:rPr>
          <w:rFonts w:ascii="Times New Roman" w:hAnsi="Times New Roman" w:cs="Times New Roman"/>
          <w:sz w:val="26"/>
          <w:szCs w:val="26"/>
        </w:rPr>
        <w:t>:</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xml:space="preserve">a) are cetăţenia română sau cetăţenia unui alt stat membru al Uniunii Europene, a unui stat parte la Acordul privind Spaţiul Economic European (SEE) sau cetăţenia Confederaţiei Elveţiene; </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xml:space="preserve">b) cunoaşte limba română, scris şi vorbit; </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xml:space="preserve">c) are capacitate de muncă în conformitate cu prevederile Legii nr. 53/2003 - Codul muncii, republicată, cu modificările şi completările ulterioare; </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lastRenderedPageBreak/>
        <w:t xml:space="preserve">d) are o stare de sănătate corespunzătoare postului pentru care candidează, atestată pe baza adeverinţei medicale eliberate de medicul de familie sau de unităţile sanitare abilitate; </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xml:space="preserve">e) îndeplineşte condiţiile de studii, de vechime în specialitate şi, după caz, alte condiţii specifice potrivit cerinţelor postului scos la concurs; </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xml:space="preserve">f) 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exercitarea funcţiei contractuale pentru care candidează, cu excepţia situaţiei în care a intervenit reabilitarea; </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xml:space="preserve">g) 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 </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h) nu a comis infracţiunile prevăzute la art. 1 alin. (2) din Legea nr. 118/2019 privind Registrul naţional automatizat cu privire la persoanele care au comis infracţiuni sexuale, de exploatare a unor persoane sau asupra minorilor, precum şi pentru completarea Legii nr. 76/2008 privind organizarea şi funcţionarea Sistemului Naţional de Date Genetice Judiciare, cu modificările ulterioare, pentru domeniile prevăzute la art. 35 alin. (1) lit. h) din Hotărârea Guvernului nr. 1336/2022</w:t>
      </w:r>
    </w:p>
    <w:p w:rsidR="004D0D66" w:rsidRPr="00E80659" w:rsidRDefault="004D0D66" w:rsidP="004D0D66">
      <w:pPr>
        <w:autoSpaceDE w:val="0"/>
        <w:autoSpaceDN w:val="0"/>
        <w:adjustRightInd w:val="0"/>
        <w:spacing w:after="0" w:line="240" w:lineRule="auto"/>
        <w:jc w:val="both"/>
        <w:rPr>
          <w:rFonts w:ascii="Times New Roman" w:hAnsi="Times New Roman" w:cs="Times New Roman"/>
          <w:b/>
          <w:bCs/>
          <w:i/>
          <w:iCs/>
          <w:sz w:val="26"/>
          <w:szCs w:val="26"/>
          <w:u w:val="single"/>
        </w:rPr>
      </w:pPr>
      <w:r w:rsidRPr="00E80659">
        <w:rPr>
          <w:rFonts w:ascii="Times New Roman" w:hAnsi="Times New Roman" w:cs="Times New Roman"/>
          <w:b/>
          <w:bCs/>
          <w:i/>
          <w:iCs/>
          <w:sz w:val="26"/>
          <w:szCs w:val="26"/>
          <w:u w:val="single"/>
        </w:rPr>
        <w:t xml:space="preserve"> </w:t>
      </w:r>
    </w:p>
    <w:p w:rsidR="004D0D66" w:rsidRPr="00E80659" w:rsidRDefault="004D0D66" w:rsidP="004D0D66">
      <w:pPr>
        <w:autoSpaceDE w:val="0"/>
        <w:autoSpaceDN w:val="0"/>
        <w:adjustRightInd w:val="0"/>
        <w:spacing w:after="0" w:line="240" w:lineRule="auto"/>
        <w:jc w:val="both"/>
        <w:rPr>
          <w:rFonts w:ascii="Times New Roman" w:hAnsi="Times New Roman" w:cs="Times New Roman"/>
          <w:b/>
          <w:bCs/>
          <w:sz w:val="26"/>
          <w:szCs w:val="26"/>
        </w:rPr>
      </w:pPr>
      <w:r w:rsidRPr="00E80659">
        <w:rPr>
          <w:rFonts w:ascii="Times New Roman" w:hAnsi="Times New Roman" w:cs="Times New Roman"/>
          <w:b/>
          <w:bCs/>
          <w:sz w:val="26"/>
          <w:szCs w:val="26"/>
        </w:rPr>
        <w:t xml:space="preserve"> 3. Actele necesare pentru dosarul de înscriere</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highlight w:val="white"/>
        </w:rPr>
      </w:pPr>
      <w:r w:rsidRPr="00E80659">
        <w:rPr>
          <w:rFonts w:ascii="Times New Roman" w:hAnsi="Times New Roman" w:cs="Times New Roman"/>
          <w:sz w:val="26"/>
          <w:szCs w:val="26"/>
          <w:highlight w:val="white"/>
        </w:rPr>
        <w:t>a) formularul de înscriere la concurs, conform modelului prevăzut în </w:t>
      </w:r>
      <w:hyperlink r:id="rId8" w:history="1">
        <w:r w:rsidRPr="00E80659">
          <w:rPr>
            <w:rFonts w:ascii="Times New Roman" w:hAnsi="Times New Roman" w:cs="Times New Roman"/>
            <w:sz w:val="26"/>
            <w:szCs w:val="26"/>
            <w:highlight w:val="white"/>
          </w:rPr>
          <w:t>anexa nr</w:t>
        </w:r>
        <w:r w:rsidR="00251A84" w:rsidRPr="00E80659">
          <w:rPr>
            <w:rFonts w:ascii="Times New Roman" w:hAnsi="Times New Roman" w:cs="Times New Roman"/>
            <w:sz w:val="26"/>
            <w:szCs w:val="26"/>
            <w:highlight w:val="white"/>
          </w:rPr>
          <w:t>. 2 la Hotărârea Guvernului nr.</w:t>
        </w:r>
        <w:r w:rsidRPr="00E80659">
          <w:rPr>
            <w:rFonts w:ascii="Times New Roman" w:hAnsi="Times New Roman" w:cs="Times New Roman"/>
            <w:sz w:val="26"/>
            <w:szCs w:val="26"/>
            <w:highlight w:val="white"/>
          </w:rPr>
          <w:t>1336/2022</w:t>
        </w:r>
      </w:hyperlink>
      <w:r w:rsidRPr="00E80659">
        <w:rPr>
          <w:rFonts w:ascii="Times New Roman" w:hAnsi="Times New Roman" w:cs="Times New Roman"/>
          <w:sz w:val="26"/>
          <w:szCs w:val="26"/>
          <w:highlight w:val="white"/>
        </w:rPr>
        <w:t> pentru aprobarea Regulamentului-cadru privind organizarea și dezvoltarea carierei personalului contractual din sectorul bugetar plătit din fonduri publice (</w:t>
      </w:r>
      <w:hyperlink r:id="rId9" w:history="1">
        <w:r w:rsidRPr="00E80659">
          <w:rPr>
            <w:rFonts w:ascii="Times New Roman" w:hAnsi="Times New Roman" w:cs="Times New Roman"/>
            <w:sz w:val="26"/>
            <w:szCs w:val="26"/>
            <w:highlight w:val="white"/>
          </w:rPr>
          <w:t>HG nr.</w:t>
        </w:r>
      </w:hyperlink>
      <w:hyperlink r:id="rId10" w:history="1">
        <w:r w:rsidRPr="00E80659">
          <w:rPr>
            <w:rFonts w:ascii="Times New Roman" w:hAnsi="Times New Roman" w:cs="Times New Roman"/>
            <w:sz w:val="26"/>
            <w:szCs w:val="26"/>
            <w:highlight w:val="white"/>
          </w:rPr>
          <w:t>1336/2022</w:t>
        </w:r>
      </w:hyperlink>
      <w:r w:rsidRPr="00E80659">
        <w:rPr>
          <w:rFonts w:ascii="Times New Roman" w:hAnsi="Times New Roman" w:cs="Times New Roman"/>
          <w:sz w:val="26"/>
          <w:szCs w:val="26"/>
          <w:highlight w:val="white"/>
        </w:rPr>
        <w:t>);</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highlight w:val="white"/>
        </w:rPr>
      </w:pPr>
      <w:r w:rsidRPr="00E80659">
        <w:rPr>
          <w:rFonts w:ascii="Times New Roman" w:hAnsi="Times New Roman" w:cs="Times New Roman"/>
          <w:sz w:val="26"/>
          <w:szCs w:val="26"/>
          <w:highlight w:val="white"/>
        </w:rPr>
        <w:t>b) copia de pe diploma de licență și certificatul de specialist;</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highlight w:val="white"/>
        </w:rPr>
      </w:pPr>
      <w:r w:rsidRPr="00E80659">
        <w:rPr>
          <w:rFonts w:ascii="Times New Roman" w:hAnsi="Times New Roman" w:cs="Times New Roman"/>
          <w:sz w:val="26"/>
          <w:szCs w:val="26"/>
          <w:highlight w:val="white"/>
        </w:rPr>
        <w:t>c) copie a certificatului de membru al organizației profesionale cu viza pe anul în curs;</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highlight w:val="white"/>
        </w:rPr>
      </w:pPr>
      <w:r w:rsidRPr="00E80659">
        <w:rPr>
          <w:rFonts w:ascii="Times New Roman" w:hAnsi="Times New Roman" w:cs="Times New Roman"/>
          <w:sz w:val="26"/>
          <w:szCs w:val="26"/>
          <w:highlight w:val="white"/>
        </w:rPr>
        <w:t>d) dovada/înscrisul din care să rezulte că nu i-a fost aplicată una dintre sancțiunile prevăzute la </w:t>
      </w:r>
      <w:hyperlink r:id="rId11" w:history="1">
        <w:r w:rsidRPr="00E80659">
          <w:rPr>
            <w:rFonts w:ascii="Times New Roman" w:hAnsi="Times New Roman" w:cs="Times New Roman"/>
            <w:sz w:val="26"/>
            <w:szCs w:val="26"/>
            <w:highlight w:val="white"/>
          </w:rPr>
          <w:t>art.</w:t>
        </w:r>
      </w:hyperlink>
      <w:r w:rsidRPr="00E80659">
        <w:rPr>
          <w:rFonts w:ascii="Times New Roman" w:hAnsi="Times New Roman" w:cs="Times New Roman"/>
          <w:sz w:val="26"/>
          <w:szCs w:val="26"/>
          <w:highlight w:val="white"/>
        </w:rPr>
        <w:t xml:space="preserve"> </w:t>
      </w:r>
      <w:hyperlink r:id="rId12" w:history="1">
        <w:r w:rsidRPr="00E80659">
          <w:rPr>
            <w:rFonts w:ascii="Times New Roman" w:hAnsi="Times New Roman" w:cs="Times New Roman"/>
            <w:sz w:val="26"/>
            <w:szCs w:val="26"/>
            <w:highlight w:val="white"/>
          </w:rPr>
          <w:t>455 alin. (1) lit. e</w:t>
        </w:r>
      </w:hyperlink>
      <w:hyperlink r:id="rId13" w:history="1">
        <w:r w:rsidRPr="00E80659">
          <w:rPr>
            <w:rFonts w:ascii="Times New Roman" w:hAnsi="Times New Roman" w:cs="Times New Roman"/>
            <w:sz w:val="26"/>
            <w:szCs w:val="26"/>
            <w:highlight w:val="white"/>
          </w:rPr>
          <w:t>)</w:t>
        </w:r>
      </w:hyperlink>
      <w:r w:rsidRPr="00E80659">
        <w:rPr>
          <w:rFonts w:ascii="Times New Roman" w:hAnsi="Times New Roman" w:cs="Times New Roman"/>
          <w:sz w:val="26"/>
          <w:szCs w:val="26"/>
          <w:highlight w:val="white"/>
        </w:rPr>
        <w:t> sau </w:t>
      </w:r>
      <w:hyperlink r:id="rId14" w:history="1">
        <w:r w:rsidRPr="00E80659">
          <w:rPr>
            <w:rFonts w:ascii="Times New Roman" w:hAnsi="Times New Roman" w:cs="Times New Roman"/>
            <w:sz w:val="26"/>
            <w:szCs w:val="26"/>
            <w:highlight w:val="white"/>
          </w:rPr>
          <w:t>f)</w:t>
        </w:r>
      </w:hyperlink>
      <w:r w:rsidRPr="00E80659">
        <w:rPr>
          <w:rFonts w:ascii="Times New Roman" w:hAnsi="Times New Roman" w:cs="Times New Roman"/>
          <w:sz w:val="26"/>
          <w:szCs w:val="26"/>
          <w:highlight w:val="white"/>
        </w:rPr>
        <w:t>, la </w:t>
      </w:r>
      <w:hyperlink r:id="rId15" w:history="1">
        <w:r w:rsidRPr="00E80659">
          <w:rPr>
            <w:rFonts w:ascii="Times New Roman" w:hAnsi="Times New Roman" w:cs="Times New Roman"/>
            <w:sz w:val="26"/>
            <w:szCs w:val="26"/>
            <w:highlight w:val="white"/>
          </w:rPr>
          <w:t>art. 541 alin. (1) lit. d)</w:t>
        </w:r>
      </w:hyperlink>
      <w:r w:rsidRPr="00E80659">
        <w:rPr>
          <w:rFonts w:ascii="Times New Roman" w:hAnsi="Times New Roman" w:cs="Times New Roman"/>
          <w:sz w:val="26"/>
          <w:szCs w:val="26"/>
          <w:highlight w:val="white"/>
        </w:rPr>
        <w:t> sau </w:t>
      </w:r>
      <w:hyperlink r:id="rId16" w:history="1">
        <w:r w:rsidRPr="00E80659">
          <w:rPr>
            <w:rFonts w:ascii="Times New Roman" w:hAnsi="Times New Roman" w:cs="Times New Roman"/>
            <w:sz w:val="26"/>
            <w:szCs w:val="26"/>
            <w:highlight w:val="white"/>
          </w:rPr>
          <w:t>e),</w:t>
        </w:r>
      </w:hyperlink>
      <w:r w:rsidRPr="00E80659">
        <w:rPr>
          <w:rFonts w:ascii="Times New Roman" w:hAnsi="Times New Roman" w:cs="Times New Roman"/>
          <w:sz w:val="26"/>
          <w:szCs w:val="26"/>
          <w:highlight w:val="white"/>
        </w:rPr>
        <w:t> respectiv la </w:t>
      </w:r>
      <w:hyperlink r:id="rId17" w:history="1">
        <w:r w:rsidRPr="00E80659">
          <w:rPr>
            <w:rFonts w:ascii="Times New Roman" w:hAnsi="Times New Roman" w:cs="Times New Roman"/>
            <w:sz w:val="26"/>
            <w:szCs w:val="26"/>
            <w:highlight w:val="white"/>
          </w:rPr>
          <w:t>art. 628 alin. (1) lit. d)</w:t>
        </w:r>
      </w:hyperlink>
      <w:r w:rsidRPr="00E80659">
        <w:rPr>
          <w:rFonts w:ascii="Times New Roman" w:hAnsi="Times New Roman" w:cs="Times New Roman"/>
          <w:sz w:val="26"/>
          <w:szCs w:val="26"/>
          <w:highlight w:val="white"/>
        </w:rPr>
        <w:t> sau </w:t>
      </w:r>
      <w:hyperlink r:id="rId18" w:history="1">
        <w:r w:rsidRPr="00E80659">
          <w:rPr>
            <w:rFonts w:ascii="Times New Roman" w:hAnsi="Times New Roman" w:cs="Times New Roman"/>
            <w:sz w:val="26"/>
            <w:szCs w:val="26"/>
            <w:highlight w:val="white"/>
          </w:rPr>
          <w:t>e) din Legea nr. 95/2006</w:t>
        </w:r>
      </w:hyperlink>
      <w:r w:rsidRPr="00E80659">
        <w:rPr>
          <w:rFonts w:ascii="Times New Roman" w:hAnsi="Times New Roman" w:cs="Times New Roman"/>
          <w:sz w:val="26"/>
          <w:szCs w:val="26"/>
          <w:highlight w:val="white"/>
        </w:rPr>
        <w:t> privind reforma în domeniul sănătății, republicată, cu modificările și completările ulterioare;</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highlight w:val="white"/>
        </w:rPr>
      </w:pPr>
      <w:r w:rsidRPr="00E80659">
        <w:rPr>
          <w:rFonts w:ascii="Times New Roman" w:hAnsi="Times New Roman" w:cs="Times New Roman"/>
          <w:sz w:val="26"/>
          <w:szCs w:val="26"/>
          <w:highlight w:val="white"/>
        </w:rPr>
        <w:t>e) acte doveditoare pentru calcularea punctajului prevăzut în </w:t>
      </w:r>
      <w:hyperlink r:id="rId19" w:history="1">
        <w:r w:rsidRPr="00E80659">
          <w:rPr>
            <w:rFonts w:ascii="Times New Roman" w:hAnsi="Times New Roman" w:cs="Times New Roman"/>
            <w:sz w:val="26"/>
            <w:szCs w:val="26"/>
            <w:highlight w:val="white"/>
          </w:rPr>
          <w:t>anexa nr. 3 la ordin</w:t>
        </w:r>
      </w:hyperlink>
      <w:r w:rsidRPr="00E80659">
        <w:rPr>
          <w:rFonts w:ascii="Times New Roman" w:hAnsi="Times New Roman" w:cs="Times New Roman"/>
          <w:sz w:val="26"/>
          <w:szCs w:val="26"/>
          <w:highlight w:val="white"/>
        </w:rPr>
        <w:t>;</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highlight w:val="white"/>
        </w:rPr>
      </w:pPr>
      <w:r w:rsidRPr="00E80659">
        <w:rPr>
          <w:rFonts w:ascii="Times New Roman" w:hAnsi="Times New Roman" w:cs="Times New Roman"/>
          <w:sz w:val="26"/>
          <w:szCs w:val="26"/>
          <w:highlight w:val="white"/>
        </w:rPr>
        <w:t>f) certificat de cazier judiciar sau, după caz, extrasul de pe cazierul judiciar;</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highlight w:val="white"/>
        </w:rPr>
      </w:pPr>
      <w:r w:rsidRPr="00E80659">
        <w:rPr>
          <w:rFonts w:ascii="Times New Roman" w:hAnsi="Times New Roman" w:cs="Times New Roman"/>
          <w:sz w:val="26"/>
          <w:szCs w:val="26"/>
          <w:highlight w:val="white"/>
        </w:rPr>
        <w:t>g) certificatul de integritate comportamentală din care să reiasă că nu s-au comis infracțiuni prevăzute la </w:t>
      </w:r>
      <w:hyperlink r:id="rId20" w:history="1">
        <w:r w:rsidRPr="00E80659">
          <w:rPr>
            <w:rFonts w:ascii="Times New Roman" w:hAnsi="Times New Roman" w:cs="Times New Roman"/>
            <w:sz w:val="26"/>
            <w:szCs w:val="26"/>
            <w:highlight w:val="white"/>
          </w:rPr>
          <w:t>art. 1 alin. (2) din Legea nr. 118/2019</w:t>
        </w:r>
      </w:hyperlink>
      <w:r w:rsidRPr="00E80659">
        <w:rPr>
          <w:rFonts w:ascii="Times New Roman" w:hAnsi="Times New Roman" w:cs="Times New Roman"/>
          <w:sz w:val="26"/>
          <w:szCs w:val="26"/>
          <w:highlight w:val="white"/>
        </w:rPr>
        <w:t> privind Registrul național automatizat cu privire la persoanele care au comis infracțiuni sexuale, de exploatare a unor persoane sau asupra minorilor, precum și pentru completarea </w:t>
      </w:r>
      <w:hyperlink r:id="rId21" w:history="1">
        <w:r w:rsidRPr="00E80659">
          <w:rPr>
            <w:rFonts w:ascii="Times New Roman" w:hAnsi="Times New Roman" w:cs="Times New Roman"/>
            <w:sz w:val="26"/>
            <w:szCs w:val="26"/>
            <w:highlight w:val="white"/>
          </w:rPr>
          <w:t>Legii nr.76/2008</w:t>
        </w:r>
      </w:hyperlink>
      <w:r w:rsidRPr="00E80659">
        <w:rPr>
          <w:rFonts w:ascii="Times New Roman" w:hAnsi="Times New Roman" w:cs="Times New Roman"/>
          <w:sz w:val="26"/>
          <w:szCs w:val="26"/>
          <w:highlight w:val="white"/>
        </w:rPr>
        <w:t> privind organizarea și funcționarea Sistemului Național de Date Genetice Judiciare, cu modificările ulterioare, pentru candidații înscriși pentru posturile din cadrul sistemului de învățământ, sănătate sau protecție socială, precum și orice entitate publică sau privată a cărei activitate presupune contactul direct cu copii, persoane în vârstă, persoane cu dizabilități sau alte categorii de persoane vulnerabile ori care presupune examinarea fizică sau evaluarea psihologică a unei persoane;</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highlight w:val="white"/>
        </w:rPr>
      </w:pPr>
      <w:r w:rsidRPr="00E80659">
        <w:rPr>
          <w:rFonts w:ascii="Times New Roman" w:hAnsi="Times New Roman" w:cs="Times New Roman"/>
          <w:sz w:val="26"/>
          <w:szCs w:val="26"/>
          <w:highlight w:val="white"/>
        </w:rPr>
        <w:t>h) adeverință medicală care să ateste starea de sănătate corespunzătoare, eliberată de către medicul de familie al candidatului sau de către unitățile sanitare abilitate cu cel mult 6 luni anterior derulării concursului;</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highlight w:val="white"/>
        </w:rPr>
      </w:pPr>
      <w:r w:rsidRPr="00E80659">
        <w:rPr>
          <w:rFonts w:ascii="Times New Roman" w:hAnsi="Times New Roman" w:cs="Times New Roman"/>
          <w:sz w:val="26"/>
          <w:szCs w:val="26"/>
          <w:highlight w:val="white"/>
        </w:rPr>
        <w:lastRenderedPageBreak/>
        <w:t>i) copia actului de identitate sau orice alt document care atestă identitatea, potrivit legii, aflate în termen de valabilitate;</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highlight w:val="white"/>
        </w:rPr>
      </w:pPr>
      <w:r w:rsidRPr="00E80659">
        <w:rPr>
          <w:rFonts w:ascii="Times New Roman" w:hAnsi="Times New Roman" w:cs="Times New Roman"/>
          <w:sz w:val="26"/>
          <w:szCs w:val="26"/>
          <w:highlight w:val="white"/>
        </w:rPr>
        <w:t>j) copia certificatului de căsătorie sau a altui document prin care s-a realizat schimbarea de nume, după caz;</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highlight w:val="white"/>
        </w:rPr>
      </w:pPr>
      <w:r w:rsidRPr="00E80659">
        <w:rPr>
          <w:rFonts w:ascii="Times New Roman" w:hAnsi="Times New Roman" w:cs="Times New Roman"/>
          <w:sz w:val="26"/>
          <w:szCs w:val="26"/>
          <w:highlight w:val="white"/>
        </w:rPr>
        <w:t>k) curriculum vitae, model comun european.</w:t>
      </w:r>
    </w:p>
    <w:p w:rsidR="004D0D66" w:rsidRPr="00E80659" w:rsidRDefault="004D0D66" w:rsidP="004D0D66">
      <w:pPr>
        <w:autoSpaceDE w:val="0"/>
        <w:autoSpaceDN w:val="0"/>
        <w:adjustRightInd w:val="0"/>
        <w:spacing w:after="0" w:line="240" w:lineRule="auto"/>
        <w:ind w:firstLine="720"/>
        <w:jc w:val="both"/>
        <w:rPr>
          <w:rFonts w:ascii="Times New Roman" w:hAnsi="Times New Roman" w:cs="Times New Roman"/>
          <w:sz w:val="26"/>
          <w:szCs w:val="26"/>
          <w:highlight w:val="white"/>
        </w:rPr>
      </w:pPr>
      <w:r w:rsidRPr="00E80659">
        <w:rPr>
          <w:rFonts w:ascii="Times New Roman" w:hAnsi="Times New Roman" w:cs="Times New Roman"/>
          <w:sz w:val="26"/>
          <w:szCs w:val="26"/>
          <w:highlight w:val="white"/>
        </w:rPr>
        <w:t>Documentele prevăzute la alin. (2) lit. d) și f) sunt valabile 3 luni și se depun la dosar în termen de valabilitate.</w:t>
      </w:r>
    </w:p>
    <w:p w:rsidR="00E80659" w:rsidRPr="00E80659" w:rsidRDefault="00E80659" w:rsidP="004D0D66">
      <w:pPr>
        <w:autoSpaceDE w:val="0"/>
        <w:autoSpaceDN w:val="0"/>
        <w:adjustRightInd w:val="0"/>
        <w:spacing w:after="0" w:line="240" w:lineRule="auto"/>
        <w:jc w:val="both"/>
        <w:rPr>
          <w:rFonts w:ascii="Times New Roman" w:hAnsi="Times New Roman" w:cs="Times New Roman"/>
          <w:sz w:val="26"/>
          <w:szCs w:val="26"/>
        </w:rPr>
      </w:pPr>
    </w:p>
    <w:p w:rsidR="004D0D66" w:rsidRPr="00E80659" w:rsidRDefault="004D0D66" w:rsidP="004D0D66">
      <w:pPr>
        <w:autoSpaceDE w:val="0"/>
        <w:autoSpaceDN w:val="0"/>
        <w:adjustRightInd w:val="0"/>
        <w:spacing w:after="0" w:line="240" w:lineRule="auto"/>
        <w:jc w:val="both"/>
        <w:rPr>
          <w:rFonts w:ascii="Times New Roman" w:hAnsi="Times New Roman" w:cs="Times New Roman"/>
          <w:b/>
          <w:bCs/>
          <w:sz w:val="26"/>
          <w:szCs w:val="26"/>
        </w:rPr>
      </w:pPr>
      <w:r w:rsidRPr="00E80659">
        <w:rPr>
          <w:rFonts w:ascii="Times New Roman" w:hAnsi="Times New Roman" w:cs="Times New Roman"/>
          <w:sz w:val="26"/>
          <w:szCs w:val="26"/>
        </w:rPr>
        <w:t xml:space="preserve"> </w:t>
      </w:r>
      <w:r w:rsidRPr="00E80659">
        <w:rPr>
          <w:rFonts w:ascii="Times New Roman" w:hAnsi="Times New Roman" w:cs="Times New Roman"/>
          <w:b/>
          <w:bCs/>
          <w:sz w:val="26"/>
          <w:szCs w:val="26"/>
        </w:rPr>
        <w:t>4. Bibliografie și tematică</w:t>
      </w:r>
    </w:p>
    <w:p w:rsidR="004D0D66" w:rsidRPr="00E80659" w:rsidRDefault="004D0D66" w:rsidP="004D0D66">
      <w:pPr>
        <w:autoSpaceDE w:val="0"/>
        <w:autoSpaceDN w:val="0"/>
        <w:adjustRightInd w:val="0"/>
        <w:spacing w:after="0" w:line="240" w:lineRule="auto"/>
        <w:ind w:firstLine="720"/>
        <w:jc w:val="both"/>
        <w:rPr>
          <w:rFonts w:ascii="Times New Roman" w:hAnsi="Times New Roman" w:cs="Times New Roman"/>
          <w:sz w:val="26"/>
          <w:szCs w:val="26"/>
        </w:rPr>
      </w:pPr>
      <w:r w:rsidRPr="00E80659">
        <w:rPr>
          <w:rFonts w:ascii="Times New Roman" w:hAnsi="Times New Roman" w:cs="Times New Roman"/>
          <w:sz w:val="26"/>
          <w:szCs w:val="26"/>
        </w:rPr>
        <w:t>Tematica și bibliografia de concurs este cea pentru examenul de medic specialist în specialitatea postului, afișată pe site-ul Ministerului Sănătății.</w:t>
      </w:r>
    </w:p>
    <w:p w:rsidR="004D0D66" w:rsidRPr="00E80659" w:rsidRDefault="004D0D66" w:rsidP="004D0D66">
      <w:pPr>
        <w:autoSpaceDE w:val="0"/>
        <w:autoSpaceDN w:val="0"/>
        <w:adjustRightInd w:val="0"/>
        <w:spacing w:after="0" w:line="240" w:lineRule="auto"/>
        <w:ind w:firstLine="720"/>
        <w:jc w:val="both"/>
        <w:rPr>
          <w:rFonts w:ascii="Times New Roman" w:hAnsi="Times New Roman" w:cs="Times New Roman"/>
          <w:sz w:val="26"/>
          <w:szCs w:val="26"/>
        </w:rPr>
      </w:pPr>
      <w:r w:rsidRPr="00E80659">
        <w:rPr>
          <w:rFonts w:ascii="Times New Roman" w:hAnsi="Times New Roman" w:cs="Times New Roman"/>
          <w:sz w:val="26"/>
          <w:szCs w:val="26"/>
        </w:rPr>
        <w:t>Concursul pentru ocuparea unui post vacant de medic constă în următoarele etape:</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a)</w:t>
      </w:r>
      <w:r w:rsidR="003F1A17" w:rsidRPr="00E80659">
        <w:rPr>
          <w:rFonts w:ascii="Times New Roman" w:hAnsi="Times New Roman" w:cs="Times New Roman"/>
          <w:sz w:val="26"/>
          <w:szCs w:val="26"/>
        </w:rPr>
        <w:t xml:space="preserve"> </w:t>
      </w:r>
      <w:r w:rsidRPr="00E80659">
        <w:rPr>
          <w:rFonts w:ascii="Times New Roman" w:hAnsi="Times New Roman" w:cs="Times New Roman"/>
          <w:sz w:val="26"/>
          <w:szCs w:val="26"/>
        </w:rPr>
        <w:t>Selecția dosarelor de concurs și stabilirea punctajului rezultat din analiza și evaluarea activității profesionale și științifice pentru proba suplimentară de departajare (proba D), prevăzută la Anexa nr. 3 la prezentul ordin</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xml:space="preserve">b) Proba scrisă </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c) Proba clinică sau practică, în funcție de specificul postului publicat la concurs.</w:t>
      </w:r>
    </w:p>
    <w:p w:rsidR="004D0D66" w:rsidRPr="00E80659" w:rsidRDefault="004D0D66" w:rsidP="004D0D66">
      <w:pPr>
        <w:autoSpaceDE w:val="0"/>
        <w:autoSpaceDN w:val="0"/>
        <w:adjustRightInd w:val="0"/>
        <w:spacing w:after="0" w:line="240" w:lineRule="auto"/>
        <w:ind w:firstLine="720"/>
        <w:jc w:val="both"/>
        <w:rPr>
          <w:rFonts w:ascii="Times New Roman" w:hAnsi="Times New Roman" w:cs="Times New Roman"/>
          <w:sz w:val="26"/>
          <w:szCs w:val="26"/>
        </w:rPr>
      </w:pPr>
      <w:r w:rsidRPr="00E80659">
        <w:rPr>
          <w:rFonts w:ascii="Times New Roman" w:hAnsi="Times New Roman" w:cs="Times New Roman"/>
          <w:sz w:val="26"/>
          <w:szCs w:val="26"/>
        </w:rPr>
        <w:t>Se pot prezenta la următoarea etapă numai candidații declarați admiși la etapa precedentă.</w:t>
      </w:r>
    </w:p>
    <w:p w:rsidR="0071657C" w:rsidRPr="00E80659" w:rsidRDefault="0071657C" w:rsidP="004D0D66">
      <w:pPr>
        <w:autoSpaceDE w:val="0"/>
        <w:autoSpaceDN w:val="0"/>
        <w:adjustRightInd w:val="0"/>
        <w:spacing w:after="0" w:line="240" w:lineRule="auto"/>
        <w:ind w:firstLine="720"/>
        <w:jc w:val="both"/>
        <w:rPr>
          <w:rFonts w:ascii="Times New Roman" w:hAnsi="Times New Roman" w:cs="Times New Roman"/>
          <w:sz w:val="26"/>
          <w:szCs w:val="26"/>
        </w:rPr>
      </w:pPr>
    </w:p>
    <w:p w:rsidR="003F1A17" w:rsidRPr="00E80659" w:rsidRDefault="003F1A17" w:rsidP="003F1A17">
      <w:pPr>
        <w:autoSpaceDE w:val="0"/>
        <w:autoSpaceDN w:val="0"/>
        <w:adjustRightInd w:val="0"/>
        <w:spacing w:after="0" w:line="240" w:lineRule="auto"/>
        <w:jc w:val="both"/>
        <w:rPr>
          <w:rFonts w:ascii="Times New Roman" w:hAnsi="Times New Roman" w:cs="Times New Roman"/>
          <w:b/>
          <w:sz w:val="26"/>
          <w:szCs w:val="26"/>
        </w:rPr>
      </w:pPr>
      <w:r w:rsidRPr="00E80659">
        <w:rPr>
          <w:rFonts w:ascii="Times New Roman" w:hAnsi="Times New Roman" w:cs="Times New Roman"/>
          <w:b/>
          <w:sz w:val="26"/>
          <w:szCs w:val="26"/>
        </w:rPr>
        <w:t>5. Calendarul de desfăşurare a concursurilor</w:t>
      </w:r>
    </w:p>
    <w:p w:rsidR="003F1A17" w:rsidRPr="00E80659" w:rsidRDefault="003F1A17" w:rsidP="003F1A17">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xml:space="preserve">- depunerea dosarelor de concurs </w:t>
      </w:r>
      <w:r w:rsidR="0071657C" w:rsidRPr="00E80659">
        <w:rPr>
          <w:rFonts w:ascii="Times New Roman" w:hAnsi="Times New Roman" w:cs="Times New Roman"/>
          <w:sz w:val="26"/>
          <w:szCs w:val="26"/>
        </w:rPr>
        <w:t>î</w:t>
      </w:r>
      <w:r w:rsidRPr="00E80659">
        <w:rPr>
          <w:rFonts w:ascii="Times New Roman" w:hAnsi="Times New Roman" w:cs="Times New Roman"/>
          <w:sz w:val="26"/>
          <w:szCs w:val="26"/>
        </w:rPr>
        <w:t>n termen de 10 zile lucr</w:t>
      </w:r>
      <w:r w:rsidR="0071657C" w:rsidRPr="00E80659">
        <w:rPr>
          <w:rFonts w:ascii="Times New Roman" w:hAnsi="Times New Roman" w:cs="Times New Roman"/>
          <w:sz w:val="26"/>
          <w:szCs w:val="26"/>
        </w:rPr>
        <w:t>ă</w:t>
      </w:r>
      <w:r w:rsidRPr="00E80659">
        <w:rPr>
          <w:rFonts w:ascii="Times New Roman" w:hAnsi="Times New Roman" w:cs="Times New Roman"/>
          <w:sz w:val="26"/>
          <w:szCs w:val="26"/>
        </w:rPr>
        <w:t>toare de la data afi</w:t>
      </w:r>
      <w:r w:rsidR="0071657C" w:rsidRPr="00E80659">
        <w:rPr>
          <w:rFonts w:ascii="Times New Roman" w:hAnsi="Times New Roman" w:cs="Times New Roman"/>
          <w:sz w:val="26"/>
          <w:szCs w:val="26"/>
        </w:rPr>
        <w:t>şă</w:t>
      </w:r>
      <w:r w:rsidRPr="00E80659">
        <w:rPr>
          <w:rFonts w:ascii="Times New Roman" w:hAnsi="Times New Roman" w:cs="Times New Roman"/>
          <w:sz w:val="26"/>
          <w:szCs w:val="26"/>
        </w:rPr>
        <w:t>rii anun</w:t>
      </w:r>
      <w:r w:rsidR="0071657C" w:rsidRPr="00E80659">
        <w:rPr>
          <w:rFonts w:ascii="Times New Roman" w:hAnsi="Times New Roman" w:cs="Times New Roman"/>
          <w:sz w:val="26"/>
          <w:szCs w:val="26"/>
        </w:rPr>
        <w:t>ţ</w:t>
      </w:r>
      <w:r w:rsidRPr="00E80659">
        <w:rPr>
          <w:rFonts w:ascii="Times New Roman" w:hAnsi="Times New Roman" w:cs="Times New Roman"/>
          <w:sz w:val="26"/>
          <w:szCs w:val="26"/>
        </w:rPr>
        <w:t>ului</w:t>
      </w:r>
    </w:p>
    <w:p w:rsidR="003F1A17" w:rsidRPr="00E80659" w:rsidRDefault="003F1A17" w:rsidP="003F1A17">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b/>
          <w:sz w:val="26"/>
          <w:szCs w:val="26"/>
        </w:rPr>
        <w:t xml:space="preserve">- </w:t>
      </w:r>
      <w:r w:rsidRPr="00E80659">
        <w:rPr>
          <w:rFonts w:ascii="Times New Roman" w:hAnsi="Times New Roman" w:cs="Times New Roman"/>
          <w:sz w:val="26"/>
          <w:szCs w:val="26"/>
        </w:rPr>
        <w:t xml:space="preserve">selecția dosarelor de concurs și stabilirea punctajului rezultat din analiza și evaluarea activității profesionale și științifice pentru proba suplimentară de departajare (proba D), prevăzută la Anexa nr. 3 la prezentul ordin – </w:t>
      </w:r>
      <w:r w:rsidR="004715B0" w:rsidRPr="00E80659">
        <w:rPr>
          <w:rFonts w:ascii="Times New Roman" w:hAnsi="Times New Roman" w:cs="Times New Roman"/>
          <w:sz w:val="26"/>
          <w:szCs w:val="26"/>
        </w:rPr>
        <w:t>î</w:t>
      </w:r>
      <w:r w:rsidRPr="00E80659">
        <w:rPr>
          <w:rFonts w:ascii="Times New Roman" w:hAnsi="Times New Roman" w:cs="Times New Roman"/>
          <w:sz w:val="26"/>
          <w:szCs w:val="26"/>
        </w:rPr>
        <w:t>n termen de dou</w:t>
      </w:r>
      <w:r w:rsidR="004715B0" w:rsidRPr="00E80659">
        <w:rPr>
          <w:rFonts w:ascii="Times New Roman" w:hAnsi="Times New Roman" w:cs="Times New Roman"/>
          <w:sz w:val="26"/>
          <w:szCs w:val="26"/>
        </w:rPr>
        <w:t>ă</w:t>
      </w:r>
      <w:r w:rsidRPr="00E80659">
        <w:rPr>
          <w:rFonts w:ascii="Times New Roman" w:hAnsi="Times New Roman" w:cs="Times New Roman"/>
          <w:sz w:val="26"/>
          <w:szCs w:val="26"/>
        </w:rPr>
        <w:t xml:space="preserve"> zile lucr</w:t>
      </w:r>
      <w:r w:rsidR="004715B0" w:rsidRPr="00E80659">
        <w:rPr>
          <w:rFonts w:ascii="Times New Roman" w:hAnsi="Times New Roman" w:cs="Times New Roman"/>
          <w:sz w:val="26"/>
          <w:szCs w:val="26"/>
        </w:rPr>
        <w:t>ă</w:t>
      </w:r>
      <w:r w:rsidRPr="00E80659">
        <w:rPr>
          <w:rFonts w:ascii="Times New Roman" w:hAnsi="Times New Roman" w:cs="Times New Roman"/>
          <w:sz w:val="26"/>
          <w:szCs w:val="26"/>
        </w:rPr>
        <w:t>toare de la data expir</w:t>
      </w:r>
      <w:r w:rsidR="004715B0" w:rsidRPr="00E80659">
        <w:rPr>
          <w:rFonts w:ascii="Times New Roman" w:hAnsi="Times New Roman" w:cs="Times New Roman"/>
          <w:sz w:val="26"/>
          <w:szCs w:val="26"/>
        </w:rPr>
        <w:t>ă</w:t>
      </w:r>
      <w:r w:rsidRPr="00E80659">
        <w:rPr>
          <w:rFonts w:ascii="Times New Roman" w:hAnsi="Times New Roman" w:cs="Times New Roman"/>
          <w:sz w:val="26"/>
          <w:szCs w:val="26"/>
        </w:rPr>
        <w:t xml:space="preserve">rii termenului de </w:t>
      </w:r>
      <w:r w:rsidR="0071657C" w:rsidRPr="00E80659">
        <w:rPr>
          <w:rFonts w:ascii="Times New Roman" w:hAnsi="Times New Roman" w:cs="Times New Roman"/>
          <w:sz w:val="26"/>
          <w:szCs w:val="26"/>
        </w:rPr>
        <w:t>depunere a dosarelor</w:t>
      </w:r>
    </w:p>
    <w:p w:rsidR="0071657C" w:rsidRPr="00E80659" w:rsidRDefault="0071657C" w:rsidP="003F1A17">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afi</w:t>
      </w:r>
      <w:r w:rsidR="004715B0" w:rsidRPr="00E80659">
        <w:rPr>
          <w:rFonts w:ascii="Times New Roman" w:hAnsi="Times New Roman" w:cs="Times New Roman"/>
          <w:sz w:val="26"/>
          <w:szCs w:val="26"/>
        </w:rPr>
        <w:t>ş</w:t>
      </w:r>
      <w:r w:rsidRPr="00E80659">
        <w:rPr>
          <w:rFonts w:ascii="Times New Roman" w:hAnsi="Times New Roman" w:cs="Times New Roman"/>
          <w:sz w:val="26"/>
          <w:szCs w:val="26"/>
        </w:rPr>
        <w:t>area selec</w:t>
      </w:r>
      <w:r w:rsidR="004715B0" w:rsidRPr="00E80659">
        <w:rPr>
          <w:rFonts w:ascii="Times New Roman" w:hAnsi="Times New Roman" w:cs="Times New Roman"/>
          <w:sz w:val="26"/>
          <w:szCs w:val="26"/>
        </w:rPr>
        <w:t>ţ</w:t>
      </w:r>
      <w:r w:rsidRPr="00E80659">
        <w:rPr>
          <w:rFonts w:ascii="Times New Roman" w:hAnsi="Times New Roman" w:cs="Times New Roman"/>
          <w:sz w:val="26"/>
          <w:szCs w:val="26"/>
        </w:rPr>
        <w:t xml:space="preserve">iei dosarelor de concurs </w:t>
      </w:r>
      <w:r w:rsidR="004715B0" w:rsidRPr="00E80659">
        <w:rPr>
          <w:rFonts w:ascii="Times New Roman" w:hAnsi="Times New Roman" w:cs="Times New Roman"/>
          <w:sz w:val="26"/>
          <w:szCs w:val="26"/>
        </w:rPr>
        <w:t>ş</w:t>
      </w:r>
      <w:r w:rsidRPr="00E80659">
        <w:rPr>
          <w:rFonts w:ascii="Times New Roman" w:hAnsi="Times New Roman" w:cs="Times New Roman"/>
          <w:sz w:val="26"/>
          <w:szCs w:val="26"/>
        </w:rPr>
        <w:t xml:space="preserve">i punctajul rezultat din analiza și evaluarea activității profesionale și științifice pentru proba suplimentară de departajare (proba D) – </w:t>
      </w:r>
      <w:r w:rsidR="004715B0" w:rsidRPr="00E80659">
        <w:rPr>
          <w:rFonts w:ascii="Times New Roman" w:hAnsi="Times New Roman" w:cs="Times New Roman"/>
          <w:sz w:val="26"/>
          <w:szCs w:val="26"/>
        </w:rPr>
        <w:t>î</w:t>
      </w:r>
      <w:r w:rsidRPr="00E80659">
        <w:rPr>
          <w:rFonts w:ascii="Times New Roman" w:hAnsi="Times New Roman" w:cs="Times New Roman"/>
          <w:sz w:val="26"/>
          <w:szCs w:val="26"/>
        </w:rPr>
        <w:t>n termen de o zi lucr</w:t>
      </w:r>
      <w:r w:rsidR="004715B0" w:rsidRPr="00E80659">
        <w:rPr>
          <w:rFonts w:ascii="Times New Roman" w:hAnsi="Times New Roman" w:cs="Times New Roman"/>
          <w:sz w:val="26"/>
          <w:szCs w:val="26"/>
        </w:rPr>
        <w:t>ă</w:t>
      </w:r>
      <w:r w:rsidRPr="00E80659">
        <w:rPr>
          <w:rFonts w:ascii="Times New Roman" w:hAnsi="Times New Roman" w:cs="Times New Roman"/>
          <w:sz w:val="26"/>
          <w:szCs w:val="26"/>
        </w:rPr>
        <w:t>toare de la depunerea dosarelor</w:t>
      </w:r>
    </w:p>
    <w:p w:rsidR="0071657C" w:rsidRPr="00E80659" w:rsidRDefault="0071657C" w:rsidP="003F1A17">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proba scris</w:t>
      </w:r>
      <w:r w:rsidR="004715B0" w:rsidRPr="00E80659">
        <w:rPr>
          <w:rFonts w:ascii="Times New Roman" w:hAnsi="Times New Roman" w:cs="Times New Roman"/>
          <w:sz w:val="26"/>
          <w:szCs w:val="26"/>
        </w:rPr>
        <w:t>ă</w:t>
      </w:r>
      <w:r w:rsidRPr="00E80659">
        <w:rPr>
          <w:rFonts w:ascii="Times New Roman" w:hAnsi="Times New Roman" w:cs="Times New Roman"/>
          <w:sz w:val="26"/>
          <w:szCs w:val="26"/>
        </w:rPr>
        <w:t xml:space="preserve"> </w:t>
      </w:r>
      <w:r w:rsidR="004715B0" w:rsidRPr="00E80659">
        <w:rPr>
          <w:rFonts w:ascii="Times New Roman" w:hAnsi="Times New Roman" w:cs="Times New Roman"/>
          <w:sz w:val="26"/>
          <w:szCs w:val="26"/>
        </w:rPr>
        <w:t>ş</w:t>
      </w:r>
      <w:r w:rsidRPr="00E80659">
        <w:rPr>
          <w:rFonts w:ascii="Times New Roman" w:hAnsi="Times New Roman" w:cs="Times New Roman"/>
          <w:sz w:val="26"/>
          <w:szCs w:val="26"/>
        </w:rPr>
        <w:t>i proba clinic</w:t>
      </w:r>
      <w:r w:rsidR="004715B0" w:rsidRPr="00E80659">
        <w:rPr>
          <w:rFonts w:ascii="Times New Roman" w:hAnsi="Times New Roman" w:cs="Times New Roman"/>
          <w:sz w:val="26"/>
          <w:szCs w:val="26"/>
        </w:rPr>
        <w:t>ă</w:t>
      </w:r>
      <w:r w:rsidRPr="00E80659">
        <w:rPr>
          <w:rFonts w:ascii="Times New Roman" w:hAnsi="Times New Roman" w:cs="Times New Roman"/>
          <w:sz w:val="26"/>
          <w:szCs w:val="26"/>
        </w:rPr>
        <w:t>/practic</w:t>
      </w:r>
      <w:r w:rsidR="004715B0" w:rsidRPr="00E80659">
        <w:rPr>
          <w:rFonts w:ascii="Times New Roman" w:hAnsi="Times New Roman" w:cs="Times New Roman"/>
          <w:sz w:val="26"/>
          <w:szCs w:val="26"/>
        </w:rPr>
        <w:t>ă</w:t>
      </w:r>
      <w:r w:rsidRPr="00E80659">
        <w:rPr>
          <w:rFonts w:ascii="Times New Roman" w:hAnsi="Times New Roman" w:cs="Times New Roman"/>
          <w:sz w:val="26"/>
          <w:szCs w:val="26"/>
        </w:rPr>
        <w:t xml:space="preserve"> se organizeaz</w:t>
      </w:r>
      <w:r w:rsidR="004715B0" w:rsidRPr="00E80659">
        <w:rPr>
          <w:rFonts w:ascii="Times New Roman" w:hAnsi="Times New Roman" w:cs="Times New Roman"/>
          <w:sz w:val="26"/>
          <w:szCs w:val="26"/>
        </w:rPr>
        <w:t>ă</w:t>
      </w:r>
      <w:r w:rsidR="000E3DAD" w:rsidRPr="00E80659">
        <w:rPr>
          <w:rFonts w:ascii="Times New Roman" w:hAnsi="Times New Roman" w:cs="Times New Roman"/>
          <w:sz w:val="26"/>
          <w:szCs w:val="26"/>
        </w:rPr>
        <w:t xml:space="preserve"> in maximum 3</w:t>
      </w:r>
      <w:r w:rsidRPr="00E80659">
        <w:rPr>
          <w:rFonts w:ascii="Times New Roman" w:hAnsi="Times New Roman" w:cs="Times New Roman"/>
          <w:sz w:val="26"/>
          <w:szCs w:val="26"/>
        </w:rPr>
        <w:t>0 de zile de la publicarea anun</w:t>
      </w:r>
      <w:r w:rsidR="004715B0" w:rsidRPr="00E80659">
        <w:rPr>
          <w:rFonts w:ascii="Times New Roman" w:hAnsi="Times New Roman" w:cs="Times New Roman"/>
          <w:sz w:val="26"/>
          <w:szCs w:val="26"/>
        </w:rPr>
        <w:t>ţ</w:t>
      </w:r>
      <w:r w:rsidRPr="00E80659">
        <w:rPr>
          <w:rFonts w:ascii="Times New Roman" w:hAnsi="Times New Roman" w:cs="Times New Roman"/>
          <w:sz w:val="26"/>
          <w:szCs w:val="26"/>
        </w:rPr>
        <w:t>ului, la o dat</w:t>
      </w:r>
      <w:r w:rsidR="004715B0" w:rsidRPr="00E80659">
        <w:rPr>
          <w:rFonts w:ascii="Times New Roman" w:hAnsi="Times New Roman" w:cs="Times New Roman"/>
          <w:sz w:val="26"/>
          <w:szCs w:val="26"/>
        </w:rPr>
        <w:t>ă</w:t>
      </w:r>
      <w:r w:rsidRPr="00E80659">
        <w:rPr>
          <w:rFonts w:ascii="Times New Roman" w:hAnsi="Times New Roman" w:cs="Times New Roman"/>
          <w:sz w:val="26"/>
          <w:szCs w:val="26"/>
        </w:rPr>
        <w:t xml:space="preserve"> ce va fi comunicat</w:t>
      </w:r>
      <w:r w:rsidR="004715B0" w:rsidRPr="00E80659">
        <w:rPr>
          <w:rFonts w:ascii="Times New Roman" w:hAnsi="Times New Roman" w:cs="Times New Roman"/>
          <w:sz w:val="26"/>
          <w:szCs w:val="26"/>
        </w:rPr>
        <w:t>ă</w:t>
      </w:r>
      <w:r w:rsidRPr="00E80659">
        <w:rPr>
          <w:rFonts w:ascii="Times New Roman" w:hAnsi="Times New Roman" w:cs="Times New Roman"/>
          <w:sz w:val="26"/>
          <w:szCs w:val="26"/>
        </w:rPr>
        <w:t xml:space="preserve"> </w:t>
      </w:r>
      <w:r w:rsidR="004715B0" w:rsidRPr="00E80659">
        <w:rPr>
          <w:rFonts w:ascii="Times New Roman" w:hAnsi="Times New Roman" w:cs="Times New Roman"/>
          <w:sz w:val="26"/>
          <w:szCs w:val="26"/>
        </w:rPr>
        <w:t>ş</w:t>
      </w:r>
      <w:r w:rsidRPr="00E80659">
        <w:rPr>
          <w:rFonts w:ascii="Times New Roman" w:hAnsi="Times New Roman" w:cs="Times New Roman"/>
          <w:sz w:val="26"/>
          <w:szCs w:val="26"/>
        </w:rPr>
        <w:t>i afi</w:t>
      </w:r>
      <w:r w:rsidR="004715B0" w:rsidRPr="00E80659">
        <w:rPr>
          <w:rFonts w:ascii="Times New Roman" w:hAnsi="Times New Roman" w:cs="Times New Roman"/>
          <w:sz w:val="26"/>
          <w:szCs w:val="26"/>
        </w:rPr>
        <w:t>ş</w:t>
      </w:r>
      <w:r w:rsidRPr="00E80659">
        <w:rPr>
          <w:rFonts w:ascii="Times New Roman" w:hAnsi="Times New Roman" w:cs="Times New Roman"/>
          <w:sz w:val="26"/>
          <w:szCs w:val="26"/>
        </w:rPr>
        <w:t>at</w:t>
      </w:r>
      <w:r w:rsidR="004715B0" w:rsidRPr="00E80659">
        <w:rPr>
          <w:rFonts w:ascii="Times New Roman" w:hAnsi="Times New Roman" w:cs="Times New Roman"/>
          <w:sz w:val="26"/>
          <w:szCs w:val="26"/>
        </w:rPr>
        <w:t>ă</w:t>
      </w:r>
      <w:r w:rsidRPr="00E80659">
        <w:rPr>
          <w:rFonts w:ascii="Times New Roman" w:hAnsi="Times New Roman" w:cs="Times New Roman"/>
          <w:sz w:val="26"/>
          <w:szCs w:val="26"/>
        </w:rPr>
        <w:t xml:space="preserve"> pe site-ul institu</w:t>
      </w:r>
      <w:r w:rsidR="004715B0" w:rsidRPr="00E80659">
        <w:rPr>
          <w:rFonts w:ascii="Times New Roman" w:hAnsi="Times New Roman" w:cs="Times New Roman"/>
          <w:sz w:val="26"/>
          <w:szCs w:val="26"/>
        </w:rPr>
        <w:t>ţ</w:t>
      </w:r>
      <w:r w:rsidRPr="00E80659">
        <w:rPr>
          <w:rFonts w:ascii="Times New Roman" w:hAnsi="Times New Roman" w:cs="Times New Roman"/>
          <w:sz w:val="26"/>
          <w:szCs w:val="26"/>
        </w:rPr>
        <w:t xml:space="preserve">iei </w:t>
      </w:r>
      <w:r w:rsidR="004715B0" w:rsidRPr="00E80659">
        <w:rPr>
          <w:rFonts w:ascii="Times New Roman" w:hAnsi="Times New Roman" w:cs="Times New Roman"/>
          <w:sz w:val="26"/>
          <w:szCs w:val="26"/>
        </w:rPr>
        <w:t>ş</w:t>
      </w:r>
      <w:r w:rsidRPr="00E80659">
        <w:rPr>
          <w:rFonts w:ascii="Times New Roman" w:hAnsi="Times New Roman" w:cs="Times New Roman"/>
          <w:sz w:val="26"/>
          <w:szCs w:val="26"/>
        </w:rPr>
        <w:t xml:space="preserve">i la sediul acesteia. </w:t>
      </w:r>
    </w:p>
    <w:p w:rsidR="003F1A17" w:rsidRPr="00E80659" w:rsidRDefault="003F1A17" w:rsidP="003F1A17">
      <w:pPr>
        <w:autoSpaceDE w:val="0"/>
        <w:autoSpaceDN w:val="0"/>
        <w:adjustRightInd w:val="0"/>
        <w:spacing w:after="0" w:line="240" w:lineRule="auto"/>
        <w:jc w:val="both"/>
        <w:rPr>
          <w:rFonts w:ascii="Times New Roman" w:hAnsi="Times New Roman" w:cs="Times New Roman"/>
          <w:b/>
          <w:sz w:val="26"/>
          <w:szCs w:val="26"/>
        </w:rPr>
      </w:pP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xml:space="preserve">           Dosarele de concurs pentru înscrieri se depun la la sediul unităţii, </w:t>
      </w:r>
      <w:r w:rsidR="0071657C" w:rsidRPr="00E80659">
        <w:rPr>
          <w:rFonts w:ascii="Times New Roman" w:hAnsi="Times New Roman" w:cs="Times New Roman"/>
          <w:sz w:val="26"/>
          <w:szCs w:val="26"/>
        </w:rPr>
        <w:t>Spitalul M</w:t>
      </w:r>
      <w:r w:rsidRPr="00E80659">
        <w:rPr>
          <w:rFonts w:ascii="Times New Roman" w:hAnsi="Times New Roman" w:cs="Times New Roman"/>
          <w:sz w:val="26"/>
          <w:szCs w:val="26"/>
        </w:rPr>
        <w:t>un</w:t>
      </w:r>
      <w:r w:rsidR="0071657C" w:rsidRPr="00E80659">
        <w:rPr>
          <w:rFonts w:ascii="Times New Roman" w:hAnsi="Times New Roman" w:cs="Times New Roman"/>
          <w:sz w:val="26"/>
          <w:szCs w:val="26"/>
        </w:rPr>
        <w:t>icipal</w:t>
      </w:r>
      <w:r w:rsidRPr="00E80659">
        <w:rPr>
          <w:rFonts w:ascii="Times New Roman" w:hAnsi="Times New Roman" w:cs="Times New Roman"/>
          <w:sz w:val="26"/>
          <w:szCs w:val="26"/>
        </w:rPr>
        <w:t xml:space="preserve"> Râmnicu Sărat, str. N. Bălcescu nr.2, jud. Buzău în termen de 10 zile lucrătoar</w:t>
      </w:r>
      <w:r w:rsidR="0071657C" w:rsidRPr="00E80659">
        <w:rPr>
          <w:rFonts w:ascii="Times New Roman" w:hAnsi="Times New Roman" w:cs="Times New Roman"/>
          <w:sz w:val="26"/>
          <w:szCs w:val="26"/>
        </w:rPr>
        <w:t xml:space="preserve">e de la apariţia acestui anunţ (program preluare dosare: luni – vineri 9.00-13.00), </w:t>
      </w:r>
      <w:r w:rsidRPr="00E80659">
        <w:rPr>
          <w:rFonts w:ascii="Times New Roman" w:hAnsi="Times New Roman" w:cs="Times New Roman"/>
          <w:sz w:val="26"/>
          <w:szCs w:val="26"/>
        </w:rPr>
        <w:t xml:space="preserve">iar concursul se organizează în maxim </w:t>
      </w:r>
      <w:r w:rsidR="001515EE" w:rsidRPr="00E80659">
        <w:rPr>
          <w:rFonts w:ascii="Times New Roman" w:hAnsi="Times New Roman" w:cs="Times New Roman"/>
          <w:sz w:val="26"/>
          <w:szCs w:val="26"/>
        </w:rPr>
        <w:t>3</w:t>
      </w:r>
      <w:r w:rsidRPr="00E80659">
        <w:rPr>
          <w:rFonts w:ascii="Times New Roman" w:hAnsi="Times New Roman" w:cs="Times New Roman"/>
          <w:sz w:val="26"/>
          <w:szCs w:val="26"/>
        </w:rPr>
        <w:t xml:space="preserve">0 de zile </w:t>
      </w:r>
      <w:r w:rsidR="009926DF">
        <w:rPr>
          <w:rFonts w:ascii="Times New Roman" w:hAnsi="Times New Roman" w:cs="Times New Roman"/>
          <w:sz w:val="26"/>
          <w:szCs w:val="26"/>
        </w:rPr>
        <w:t xml:space="preserve">lucratoare </w:t>
      </w:r>
      <w:r w:rsidRPr="00E80659">
        <w:rPr>
          <w:rFonts w:ascii="Times New Roman" w:hAnsi="Times New Roman" w:cs="Times New Roman"/>
          <w:sz w:val="26"/>
          <w:szCs w:val="26"/>
        </w:rPr>
        <w:t>de la publicarea anunțului.</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xml:space="preserve">            La toate actele depuse în copie se prez</w:t>
      </w:r>
      <w:r w:rsidR="0071657C" w:rsidRPr="00E80659">
        <w:rPr>
          <w:rFonts w:ascii="Times New Roman" w:hAnsi="Times New Roman" w:cs="Times New Roman"/>
          <w:sz w:val="26"/>
          <w:szCs w:val="26"/>
        </w:rPr>
        <w:t>intă și originalele pentru conf</w:t>
      </w:r>
      <w:r w:rsidRPr="00E80659">
        <w:rPr>
          <w:rFonts w:ascii="Times New Roman" w:hAnsi="Times New Roman" w:cs="Times New Roman"/>
          <w:sz w:val="26"/>
          <w:szCs w:val="26"/>
        </w:rPr>
        <w:t>ormare ,,conform cu originalul’’</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xml:space="preserve">           Relații suplimentare la </w:t>
      </w:r>
      <w:r w:rsidRPr="00E80659">
        <w:rPr>
          <w:rFonts w:ascii="Times New Roman" w:hAnsi="Times New Roman" w:cs="Times New Roman"/>
          <w:b/>
          <w:bCs/>
          <w:sz w:val="26"/>
          <w:szCs w:val="26"/>
        </w:rPr>
        <w:t>tel. 0238/56123</w:t>
      </w:r>
      <w:r w:rsidR="00251A84" w:rsidRPr="00E80659">
        <w:rPr>
          <w:rFonts w:ascii="Times New Roman" w:hAnsi="Times New Roman" w:cs="Times New Roman"/>
          <w:b/>
          <w:bCs/>
          <w:sz w:val="26"/>
          <w:szCs w:val="26"/>
        </w:rPr>
        <w:t>2</w:t>
      </w:r>
      <w:r w:rsidRPr="00E80659">
        <w:rPr>
          <w:rFonts w:ascii="Times New Roman" w:hAnsi="Times New Roman" w:cs="Times New Roman"/>
          <w:b/>
          <w:bCs/>
          <w:sz w:val="26"/>
          <w:szCs w:val="26"/>
        </w:rPr>
        <w:t xml:space="preserve"> interior 123 </w:t>
      </w:r>
      <w:r w:rsidRPr="00E80659">
        <w:rPr>
          <w:rFonts w:ascii="Times New Roman" w:hAnsi="Times New Roman" w:cs="Times New Roman"/>
          <w:sz w:val="26"/>
          <w:szCs w:val="26"/>
        </w:rPr>
        <w:t>sau la sediul unității.</w:t>
      </w:r>
    </w:p>
    <w:p w:rsidR="004D0D66" w:rsidRDefault="004D0D66" w:rsidP="004D0D66">
      <w:pPr>
        <w:autoSpaceDE w:val="0"/>
        <w:autoSpaceDN w:val="0"/>
        <w:adjustRightInd w:val="0"/>
        <w:spacing w:after="0" w:line="240" w:lineRule="auto"/>
        <w:jc w:val="center"/>
        <w:rPr>
          <w:rFonts w:ascii="Calibri" w:hAnsi="Calibri" w:cs="Calibri"/>
        </w:rPr>
      </w:pPr>
    </w:p>
    <w:p w:rsidR="00E45CA7" w:rsidRDefault="00E45CA7" w:rsidP="004D0D66">
      <w:pPr>
        <w:autoSpaceDE w:val="0"/>
        <w:autoSpaceDN w:val="0"/>
        <w:adjustRightInd w:val="0"/>
        <w:spacing w:after="0" w:line="240" w:lineRule="auto"/>
        <w:jc w:val="center"/>
        <w:rPr>
          <w:rFonts w:ascii="Calibri" w:hAnsi="Calibri" w:cs="Calibri"/>
        </w:rPr>
      </w:pPr>
    </w:p>
    <w:p w:rsidR="00E45CA7" w:rsidRDefault="00E45CA7" w:rsidP="004D0D66">
      <w:pPr>
        <w:autoSpaceDE w:val="0"/>
        <w:autoSpaceDN w:val="0"/>
        <w:adjustRightInd w:val="0"/>
        <w:spacing w:after="0" w:line="240" w:lineRule="auto"/>
        <w:jc w:val="center"/>
        <w:rPr>
          <w:rFonts w:ascii="Calibri" w:hAnsi="Calibri" w:cs="Calibri"/>
        </w:rPr>
      </w:pPr>
    </w:p>
    <w:p w:rsidR="00E45CA7" w:rsidRDefault="00E45CA7" w:rsidP="004D0D66">
      <w:pPr>
        <w:autoSpaceDE w:val="0"/>
        <w:autoSpaceDN w:val="0"/>
        <w:adjustRightInd w:val="0"/>
        <w:spacing w:after="0" w:line="240" w:lineRule="auto"/>
        <w:jc w:val="center"/>
        <w:rPr>
          <w:rFonts w:ascii="Calibri" w:hAnsi="Calibri" w:cs="Calibri"/>
        </w:rPr>
      </w:pPr>
    </w:p>
    <w:p w:rsidR="004D0D66" w:rsidRPr="00E80659" w:rsidRDefault="004D0D66" w:rsidP="004D0D66">
      <w:pPr>
        <w:autoSpaceDE w:val="0"/>
        <w:autoSpaceDN w:val="0"/>
        <w:adjustRightInd w:val="0"/>
        <w:spacing w:after="0" w:line="240" w:lineRule="auto"/>
        <w:jc w:val="center"/>
        <w:rPr>
          <w:rFonts w:ascii="Times New Roman" w:hAnsi="Times New Roman" w:cs="Times New Roman"/>
          <w:b/>
          <w:bCs/>
          <w:sz w:val="26"/>
          <w:szCs w:val="26"/>
        </w:rPr>
      </w:pPr>
      <w:r w:rsidRPr="00E80659">
        <w:rPr>
          <w:rFonts w:ascii="Times New Roman" w:hAnsi="Times New Roman" w:cs="Times New Roman"/>
          <w:b/>
          <w:bCs/>
          <w:sz w:val="26"/>
          <w:szCs w:val="26"/>
        </w:rPr>
        <w:t>Manager,</w:t>
      </w:r>
    </w:p>
    <w:p w:rsidR="002F20FB" w:rsidRDefault="004D0D66" w:rsidP="00B802DD">
      <w:pPr>
        <w:autoSpaceDE w:val="0"/>
        <w:autoSpaceDN w:val="0"/>
        <w:adjustRightInd w:val="0"/>
        <w:spacing w:after="0" w:line="240" w:lineRule="auto"/>
        <w:jc w:val="center"/>
      </w:pPr>
      <w:r w:rsidRPr="00E80659">
        <w:rPr>
          <w:rFonts w:ascii="Times New Roman" w:hAnsi="Times New Roman" w:cs="Times New Roman"/>
          <w:b/>
          <w:bCs/>
          <w:sz w:val="26"/>
          <w:szCs w:val="26"/>
        </w:rPr>
        <w:t>Jr. Danielescu Adrian</w:t>
      </w:r>
    </w:p>
    <w:sectPr w:rsidR="002F20FB" w:rsidSect="0061025A">
      <w:pgSz w:w="12240" w:h="15840"/>
      <w:pgMar w:top="720" w:right="900" w:bottom="1440" w:left="1008"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4D0D66"/>
    <w:rsid w:val="000700AA"/>
    <w:rsid w:val="000D00C2"/>
    <w:rsid w:val="000E3DAD"/>
    <w:rsid w:val="001515EE"/>
    <w:rsid w:val="00251A84"/>
    <w:rsid w:val="002C5C72"/>
    <w:rsid w:val="002F20FB"/>
    <w:rsid w:val="00300723"/>
    <w:rsid w:val="003764ED"/>
    <w:rsid w:val="00376C3C"/>
    <w:rsid w:val="003E18E8"/>
    <w:rsid w:val="003F1A17"/>
    <w:rsid w:val="004715B0"/>
    <w:rsid w:val="004D0D66"/>
    <w:rsid w:val="0061025A"/>
    <w:rsid w:val="00664F62"/>
    <w:rsid w:val="006E6D41"/>
    <w:rsid w:val="0071657C"/>
    <w:rsid w:val="007C6FA9"/>
    <w:rsid w:val="008171DC"/>
    <w:rsid w:val="008F63D5"/>
    <w:rsid w:val="009401D5"/>
    <w:rsid w:val="009926DF"/>
    <w:rsid w:val="00A07C4A"/>
    <w:rsid w:val="00B802DD"/>
    <w:rsid w:val="00BA4D74"/>
    <w:rsid w:val="00C14E25"/>
    <w:rsid w:val="00D1194A"/>
    <w:rsid w:val="00D736B8"/>
    <w:rsid w:val="00DA68E9"/>
    <w:rsid w:val="00E45CA7"/>
    <w:rsid w:val="00E80659"/>
    <w:rsid w:val="00EE4540"/>
    <w:rsid w:val="00F46AAE"/>
    <w:rsid w:val="00F96332"/>
    <w:rsid w:val="00FF5A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D66"/>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link w:val="FrspaiereCaracter"/>
    <w:uiPriority w:val="1"/>
    <w:qFormat/>
    <w:rsid w:val="004D0D66"/>
    <w:pPr>
      <w:spacing w:after="0" w:line="240" w:lineRule="auto"/>
    </w:pPr>
    <w:rPr>
      <w:rFonts w:ascii="Calibri" w:eastAsia="Calibri" w:hAnsi="Calibri" w:cs="Times New Roman"/>
    </w:rPr>
  </w:style>
  <w:style w:type="character" w:customStyle="1" w:styleId="FrspaiereCaracter">
    <w:name w:val="Fără spațiere Caracter"/>
    <w:basedOn w:val="Fontdeparagrafimplicit"/>
    <w:link w:val="Frspaiere"/>
    <w:uiPriority w:val="1"/>
    <w:locked/>
    <w:rsid w:val="004D0D66"/>
    <w:rPr>
      <w:rFonts w:ascii="Calibri" w:eastAsia="Calibri" w:hAnsi="Calibri" w:cs="Times New Roman"/>
    </w:rPr>
  </w:style>
  <w:style w:type="paragraph" w:styleId="TextnBalon">
    <w:name w:val="Balloon Text"/>
    <w:basedOn w:val="Normal"/>
    <w:link w:val="TextnBalonCaracter"/>
    <w:uiPriority w:val="99"/>
    <w:semiHidden/>
    <w:unhideWhenUsed/>
    <w:rsid w:val="004D0D66"/>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4D0D6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8496535">
      <w:bodyDiv w:val="1"/>
      <w:marLeft w:val="0"/>
      <w:marRight w:val="0"/>
      <w:marTop w:val="0"/>
      <w:marBottom w:val="0"/>
      <w:divBdr>
        <w:top w:val="none" w:sz="0" w:space="0" w:color="auto"/>
        <w:left w:val="none" w:sz="0" w:space="0" w:color="auto"/>
        <w:bottom w:val="none" w:sz="0" w:space="0" w:color="auto"/>
        <w:right w:val="none" w:sz="0" w:space="0" w:color="auto"/>
      </w:divBdr>
    </w:div>
    <w:div w:id="1354501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islatie.just.ro/Public/DetaliiDocumentAfis/261250" TargetMode="External"/><Relationship Id="rId13" Type="http://schemas.openxmlformats.org/officeDocument/2006/relationships/hyperlink" Target="https://legislatie.just.ro/Public/DetaliiDocumentAfis/263524" TargetMode="External"/><Relationship Id="rId18" Type="http://schemas.openxmlformats.org/officeDocument/2006/relationships/hyperlink" Target="https://legislatie.just.ro/Public/DetaliiDocumentAfis/263524" TargetMode="External"/><Relationship Id="rId3" Type="http://schemas.openxmlformats.org/officeDocument/2006/relationships/settings" Target="settings.xml"/><Relationship Id="rId21" Type="http://schemas.openxmlformats.org/officeDocument/2006/relationships/hyperlink" Target="https://legislatie.just.ro/Public/DetaliiDocumentAfis/215198" TargetMode="External"/><Relationship Id="rId7" Type="http://schemas.openxmlformats.org/officeDocument/2006/relationships/image" Target="media/image3.png"/><Relationship Id="rId12" Type="http://schemas.openxmlformats.org/officeDocument/2006/relationships/hyperlink" Target="https://legislatie.just.ro/Public/DetaliiDocumentAfis/263524" TargetMode="External"/><Relationship Id="rId17" Type="http://schemas.openxmlformats.org/officeDocument/2006/relationships/hyperlink" Target="https://legislatie.just.ro/Public/DetaliiDocumentAfis/263524" TargetMode="External"/><Relationship Id="rId2" Type="http://schemas.openxmlformats.org/officeDocument/2006/relationships/styles" Target="styles.xml"/><Relationship Id="rId16" Type="http://schemas.openxmlformats.org/officeDocument/2006/relationships/hyperlink" Target="https://legislatie.just.ro/Public/DetaliiDocumentAfis/263524" TargetMode="External"/><Relationship Id="rId20" Type="http://schemas.openxmlformats.org/officeDocument/2006/relationships/hyperlink" Target="https://legislatie.just.ro/Public/DetaliiDocumentAfis/232414"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s://legislatie.just.ro/Public/DetaliiDocumentAfis/263524" TargetMode="External"/><Relationship Id="rId5" Type="http://schemas.openxmlformats.org/officeDocument/2006/relationships/image" Target="media/image1.png"/><Relationship Id="rId15" Type="http://schemas.openxmlformats.org/officeDocument/2006/relationships/hyperlink" Target="https://legislatie.just.ro/Public/DetaliiDocumentAfis/263524" TargetMode="External"/><Relationship Id="rId23" Type="http://schemas.openxmlformats.org/officeDocument/2006/relationships/theme" Target="theme/theme1.xml"/><Relationship Id="rId10" Type="http://schemas.openxmlformats.org/officeDocument/2006/relationships/hyperlink" Target="https://legislatie.just.ro/Public/DetaliiDocumentAfis/261250" TargetMode="External"/><Relationship Id="rId19" Type="http://schemas.openxmlformats.org/officeDocument/2006/relationships/hyperlink" Target="https://legislatie.just.ro/Public/DetaliiDocumentAfis/264380" TargetMode="External"/><Relationship Id="rId4" Type="http://schemas.openxmlformats.org/officeDocument/2006/relationships/webSettings" Target="webSettings.xml"/><Relationship Id="rId9" Type="http://schemas.openxmlformats.org/officeDocument/2006/relationships/hyperlink" Target="https://legislatie.just.ro/Public/DetaliiDocumentAfis/261250" TargetMode="External"/><Relationship Id="rId14" Type="http://schemas.openxmlformats.org/officeDocument/2006/relationships/hyperlink" Target="https://legislatie.just.ro/Public/DetaliiDocumentAfis/263524" TargetMode="External"/><Relationship Id="rId22"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B52DC-3F9F-4C16-B607-17A9BB1F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Pages>
  <Words>1446</Words>
  <Characters>8246</Characters>
  <Application>Microsoft Office Word</Application>
  <DocSecurity>0</DocSecurity>
  <Lines>68</Lines>
  <Paragraphs>19</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9673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PC-Runos1</dc:creator>
  <cp:lastModifiedBy>PC-Runos1</cp:lastModifiedBy>
  <cp:revision>11</cp:revision>
  <cp:lastPrinted>2024-11-26T12:45:00Z</cp:lastPrinted>
  <dcterms:created xsi:type="dcterms:W3CDTF">2024-08-06T06:07:00Z</dcterms:created>
  <dcterms:modified xsi:type="dcterms:W3CDTF">2025-01-28T11:08:00Z</dcterms:modified>
</cp:coreProperties>
</file>