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88" w:rsidRDefault="005E28A3" w:rsidP="005E28A3">
      <w:pPr>
        <w:pStyle w:val="Heading2"/>
        <w:spacing w:line="240" w:lineRule="auto"/>
        <w:ind w:left="480"/>
      </w:pPr>
      <w:r>
        <w:t>TEMATICA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EXAMEN</w:t>
      </w:r>
    </w:p>
    <w:p w:rsidR="005E28A3" w:rsidRDefault="00172788" w:rsidP="005E28A3">
      <w:pPr>
        <w:pStyle w:val="Heading2"/>
        <w:spacing w:line="240" w:lineRule="auto"/>
        <w:ind w:left="480"/>
      </w:pPr>
      <w:r>
        <w:t xml:space="preserve"> medic specialist epidemiologie  Spitalul Municipal Dej</w:t>
      </w:r>
    </w:p>
    <w:p w:rsidR="005E28A3" w:rsidRDefault="005E28A3" w:rsidP="005E28A3">
      <w:pPr>
        <w:pStyle w:val="BodyText"/>
        <w:ind w:left="0"/>
        <w:rPr>
          <w:b/>
        </w:rPr>
      </w:pPr>
    </w:p>
    <w:p w:rsidR="005E28A3" w:rsidRDefault="005E28A3" w:rsidP="005E28A3">
      <w:pPr>
        <w:pStyle w:val="ListParagraph"/>
        <w:numPr>
          <w:ilvl w:val="0"/>
          <w:numId w:val="5"/>
        </w:numPr>
        <w:tabs>
          <w:tab w:val="left" w:pos="694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PROBA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SCRISA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epidemiologie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speciala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3"/>
        </w:tabs>
        <w:spacing w:line="274" w:lineRule="exact"/>
        <w:rPr>
          <w:sz w:val="24"/>
        </w:rPr>
      </w:pPr>
      <w:r>
        <w:rPr>
          <w:sz w:val="24"/>
        </w:rPr>
        <w:t>Istoricul</w:t>
      </w:r>
      <w:r>
        <w:rPr>
          <w:spacing w:val="-7"/>
          <w:sz w:val="24"/>
        </w:rPr>
        <w:t xml:space="preserve"> </w:t>
      </w:r>
      <w:r>
        <w:rPr>
          <w:sz w:val="24"/>
        </w:rPr>
        <w:t>epidemiologiei.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Definitie,</w:t>
      </w:r>
      <w:r>
        <w:rPr>
          <w:spacing w:val="-4"/>
          <w:sz w:val="24"/>
        </w:rPr>
        <w:t xml:space="preserve"> </w:t>
      </w:r>
      <w:r>
        <w:rPr>
          <w:sz w:val="24"/>
        </w:rPr>
        <w:t>scopurile,</w:t>
      </w:r>
      <w:r>
        <w:rPr>
          <w:spacing w:val="-4"/>
          <w:sz w:val="24"/>
        </w:rPr>
        <w:t xml:space="preserve"> </w:t>
      </w:r>
      <w:r>
        <w:rPr>
          <w:sz w:val="24"/>
        </w:rPr>
        <w:t>domenii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utilizare</w:t>
      </w:r>
      <w:r>
        <w:rPr>
          <w:spacing w:val="-4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epidemiologiei.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Metoda</w:t>
      </w:r>
      <w:r>
        <w:rPr>
          <w:spacing w:val="-5"/>
          <w:sz w:val="24"/>
        </w:rPr>
        <w:t xml:space="preserve"> </w:t>
      </w:r>
      <w:r>
        <w:rPr>
          <w:sz w:val="24"/>
        </w:rPr>
        <w:t>epidemiologica,</w:t>
      </w:r>
      <w:r>
        <w:rPr>
          <w:spacing w:val="-4"/>
          <w:sz w:val="24"/>
        </w:rPr>
        <w:t xml:space="preserve"> </w:t>
      </w:r>
      <w:r>
        <w:rPr>
          <w:sz w:val="24"/>
        </w:rPr>
        <w:t>metoda</w:t>
      </w:r>
      <w:r>
        <w:rPr>
          <w:spacing w:val="-5"/>
          <w:sz w:val="24"/>
        </w:rPr>
        <w:t xml:space="preserve"> </w:t>
      </w:r>
      <w:r>
        <w:rPr>
          <w:sz w:val="24"/>
        </w:rPr>
        <w:t>clinica.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Supravegherea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sanatatea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populationala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Analiza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epidemiologica.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3"/>
        </w:tabs>
        <w:rPr>
          <w:sz w:val="24"/>
        </w:rPr>
      </w:pPr>
      <w:r>
        <w:rPr>
          <w:sz w:val="24"/>
        </w:rPr>
        <w:t>Investigarea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intervenția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epidemiologie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0"/>
        </w:tabs>
        <w:ind w:left="720" w:hanging="240"/>
        <w:rPr>
          <w:sz w:val="24"/>
        </w:rPr>
      </w:pPr>
      <w:r>
        <w:rPr>
          <w:sz w:val="24"/>
        </w:rPr>
        <w:t>Aplicatii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epidemiologiei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sanatatea</w:t>
      </w:r>
      <w:r>
        <w:rPr>
          <w:spacing w:val="-4"/>
          <w:sz w:val="24"/>
        </w:rPr>
        <w:t xml:space="preserve"> </w:t>
      </w:r>
      <w:r>
        <w:rPr>
          <w:sz w:val="24"/>
        </w:rPr>
        <w:t>publica.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01"/>
        </w:tabs>
        <w:spacing w:before="2" w:line="244" w:lineRule="auto"/>
        <w:ind w:left="480" w:right="777" w:hanging="1"/>
      </w:pPr>
      <w:r>
        <w:t>Legislația privind supravegrerea și raportarea bolilor infecțioase/neinfecțioase la nivel național, al</w:t>
      </w:r>
      <w:r>
        <w:rPr>
          <w:spacing w:val="-5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mondial</w:t>
      </w:r>
      <w:r>
        <w:rPr>
          <w:spacing w:val="-2"/>
        </w:rPr>
        <w:t xml:space="preserve"> </w:t>
      </w:r>
      <w:r>
        <w:t>(Regulamentul</w:t>
      </w:r>
      <w:r>
        <w:rPr>
          <w:spacing w:val="1"/>
        </w:rPr>
        <w:t xml:space="preserve"> </w:t>
      </w:r>
      <w:r>
        <w:t>Sanitar Internațional).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720"/>
        </w:tabs>
        <w:spacing w:before="2"/>
        <w:ind w:left="720" w:hanging="241"/>
        <w:rPr>
          <w:sz w:val="24"/>
        </w:rPr>
      </w:pPr>
      <w:r>
        <w:rPr>
          <w:sz w:val="24"/>
        </w:rPr>
        <w:t>Cauzalitatea.</w:t>
      </w:r>
      <w:r>
        <w:rPr>
          <w:spacing w:val="-5"/>
          <w:sz w:val="24"/>
        </w:rPr>
        <w:t xml:space="preserve"> </w:t>
      </w:r>
      <w:r>
        <w:rPr>
          <w:sz w:val="24"/>
        </w:rPr>
        <w:t>Factori</w:t>
      </w:r>
      <w:r>
        <w:rPr>
          <w:spacing w:val="-4"/>
          <w:sz w:val="24"/>
        </w:rPr>
        <w:t xml:space="preserve"> </w:t>
      </w:r>
      <w:r>
        <w:rPr>
          <w:sz w:val="24"/>
        </w:rPr>
        <w:t>cauzali.</w:t>
      </w:r>
      <w:r>
        <w:rPr>
          <w:spacing w:val="-5"/>
          <w:sz w:val="24"/>
        </w:rPr>
        <w:t xml:space="preserve"> </w:t>
      </w:r>
      <w:r>
        <w:rPr>
          <w:sz w:val="24"/>
        </w:rPr>
        <w:t>Stabilirea</w:t>
      </w:r>
      <w:r>
        <w:rPr>
          <w:spacing w:val="-4"/>
          <w:sz w:val="24"/>
        </w:rPr>
        <w:t xml:space="preserve"> </w:t>
      </w:r>
      <w:r>
        <w:rPr>
          <w:sz w:val="24"/>
        </w:rPr>
        <w:t>cauzalitatii.</w:t>
      </w:r>
      <w:r>
        <w:rPr>
          <w:spacing w:val="-5"/>
          <w:sz w:val="24"/>
        </w:rPr>
        <w:t xml:space="preserve"> </w:t>
      </w:r>
      <w:r>
        <w:rPr>
          <w:sz w:val="24"/>
        </w:rPr>
        <w:t>Evaluarea</w:t>
      </w:r>
      <w:r>
        <w:rPr>
          <w:spacing w:val="-3"/>
          <w:sz w:val="24"/>
        </w:rPr>
        <w:t xml:space="preserve"> </w:t>
      </w:r>
      <w:r>
        <w:rPr>
          <w:sz w:val="24"/>
        </w:rPr>
        <w:t>riscurilor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spacing w:line="275" w:lineRule="exact"/>
        <w:ind w:left="840" w:hanging="361"/>
        <w:rPr>
          <w:sz w:val="24"/>
        </w:rPr>
      </w:pPr>
      <w:r>
        <w:rPr>
          <w:sz w:val="24"/>
        </w:rPr>
        <w:t>Epidemiologia</w:t>
      </w:r>
      <w:r>
        <w:rPr>
          <w:spacing w:val="-8"/>
          <w:sz w:val="24"/>
        </w:rPr>
        <w:t xml:space="preserve"> </w:t>
      </w:r>
      <w:r>
        <w:rPr>
          <w:sz w:val="24"/>
        </w:rPr>
        <w:t>clinica.Metodologia</w:t>
      </w:r>
      <w:r>
        <w:rPr>
          <w:spacing w:val="-7"/>
          <w:sz w:val="24"/>
        </w:rPr>
        <w:t xml:space="preserve"> </w:t>
      </w:r>
      <w:r>
        <w:rPr>
          <w:sz w:val="24"/>
        </w:rPr>
        <w:t>studiilor</w:t>
      </w:r>
      <w:r>
        <w:rPr>
          <w:spacing w:val="-8"/>
          <w:sz w:val="24"/>
        </w:rPr>
        <w:t xml:space="preserve"> </w:t>
      </w:r>
      <w:r>
        <w:rPr>
          <w:sz w:val="24"/>
        </w:rPr>
        <w:t>epidemiologice.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spacing w:line="275" w:lineRule="exact"/>
        <w:ind w:left="840" w:hanging="361"/>
        <w:rPr>
          <w:sz w:val="24"/>
        </w:rPr>
      </w:pPr>
      <w:r>
        <w:rPr>
          <w:sz w:val="24"/>
        </w:rPr>
        <w:t>Profilaxia.</w:t>
      </w:r>
      <w:r>
        <w:rPr>
          <w:spacing w:val="-6"/>
          <w:sz w:val="24"/>
        </w:rPr>
        <w:t xml:space="preserve"> </w:t>
      </w:r>
      <w:r>
        <w:rPr>
          <w:sz w:val="24"/>
        </w:rPr>
        <w:t>Screening.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Caracteristicile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microorganismelor.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Procesul</w:t>
      </w:r>
      <w:r>
        <w:rPr>
          <w:spacing w:val="-4"/>
          <w:sz w:val="24"/>
        </w:rPr>
        <w:t xml:space="preserve"> </w:t>
      </w:r>
      <w:r>
        <w:rPr>
          <w:sz w:val="24"/>
        </w:rPr>
        <w:t>imfectios</w:t>
      </w:r>
      <w:r>
        <w:rPr>
          <w:spacing w:val="-4"/>
          <w:sz w:val="24"/>
        </w:rPr>
        <w:t xml:space="preserve"> </w:t>
      </w:r>
      <w:r>
        <w:rPr>
          <w:sz w:val="24"/>
        </w:rPr>
        <w:t>(definitie,</w:t>
      </w:r>
      <w:r>
        <w:rPr>
          <w:spacing w:val="-4"/>
          <w:sz w:val="24"/>
        </w:rPr>
        <w:t xml:space="preserve"> </w:t>
      </w:r>
      <w:r>
        <w:rPr>
          <w:sz w:val="24"/>
        </w:rPr>
        <w:t>factori</w:t>
      </w:r>
      <w:r>
        <w:rPr>
          <w:spacing w:val="-2"/>
          <w:sz w:val="24"/>
        </w:rPr>
        <w:t xml:space="preserve"> </w:t>
      </w:r>
      <w:r>
        <w:rPr>
          <w:sz w:val="24"/>
        </w:rPr>
        <w:t>conditionali,</w:t>
      </w:r>
      <w:r>
        <w:rPr>
          <w:spacing w:val="-5"/>
          <w:sz w:val="24"/>
        </w:rPr>
        <w:t xml:space="preserve"> </w:t>
      </w:r>
      <w:r>
        <w:rPr>
          <w:sz w:val="24"/>
        </w:rPr>
        <w:t>forme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populationala).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spacing w:before="1"/>
        <w:ind w:left="840" w:hanging="361"/>
        <w:rPr>
          <w:sz w:val="24"/>
        </w:rPr>
      </w:pPr>
      <w:r>
        <w:rPr>
          <w:sz w:val="24"/>
        </w:rPr>
        <w:t>Focar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epidemiologic</w:t>
      </w:r>
      <w:r>
        <w:rPr>
          <w:spacing w:val="-3"/>
          <w:sz w:val="24"/>
        </w:rPr>
        <w:t xml:space="preserve"> </w:t>
      </w:r>
      <w:r>
        <w:rPr>
          <w:sz w:val="24"/>
        </w:rPr>
        <w:t>(definitie,</w:t>
      </w:r>
      <w:r>
        <w:rPr>
          <w:spacing w:val="-6"/>
          <w:sz w:val="24"/>
        </w:rPr>
        <w:t xml:space="preserve"> </w:t>
      </w:r>
      <w:r>
        <w:rPr>
          <w:sz w:val="24"/>
        </w:rPr>
        <w:t>factori</w:t>
      </w:r>
      <w:r>
        <w:rPr>
          <w:spacing w:val="-4"/>
          <w:sz w:val="24"/>
        </w:rPr>
        <w:t xml:space="preserve"> </w:t>
      </w:r>
      <w:r>
        <w:rPr>
          <w:sz w:val="24"/>
        </w:rPr>
        <w:t>conditionali,</w:t>
      </w:r>
      <w:r>
        <w:rPr>
          <w:spacing w:val="-6"/>
          <w:sz w:val="24"/>
        </w:rPr>
        <w:t xml:space="preserve"> </w:t>
      </w:r>
      <w:r>
        <w:rPr>
          <w:sz w:val="24"/>
        </w:rPr>
        <w:t>forme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populationala).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Proces</w:t>
      </w:r>
      <w:r>
        <w:rPr>
          <w:spacing w:val="-5"/>
          <w:sz w:val="24"/>
        </w:rPr>
        <w:t xml:space="preserve"> </w:t>
      </w:r>
      <w:r>
        <w:rPr>
          <w:sz w:val="24"/>
        </w:rPr>
        <w:t>epidemiologic</w:t>
      </w:r>
      <w:r>
        <w:rPr>
          <w:spacing w:val="-4"/>
          <w:sz w:val="24"/>
        </w:rPr>
        <w:t xml:space="preserve"> </w:t>
      </w:r>
      <w:r>
        <w:rPr>
          <w:sz w:val="24"/>
        </w:rPr>
        <w:t>(definitie,</w:t>
      </w:r>
      <w:r>
        <w:rPr>
          <w:spacing w:val="-5"/>
          <w:sz w:val="24"/>
        </w:rPr>
        <w:t xml:space="preserve"> </w:t>
      </w:r>
      <w:r>
        <w:rPr>
          <w:sz w:val="24"/>
        </w:rPr>
        <w:t>factori</w:t>
      </w:r>
      <w:r>
        <w:rPr>
          <w:spacing w:val="-5"/>
          <w:sz w:val="24"/>
        </w:rPr>
        <w:t xml:space="preserve"> </w:t>
      </w:r>
      <w:r>
        <w:rPr>
          <w:sz w:val="24"/>
        </w:rPr>
        <w:t>conditionali,</w:t>
      </w:r>
      <w:r>
        <w:rPr>
          <w:spacing w:val="-5"/>
          <w:sz w:val="24"/>
        </w:rPr>
        <w:t xml:space="preserve"> </w:t>
      </w:r>
      <w:r>
        <w:rPr>
          <w:sz w:val="24"/>
        </w:rPr>
        <w:t>forme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populationala).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Epidemiologia</w:t>
      </w:r>
      <w:r>
        <w:rPr>
          <w:spacing w:val="-6"/>
          <w:sz w:val="24"/>
        </w:rPr>
        <w:t xml:space="preserve"> </w:t>
      </w:r>
      <w:r>
        <w:rPr>
          <w:sz w:val="24"/>
        </w:rPr>
        <w:t>prevenirea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controlul</w:t>
      </w:r>
      <w:r>
        <w:rPr>
          <w:spacing w:val="-4"/>
          <w:sz w:val="24"/>
        </w:rPr>
        <w:t xml:space="preserve"> </w:t>
      </w:r>
      <w:r>
        <w:rPr>
          <w:sz w:val="24"/>
        </w:rPr>
        <w:t>bolilor</w:t>
      </w:r>
      <w:r>
        <w:rPr>
          <w:spacing w:val="-4"/>
          <w:sz w:val="24"/>
        </w:rPr>
        <w:t xml:space="preserve"> </w:t>
      </w:r>
      <w:r>
        <w:rPr>
          <w:sz w:val="24"/>
        </w:rPr>
        <w:t>infectioase.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3"/>
        </w:tabs>
        <w:ind w:hanging="544"/>
        <w:rPr>
          <w:sz w:val="24"/>
        </w:rPr>
      </w:pPr>
      <w:r>
        <w:rPr>
          <w:sz w:val="24"/>
        </w:rPr>
        <w:t>Infectii</w:t>
      </w:r>
      <w:r>
        <w:rPr>
          <w:spacing w:val="-4"/>
          <w:sz w:val="24"/>
        </w:rPr>
        <w:t xml:space="preserve"> </w:t>
      </w:r>
      <w:r>
        <w:rPr>
          <w:sz w:val="24"/>
        </w:rPr>
        <w:t>virale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respiratorii</w:t>
      </w:r>
      <w:r>
        <w:rPr>
          <w:spacing w:val="-4"/>
          <w:sz w:val="24"/>
        </w:rPr>
        <w:t xml:space="preserve"> </w:t>
      </w:r>
      <w:r>
        <w:rPr>
          <w:sz w:val="24"/>
        </w:rPr>
        <w:t>acute.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Gripa.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Adenoviroze.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Rujeola.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Rubeola.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Varicela.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Herpes</w:t>
      </w:r>
      <w:r>
        <w:rPr>
          <w:spacing w:val="-1"/>
          <w:sz w:val="24"/>
        </w:rPr>
        <w:t xml:space="preserve"> </w:t>
      </w:r>
      <w:r>
        <w:rPr>
          <w:sz w:val="24"/>
        </w:rPr>
        <w:t>simplex.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Herpes</w:t>
      </w:r>
      <w:r>
        <w:rPr>
          <w:spacing w:val="-3"/>
          <w:sz w:val="24"/>
        </w:rPr>
        <w:t xml:space="preserve"> </w:t>
      </w:r>
      <w:r>
        <w:rPr>
          <w:sz w:val="24"/>
        </w:rPr>
        <w:t>zoster.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020"/>
        </w:tabs>
        <w:ind w:left="1020" w:hanging="541"/>
        <w:rPr>
          <w:sz w:val="24"/>
        </w:rPr>
      </w:pPr>
      <w:r>
        <w:rPr>
          <w:sz w:val="24"/>
        </w:rPr>
        <w:t>Parotidita</w:t>
      </w:r>
      <w:r>
        <w:rPr>
          <w:spacing w:val="-5"/>
          <w:sz w:val="24"/>
        </w:rPr>
        <w:t xml:space="preserve"> </w:t>
      </w:r>
      <w:r>
        <w:rPr>
          <w:sz w:val="24"/>
        </w:rPr>
        <w:t>epidemica.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Mononucleoza</w:t>
      </w:r>
      <w:r>
        <w:rPr>
          <w:spacing w:val="-7"/>
          <w:sz w:val="24"/>
        </w:rPr>
        <w:t xml:space="preserve"> </w:t>
      </w:r>
      <w:r>
        <w:rPr>
          <w:sz w:val="24"/>
        </w:rPr>
        <w:t>infectioasa.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Psitacoza-ornitoza.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Scarlatina.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Angina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streptococ</w:t>
      </w:r>
      <w:r>
        <w:rPr>
          <w:spacing w:val="-4"/>
          <w:sz w:val="24"/>
        </w:rPr>
        <w:t xml:space="preserve"> </w:t>
      </w:r>
      <w:r>
        <w:rPr>
          <w:sz w:val="24"/>
        </w:rPr>
        <w:t>betahemolitic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grup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Difteria.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Tusea</w:t>
      </w:r>
      <w:r>
        <w:rPr>
          <w:spacing w:val="-5"/>
          <w:sz w:val="24"/>
        </w:rPr>
        <w:t xml:space="preserve"> </w:t>
      </w:r>
      <w:r>
        <w:rPr>
          <w:sz w:val="24"/>
        </w:rPr>
        <w:t>convulsiva.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Meningita</w:t>
      </w:r>
      <w:r>
        <w:rPr>
          <w:spacing w:val="-6"/>
          <w:sz w:val="24"/>
        </w:rPr>
        <w:t xml:space="preserve"> </w:t>
      </w:r>
      <w:r>
        <w:rPr>
          <w:sz w:val="24"/>
        </w:rPr>
        <w:t>meningococica</w:t>
      </w:r>
      <w:r>
        <w:rPr>
          <w:spacing w:val="-4"/>
          <w:sz w:val="24"/>
        </w:rPr>
        <w:t xml:space="preserve"> </w:t>
      </w:r>
      <w:r>
        <w:rPr>
          <w:sz w:val="24"/>
        </w:rPr>
        <w:t>(epidemica).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Legioneloze.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Salmoneloze.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Dizenteria</w:t>
      </w:r>
      <w:r>
        <w:rPr>
          <w:spacing w:val="-5"/>
          <w:sz w:val="24"/>
        </w:rPr>
        <w:t xml:space="preserve"> </w:t>
      </w:r>
      <w:r>
        <w:rPr>
          <w:sz w:val="24"/>
        </w:rPr>
        <w:t>bacteriana.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Holera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infectii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alti</w:t>
      </w:r>
      <w:r>
        <w:rPr>
          <w:spacing w:val="-3"/>
          <w:sz w:val="24"/>
        </w:rPr>
        <w:t xml:space="preserve"> </w:t>
      </w:r>
      <w:r>
        <w:rPr>
          <w:sz w:val="24"/>
        </w:rPr>
        <w:t>vibrioni</w:t>
      </w:r>
      <w:r>
        <w:rPr>
          <w:spacing w:val="-2"/>
          <w:sz w:val="24"/>
        </w:rPr>
        <w:t xml:space="preserve"> </w:t>
      </w:r>
      <w:r>
        <w:rPr>
          <w:sz w:val="24"/>
        </w:rPr>
        <w:t>patogeni.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Toxiinfectii</w:t>
      </w:r>
      <w:r>
        <w:rPr>
          <w:spacing w:val="-6"/>
          <w:sz w:val="24"/>
        </w:rPr>
        <w:t xml:space="preserve"> </w:t>
      </w:r>
      <w:r>
        <w:rPr>
          <w:sz w:val="24"/>
        </w:rPr>
        <w:t>alimentare.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Boala</w:t>
      </w:r>
      <w:r>
        <w:rPr>
          <w:spacing w:val="-3"/>
          <w:sz w:val="24"/>
        </w:rPr>
        <w:t xml:space="preserve"> </w:t>
      </w:r>
      <w:r>
        <w:rPr>
          <w:sz w:val="24"/>
        </w:rPr>
        <w:t>diareica</w:t>
      </w:r>
      <w:r>
        <w:rPr>
          <w:spacing w:val="-3"/>
          <w:sz w:val="24"/>
        </w:rPr>
        <w:t xml:space="preserve"> </w:t>
      </w:r>
      <w:r>
        <w:rPr>
          <w:sz w:val="24"/>
        </w:rPr>
        <w:t>acuta</w:t>
      </w:r>
      <w:r>
        <w:rPr>
          <w:spacing w:val="-3"/>
          <w:sz w:val="24"/>
        </w:rPr>
        <w:t xml:space="preserve"> </w:t>
      </w:r>
      <w:r>
        <w:rPr>
          <w:sz w:val="24"/>
        </w:rPr>
        <w:t>infectioasa.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Listerioza.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Hepatite</w:t>
      </w:r>
      <w:r>
        <w:rPr>
          <w:spacing w:val="-5"/>
          <w:sz w:val="24"/>
        </w:rPr>
        <w:t xml:space="preserve"> </w:t>
      </w:r>
      <w:r>
        <w:rPr>
          <w:sz w:val="24"/>
        </w:rPr>
        <w:t>virale</w:t>
      </w:r>
      <w:r>
        <w:rPr>
          <w:spacing w:val="-4"/>
          <w:sz w:val="24"/>
        </w:rPr>
        <w:t xml:space="preserve"> </w:t>
      </w:r>
      <w:r>
        <w:rPr>
          <w:sz w:val="24"/>
        </w:rPr>
        <w:t>(transmitere</w:t>
      </w:r>
      <w:r>
        <w:rPr>
          <w:spacing w:val="-5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3"/>
          <w:sz w:val="24"/>
        </w:rPr>
        <w:t xml:space="preserve"> </w:t>
      </w:r>
      <w:r>
        <w:rPr>
          <w:sz w:val="24"/>
        </w:rPr>
        <w:t>enterala).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Poliomielita.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lastRenderedPageBreak/>
        <w:t>Enteroviroze</w:t>
      </w:r>
      <w:r>
        <w:rPr>
          <w:spacing w:val="-6"/>
          <w:sz w:val="24"/>
        </w:rPr>
        <w:t xml:space="preserve"> </w:t>
      </w:r>
      <w:r>
        <w:rPr>
          <w:sz w:val="24"/>
        </w:rPr>
        <w:t>nepoliomielitice.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Gastroenterita</w:t>
      </w:r>
      <w:r>
        <w:rPr>
          <w:spacing w:val="-4"/>
          <w:sz w:val="24"/>
        </w:rPr>
        <w:t xml:space="preserve"> </w:t>
      </w:r>
      <w:r>
        <w:rPr>
          <w:sz w:val="24"/>
        </w:rPr>
        <w:t>virala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rotavirus.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Toxoplasmoza.</w:t>
      </w:r>
    </w:p>
    <w:p w:rsidR="005E28A3" w:rsidRDefault="005E28A3" w:rsidP="00A0189F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Trichineloza.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Hepatite</w:t>
      </w:r>
      <w:r>
        <w:rPr>
          <w:spacing w:val="-5"/>
          <w:sz w:val="24"/>
        </w:rPr>
        <w:t xml:space="preserve"> </w:t>
      </w:r>
      <w:r>
        <w:rPr>
          <w:sz w:val="24"/>
        </w:rPr>
        <w:t>virale</w:t>
      </w:r>
      <w:r>
        <w:rPr>
          <w:spacing w:val="-4"/>
          <w:sz w:val="24"/>
        </w:rPr>
        <w:t xml:space="preserve"> </w:t>
      </w:r>
      <w:r>
        <w:rPr>
          <w:sz w:val="24"/>
        </w:rPr>
        <w:t>(transmitere</w:t>
      </w:r>
      <w:r>
        <w:rPr>
          <w:spacing w:val="-5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4"/>
          <w:sz w:val="24"/>
        </w:rPr>
        <w:t xml:space="preserve"> </w:t>
      </w:r>
      <w:r>
        <w:rPr>
          <w:sz w:val="24"/>
        </w:rPr>
        <w:t>parenterala).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Infectia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HIV/SIDA.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Antrax.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Bruceloza.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Tularemia.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Rabia.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0"/>
        </w:tabs>
        <w:ind w:left="1140" w:hanging="661"/>
        <w:rPr>
          <w:sz w:val="24"/>
        </w:rPr>
      </w:pPr>
      <w:r>
        <w:rPr>
          <w:sz w:val="24"/>
        </w:rPr>
        <w:t>Malaria.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Leptospiroze.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Infectii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anaerobi</w:t>
      </w:r>
      <w:r>
        <w:rPr>
          <w:spacing w:val="-3"/>
          <w:sz w:val="24"/>
        </w:rPr>
        <w:t xml:space="preserve"> </w:t>
      </w:r>
      <w:r>
        <w:rPr>
          <w:sz w:val="24"/>
        </w:rPr>
        <w:t>(tetanos,</w:t>
      </w:r>
      <w:r>
        <w:rPr>
          <w:spacing w:val="-4"/>
          <w:sz w:val="24"/>
        </w:rPr>
        <w:t xml:space="preserve"> </w:t>
      </w:r>
      <w:r>
        <w:rPr>
          <w:sz w:val="24"/>
        </w:rPr>
        <w:t>botulism).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Infectii</w:t>
      </w:r>
      <w:r>
        <w:rPr>
          <w:spacing w:val="-3"/>
          <w:sz w:val="24"/>
        </w:rPr>
        <w:t xml:space="preserve"> </w:t>
      </w:r>
      <w:r>
        <w:rPr>
          <w:sz w:val="24"/>
        </w:rPr>
        <w:t>produse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agenti</w:t>
      </w:r>
      <w:r>
        <w:rPr>
          <w:spacing w:val="-3"/>
          <w:sz w:val="24"/>
        </w:rPr>
        <w:t xml:space="preserve"> </w:t>
      </w:r>
      <w:r>
        <w:rPr>
          <w:sz w:val="24"/>
        </w:rPr>
        <w:t>patogeni</w:t>
      </w:r>
      <w:r>
        <w:rPr>
          <w:spacing w:val="-3"/>
          <w:sz w:val="24"/>
        </w:rPr>
        <w:t xml:space="preserve"> </w:t>
      </w:r>
      <w:r>
        <w:rPr>
          <w:sz w:val="24"/>
        </w:rPr>
        <w:t>neconventionali</w:t>
      </w:r>
      <w:r>
        <w:rPr>
          <w:spacing w:val="-3"/>
          <w:sz w:val="24"/>
        </w:rPr>
        <w:t xml:space="preserve"> </w:t>
      </w:r>
      <w:r>
        <w:rPr>
          <w:sz w:val="24"/>
        </w:rPr>
        <w:t>(prionoze)</w:t>
      </w:r>
    </w:p>
    <w:p w:rsidR="005E28A3" w:rsidRDefault="005E28A3" w:rsidP="005E28A3">
      <w:pPr>
        <w:pStyle w:val="ListParagraph"/>
        <w:numPr>
          <w:ilvl w:val="2"/>
          <w:numId w:val="5"/>
        </w:numPr>
        <w:tabs>
          <w:tab w:val="left" w:pos="1143"/>
        </w:tabs>
        <w:ind w:left="1142" w:hanging="664"/>
        <w:rPr>
          <w:sz w:val="24"/>
        </w:rPr>
      </w:pPr>
      <w:r>
        <w:rPr>
          <w:sz w:val="24"/>
        </w:rPr>
        <w:t>Infectii</w:t>
      </w:r>
      <w:r>
        <w:rPr>
          <w:spacing w:val="-3"/>
          <w:sz w:val="24"/>
        </w:rPr>
        <w:t xml:space="preserve"> </w:t>
      </w:r>
      <w:r>
        <w:rPr>
          <w:sz w:val="24"/>
        </w:rPr>
        <w:t>Asociate</w:t>
      </w:r>
      <w:r>
        <w:rPr>
          <w:spacing w:val="-2"/>
          <w:sz w:val="24"/>
        </w:rPr>
        <w:t xml:space="preserve"> </w:t>
      </w:r>
      <w:r>
        <w:rPr>
          <w:sz w:val="24"/>
        </w:rPr>
        <w:t>Asistentei</w:t>
      </w:r>
      <w:r>
        <w:rPr>
          <w:spacing w:val="-3"/>
          <w:sz w:val="24"/>
        </w:rPr>
        <w:t xml:space="preserve"> </w:t>
      </w:r>
      <w:r>
        <w:rPr>
          <w:sz w:val="24"/>
        </w:rPr>
        <w:t>Medicale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diverse</w:t>
      </w:r>
      <w:r>
        <w:rPr>
          <w:spacing w:val="-3"/>
          <w:sz w:val="24"/>
        </w:rPr>
        <w:t xml:space="preserve"> </w:t>
      </w:r>
      <w:r>
        <w:rPr>
          <w:sz w:val="24"/>
        </w:rPr>
        <w:t>tipuri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etiologii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3"/>
        </w:tabs>
        <w:ind w:left="842" w:hanging="364"/>
        <w:rPr>
          <w:sz w:val="24"/>
        </w:rPr>
      </w:pPr>
      <w:r>
        <w:rPr>
          <w:sz w:val="24"/>
        </w:rPr>
        <w:t>Infectii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conditii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calatorie</w:t>
      </w:r>
    </w:p>
    <w:p w:rsidR="005E28A3" w:rsidRDefault="005E28A3" w:rsidP="005E28A3">
      <w:pPr>
        <w:pStyle w:val="ListParagraph"/>
        <w:numPr>
          <w:ilvl w:val="1"/>
          <w:numId w:val="5"/>
        </w:numPr>
        <w:tabs>
          <w:tab w:val="left" w:pos="840"/>
        </w:tabs>
        <w:ind w:left="479" w:right="1099" w:firstLine="0"/>
        <w:rPr>
          <w:sz w:val="24"/>
        </w:rPr>
      </w:pPr>
      <w:r>
        <w:rPr>
          <w:sz w:val="24"/>
        </w:rPr>
        <w:t>Epidemiologia generala a bolilor neinfectioase la copil si adult (exemplificare pentru</w:t>
      </w:r>
      <w:r>
        <w:rPr>
          <w:spacing w:val="-57"/>
          <w:sz w:val="24"/>
        </w:rPr>
        <w:t xml:space="preserve"> </w:t>
      </w: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cardiovasculare,</w:t>
      </w:r>
      <w:r>
        <w:rPr>
          <w:spacing w:val="2"/>
          <w:sz w:val="24"/>
        </w:rPr>
        <w:t xml:space="preserve"> </w:t>
      </w:r>
      <w:r>
        <w:rPr>
          <w:sz w:val="24"/>
        </w:rPr>
        <w:t>cancer,</w:t>
      </w:r>
      <w:r>
        <w:rPr>
          <w:spacing w:val="-2"/>
          <w:sz w:val="24"/>
        </w:rPr>
        <w:t xml:space="preserve"> </w:t>
      </w:r>
      <w:r>
        <w:rPr>
          <w:sz w:val="24"/>
        </w:rPr>
        <w:t>boli de</w:t>
      </w:r>
      <w:r>
        <w:rPr>
          <w:spacing w:val="-2"/>
          <w:sz w:val="24"/>
        </w:rPr>
        <w:t xml:space="preserve"> </w:t>
      </w:r>
      <w:r>
        <w:rPr>
          <w:sz w:val="24"/>
        </w:rPr>
        <w:t>nutritie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metabolism)</w:t>
      </w:r>
    </w:p>
    <w:p w:rsidR="005E28A3" w:rsidRDefault="005E28A3" w:rsidP="005E28A3">
      <w:pPr>
        <w:pStyle w:val="BodyText"/>
        <w:spacing w:before="2"/>
        <w:ind w:left="0"/>
      </w:pPr>
    </w:p>
    <w:p w:rsidR="005E28A3" w:rsidRDefault="005E28A3" w:rsidP="005E28A3">
      <w:pPr>
        <w:pStyle w:val="Heading2"/>
      </w:pPr>
      <w:r>
        <w:t>PROBA</w:t>
      </w:r>
      <w:r>
        <w:rPr>
          <w:spacing w:val="-2"/>
        </w:rPr>
        <w:t xml:space="preserve"> </w:t>
      </w:r>
      <w:r>
        <w:t>PRACTICA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epidemiologie</w:t>
      </w:r>
      <w:r>
        <w:rPr>
          <w:spacing w:val="-4"/>
        </w:rPr>
        <w:t xml:space="preserve"> </w:t>
      </w:r>
      <w:r>
        <w:t>generala</w:t>
      </w:r>
    </w:p>
    <w:p w:rsidR="000E1950" w:rsidRDefault="000E1950" w:rsidP="005E28A3">
      <w:pPr>
        <w:pStyle w:val="Heading2"/>
      </w:pP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spacing w:line="274" w:lineRule="exact"/>
        <w:ind w:hanging="241"/>
        <w:rPr>
          <w:sz w:val="24"/>
        </w:rPr>
      </w:pPr>
      <w:r>
        <w:rPr>
          <w:sz w:val="24"/>
        </w:rPr>
        <w:t>Tipuri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studii</w:t>
      </w:r>
      <w:r>
        <w:rPr>
          <w:spacing w:val="-3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4"/>
          <w:sz w:val="24"/>
        </w:rPr>
        <w:t xml:space="preserve"> </w:t>
      </w:r>
      <w:r>
        <w:rPr>
          <w:sz w:val="24"/>
        </w:rPr>
        <w:t>utilizate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evaluarea</w:t>
      </w:r>
      <w:r>
        <w:rPr>
          <w:spacing w:val="-1"/>
          <w:sz w:val="24"/>
        </w:rPr>
        <w:t xml:space="preserve"> </w:t>
      </w:r>
      <w:r>
        <w:rPr>
          <w:sz w:val="24"/>
        </w:rPr>
        <w:t>cauzalitatii.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Esantionarea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studii</w:t>
      </w:r>
      <w:r>
        <w:rPr>
          <w:spacing w:val="-2"/>
          <w:sz w:val="24"/>
        </w:rPr>
        <w:t xml:space="preserve"> </w:t>
      </w:r>
      <w:r>
        <w:rPr>
          <w:sz w:val="24"/>
        </w:rPr>
        <w:t>epidemiologice.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Analiza</w:t>
      </w:r>
      <w:r>
        <w:rPr>
          <w:spacing w:val="-3"/>
          <w:sz w:val="24"/>
        </w:rPr>
        <w:t xml:space="preserve"> </w:t>
      </w:r>
      <w:r>
        <w:rPr>
          <w:sz w:val="24"/>
        </w:rPr>
        <w:t>frecventei</w:t>
      </w:r>
      <w:r>
        <w:rPr>
          <w:spacing w:val="-2"/>
          <w:sz w:val="24"/>
        </w:rPr>
        <w:t xml:space="preserve"> </w:t>
      </w:r>
      <w:r>
        <w:rPr>
          <w:sz w:val="24"/>
        </w:rPr>
        <w:t>unor</w:t>
      </w:r>
      <w:r>
        <w:rPr>
          <w:spacing w:val="-2"/>
          <w:sz w:val="24"/>
        </w:rPr>
        <w:t xml:space="preserve"> </w:t>
      </w:r>
      <w:r>
        <w:rPr>
          <w:sz w:val="24"/>
        </w:rPr>
        <w:t>fenomene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sanatate</w:t>
      </w:r>
      <w:r>
        <w:rPr>
          <w:spacing w:val="-3"/>
          <w:sz w:val="24"/>
        </w:rPr>
        <w:t xml:space="preserve"> </w:t>
      </w:r>
      <w:r>
        <w:rPr>
          <w:sz w:val="24"/>
        </w:rPr>
        <w:t>in populatie.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left="479" w:right="637" w:firstLine="0"/>
        <w:rPr>
          <w:sz w:val="24"/>
        </w:rPr>
      </w:pPr>
      <w:r>
        <w:rPr>
          <w:sz w:val="24"/>
        </w:rPr>
        <w:t>Metode de culegere, prelucrare, interpretare si transmitere multidirectionala a informatiilor</w:t>
      </w:r>
      <w:r>
        <w:rPr>
          <w:spacing w:val="-57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cadrul</w:t>
      </w:r>
      <w:r>
        <w:rPr>
          <w:spacing w:val="2"/>
          <w:sz w:val="24"/>
        </w:rPr>
        <w:t xml:space="preserve"> </w:t>
      </w:r>
      <w:r>
        <w:rPr>
          <w:sz w:val="24"/>
        </w:rPr>
        <w:t>supravegherii.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Clasificarea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sinteza</w:t>
      </w:r>
      <w:r>
        <w:rPr>
          <w:spacing w:val="-4"/>
          <w:sz w:val="24"/>
        </w:rPr>
        <w:t xml:space="preserve"> </w:t>
      </w:r>
      <w:r>
        <w:rPr>
          <w:sz w:val="24"/>
        </w:rPr>
        <w:t>masuratorilor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epidemiologice.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3"/>
        </w:tabs>
        <w:ind w:left="722" w:hanging="244"/>
        <w:rPr>
          <w:sz w:val="24"/>
        </w:rPr>
      </w:pPr>
      <w:r>
        <w:rPr>
          <w:sz w:val="24"/>
        </w:rPr>
        <w:t>Intocmirea</w:t>
      </w:r>
      <w:r>
        <w:rPr>
          <w:spacing w:val="-4"/>
          <w:sz w:val="24"/>
        </w:rPr>
        <w:t xml:space="preserve"> </w:t>
      </w:r>
      <w:r>
        <w:rPr>
          <w:sz w:val="24"/>
        </w:rPr>
        <w:t>fisei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ancheta</w:t>
      </w:r>
      <w:r>
        <w:rPr>
          <w:spacing w:val="-3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3"/>
          <w:sz w:val="24"/>
        </w:rPr>
        <w:t xml:space="preserve"> </w:t>
      </w:r>
      <w:r>
        <w:rPr>
          <w:sz w:val="24"/>
        </w:rPr>
        <w:t>(diferite</w:t>
      </w:r>
      <w:r>
        <w:rPr>
          <w:spacing w:val="-3"/>
          <w:sz w:val="24"/>
        </w:rPr>
        <w:t xml:space="preserve"> </w:t>
      </w:r>
      <w:r>
        <w:rPr>
          <w:sz w:val="24"/>
        </w:rPr>
        <w:t>categorii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boli</w:t>
      </w:r>
      <w:r>
        <w:rPr>
          <w:spacing w:val="-3"/>
          <w:sz w:val="24"/>
        </w:rPr>
        <w:t xml:space="preserve"> </w:t>
      </w:r>
      <w:r>
        <w:rPr>
          <w:sz w:val="24"/>
        </w:rPr>
        <w:t>transmisibile).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Metodologia</w:t>
      </w:r>
      <w:r>
        <w:rPr>
          <w:spacing w:val="-7"/>
          <w:sz w:val="24"/>
        </w:rPr>
        <w:t xml:space="preserve"> </w:t>
      </w:r>
      <w:r>
        <w:rPr>
          <w:sz w:val="24"/>
        </w:rPr>
        <w:t>efectuarii</w:t>
      </w:r>
      <w:r>
        <w:rPr>
          <w:spacing w:val="-4"/>
          <w:sz w:val="24"/>
        </w:rPr>
        <w:t xml:space="preserve"> </w:t>
      </w:r>
      <w:r>
        <w:rPr>
          <w:sz w:val="24"/>
        </w:rPr>
        <w:t>anchetei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4"/>
          <w:sz w:val="24"/>
        </w:rPr>
        <w:t xml:space="preserve"> </w:t>
      </w:r>
      <w:r>
        <w:rPr>
          <w:sz w:val="24"/>
        </w:rPr>
        <w:t>(preliminare,</w:t>
      </w:r>
      <w:r>
        <w:rPr>
          <w:spacing w:val="-4"/>
          <w:sz w:val="24"/>
        </w:rPr>
        <w:t xml:space="preserve"> </w:t>
      </w:r>
      <w:r>
        <w:rPr>
          <w:sz w:val="24"/>
        </w:rPr>
        <w:t>retrospective).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3"/>
        </w:tabs>
        <w:ind w:left="479" w:right="1519" w:firstLine="0"/>
        <w:rPr>
          <w:sz w:val="24"/>
        </w:rPr>
      </w:pPr>
      <w:r>
        <w:rPr>
          <w:sz w:val="24"/>
        </w:rPr>
        <w:t>Intocmirea unui program epidemiologic de supraveghere si control pentru diferite</w:t>
      </w:r>
      <w:r>
        <w:rPr>
          <w:spacing w:val="-57"/>
          <w:sz w:val="24"/>
        </w:rPr>
        <w:t xml:space="preserve"> </w:t>
      </w:r>
      <w:r>
        <w:rPr>
          <w:sz w:val="24"/>
        </w:rPr>
        <w:t>categoriide</w:t>
      </w:r>
    </w:p>
    <w:p w:rsidR="005E28A3" w:rsidRDefault="005E28A3" w:rsidP="005E28A3">
      <w:pPr>
        <w:pStyle w:val="BodyText"/>
      </w:pPr>
      <w:r>
        <w:t>boli</w:t>
      </w:r>
      <w:r>
        <w:rPr>
          <w:spacing w:val="-4"/>
        </w:rPr>
        <w:t xml:space="preserve"> </w:t>
      </w:r>
      <w:r>
        <w:t>tansmisibile</w:t>
      </w:r>
      <w:r>
        <w:rPr>
          <w:spacing w:val="-5"/>
        </w:rPr>
        <w:t xml:space="preserve"> </w:t>
      </w:r>
      <w:r>
        <w:t>(structura,</w:t>
      </w:r>
      <w:r>
        <w:rPr>
          <w:spacing w:val="-5"/>
        </w:rPr>
        <w:t xml:space="preserve"> </w:t>
      </w:r>
      <w:r>
        <w:t>obiective,</w:t>
      </w:r>
      <w:r>
        <w:rPr>
          <w:spacing w:val="-2"/>
        </w:rPr>
        <w:t xml:space="preserve"> </w:t>
      </w:r>
      <w:r>
        <w:t>activități).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720"/>
        </w:tabs>
        <w:ind w:left="480" w:right="1401" w:firstLine="0"/>
        <w:rPr>
          <w:sz w:val="24"/>
        </w:rPr>
      </w:pPr>
      <w:r>
        <w:rPr>
          <w:sz w:val="24"/>
        </w:rPr>
        <w:t>Prezentarea si interpretarea indicatorilor statistici si reprezentarilor grafice cu larga</w:t>
      </w:r>
      <w:r>
        <w:rPr>
          <w:spacing w:val="-57"/>
          <w:sz w:val="24"/>
        </w:rPr>
        <w:t xml:space="preserve"> </w:t>
      </w:r>
      <w:r>
        <w:rPr>
          <w:sz w:val="24"/>
        </w:rPr>
        <w:t>utilizare</w:t>
      </w:r>
    </w:p>
    <w:p w:rsidR="005E28A3" w:rsidRDefault="005E28A3" w:rsidP="005E28A3">
      <w:pPr>
        <w:pStyle w:val="BodyText"/>
        <w:ind w:left="480"/>
      </w:pPr>
      <w:r>
        <w:t>in</w:t>
      </w:r>
      <w:r>
        <w:rPr>
          <w:spacing w:val="-5"/>
        </w:rPr>
        <w:t xml:space="preserve"> </w:t>
      </w:r>
      <w:r>
        <w:t>practica</w:t>
      </w:r>
      <w:r>
        <w:rPr>
          <w:spacing w:val="-2"/>
        </w:rPr>
        <w:t xml:space="preserve"> </w:t>
      </w:r>
      <w:r>
        <w:t>epidemiologica.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840"/>
        </w:tabs>
        <w:ind w:left="479" w:right="974" w:firstLine="0"/>
        <w:rPr>
          <w:sz w:val="24"/>
        </w:rPr>
      </w:pPr>
      <w:r>
        <w:rPr>
          <w:sz w:val="24"/>
        </w:rPr>
        <w:t>Recoltarea, conservarea si transportul produselor patologice (investigarea focarului de</w:t>
      </w:r>
      <w:r>
        <w:rPr>
          <w:spacing w:val="-57"/>
          <w:sz w:val="24"/>
        </w:rPr>
        <w:t xml:space="preserve"> </w:t>
      </w:r>
      <w:r>
        <w:rPr>
          <w:sz w:val="24"/>
        </w:rPr>
        <w:t>boli</w:t>
      </w:r>
    </w:p>
    <w:p w:rsidR="005E28A3" w:rsidRDefault="005E28A3" w:rsidP="005E28A3">
      <w:pPr>
        <w:pStyle w:val="BodyText"/>
      </w:pPr>
      <w:r>
        <w:t>transmisibile).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840"/>
        </w:tabs>
        <w:ind w:left="479" w:right="874" w:firstLine="0"/>
        <w:rPr>
          <w:sz w:val="24"/>
        </w:rPr>
      </w:pPr>
      <w:r>
        <w:rPr>
          <w:sz w:val="24"/>
        </w:rPr>
        <w:t>Vaccinopreventia: vaccinuri utilizate in programul national de vaccinare, alte vaccinuri</w:t>
      </w:r>
      <w:r>
        <w:rPr>
          <w:spacing w:val="-57"/>
          <w:sz w:val="24"/>
        </w:rPr>
        <w:t xml:space="preserve"> </w:t>
      </w:r>
      <w:r>
        <w:rPr>
          <w:sz w:val="24"/>
        </w:rPr>
        <w:t>utilizate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profilaxie</w:t>
      </w:r>
      <w:r>
        <w:rPr>
          <w:spacing w:val="-3"/>
          <w:sz w:val="24"/>
        </w:rPr>
        <w:t xml:space="preserve"> </w:t>
      </w:r>
      <w:r>
        <w:rPr>
          <w:sz w:val="24"/>
        </w:rPr>
        <w:t>(indicati,</w:t>
      </w:r>
      <w:r>
        <w:rPr>
          <w:spacing w:val="-3"/>
          <w:sz w:val="24"/>
        </w:rPr>
        <w:t xml:space="preserve"> </w:t>
      </w:r>
      <w:r>
        <w:rPr>
          <w:sz w:val="24"/>
        </w:rPr>
        <w:t>contraindicatii,</w:t>
      </w:r>
      <w:r>
        <w:rPr>
          <w:spacing w:val="-4"/>
          <w:sz w:val="24"/>
        </w:rPr>
        <w:t xml:space="preserve"> </w:t>
      </w:r>
      <w:r>
        <w:rPr>
          <w:sz w:val="24"/>
        </w:rPr>
        <w:t>tehnica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administrarii,</w:t>
      </w:r>
      <w:r>
        <w:rPr>
          <w:spacing w:val="-3"/>
          <w:sz w:val="24"/>
        </w:rPr>
        <w:t xml:space="preserve"> </w:t>
      </w:r>
      <w:r>
        <w:rPr>
          <w:sz w:val="24"/>
        </w:rPr>
        <w:t>efecte</w:t>
      </w:r>
      <w:r>
        <w:rPr>
          <w:spacing w:val="-1"/>
          <w:sz w:val="24"/>
        </w:rPr>
        <w:t xml:space="preserve"> </w:t>
      </w:r>
      <w:r>
        <w:rPr>
          <w:sz w:val="24"/>
        </w:rPr>
        <w:t>secundare).</w:t>
      </w:r>
    </w:p>
    <w:p w:rsidR="005E28A3" w:rsidRDefault="005E28A3" w:rsidP="00A0189F">
      <w:pPr>
        <w:pStyle w:val="ListParagraph"/>
        <w:numPr>
          <w:ilvl w:val="0"/>
          <w:numId w:val="4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Principiile,</w:t>
      </w:r>
      <w:r>
        <w:rPr>
          <w:spacing w:val="-5"/>
          <w:sz w:val="24"/>
        </w:rPr>
        <w:t xml:space="preserve"> </w:t>
      </w:r>
      <w:r>
        <w:rPr>
          <w:sz w:val="24"/>
        </w:rPr>
        <w:t>obiectivele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structura</w:t>
      </w:r>
      <w:r>
        <w:rPr>
          <w:spacing w:val="-4"/>
          <w:sz w:val="24"/>
        </w:rPr>
        <w:t xml:space="preserve"> </w:t>
      </w:r>
      <w:r>
        <w:rPr>
          <w:sz w:val="24"/>
        </w:rPr>
        <w:t>calendarului</w:t>
      </w:r>
      <w:r>
        <w:rPr>
          <w:spacing w:val="-3"/>
          <w:sz w:val="24"/>
        </w:rPr>
        <w:t xml:space="preserve"> </w:t>
      </w:r>
      <w:r>
        <w:rPr>
          <w:sz w:val="24"/>
        </w:rPr>
        <w:t>vaccinarilor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Romania.</w:t>
      </w:r>
    </w:p>
    <w:p w:rsidR="005E28A3" w:rsidRDefault="005E28A3" w:rsidP="00A0189F">
      <w:pPr>
        <w:pStyle w:val="ListParagraph"/>
        <w:numPr>
          <w:ilvl w:val="0"/>
          <w:numId w:val="4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Evaluarea</w:t>
      </w:r>
      <w:r>
        <w:rPr>
          <w:spacing w:val="-5"/>
          <w:sz w:val="24"/>
        </w:rPr>
        <w:t xml:space="preserve"> </w:t>
      </w:r>
      <w:r>
        <w:rPr>
          <w:sz w:val="24"/>
        </w:rPr>
        <w:t>fondului</w:t>
      </w:r>
      <w:r>
        <w:rPr>
          <w:spacing w:val="-3"/>
          <w:sz w:val="24"/>
        </w:rPr>
        <w:t xml:space="preserve"> </w:t>
      </w:r>
      <w:r>
        <w:rPr>
          <w:sz w:val="24"/>
        </w:rPr>
        <w:t>imunitar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populatiei.</w:t>
      </w:r>
      <w:r>
        <w:rPr>
          <w:spacing w:val="-4"/>
          <w:sz w:val="24"/>
        </w:rPr>
        <w:t xml:space="preserve"> </w:t>
      </w:r>
      <w:r>
        <w:rPr>
          <w:sz w:val="24"/>
        </w:rPr>
        <w:t>Controlul,</w:t>
      </w:r>
      <w:r>
        <w:rPr>
          <w:spacing w:val="-5"/>
          <w:sz w:val="24"/>
        </w:rPr>
        <w:t xml:space="preserve"> </w:t>
      </w:r>
      <w:r>
        <w:rPr>
          <w:sz w:val="24"/>
        </w:rPr>
        <w:t>eliminarea,</w:t>
      </w:r>
      <w:r>
        <w:rPr>
          <w:spacing w:val="-4"/>
          <w:sz w:val="24"/>
        </w:rPr>
        <w:t xml:space="preserve"> </w:t>
      </w:r>
      <w:r>
        <w:rPr>
          <w:sz w:val="24"/>
        </w:rPr>
        <w:t>eradicarea</w:t>
      </w:r>
      <w:r>
        <w:rPr>
          <w:spacing w:val="-4"/>
          <w:sz w:val="24"/>
        </w:rPr>
        <w:t xml:space="preserve"> </w:t>
      </w:r>
      <w:r>
        <w:rPr>
          <w:sz w:val="24"/>
        </w:rPr>
        <w:t>unor</w:t>
      </w:r>
      <w:r>
        <w:rPr>
          <w:spacing w:val="-4"/>
          <w:sz w:val="24"/>
        </w:rPr>
        <w:t xml:space="preserve"> </w:t>
      </w:r>
      <w:r>
        <w:rPr>
          <w:sz w:val="24"/>
        </w:rPr>
        <w:t>boli</w:t>
      </w:r>
    </w:p>
    <w:p w:rsidR="005E28A3" w:rsidRDefault="005E28A3" w:rsidP="00A0189F">
      <w:pPr>
        <w:pStyle w:val="BodyText"/>
      </w:pPr>
      <w:r>
        <w:t>transmisibile</w:t>
      </w:r>
      <w:r>
        <w:rPr>
          <w:spacing w:val="-5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imunizari</w:t>
      </w:r>
      <w:r>
        <w:rPr>
          <w:spacing w:val="-3"/>
        </w:rPr>
        <w:t xml:space="preserve"> </w:t>
      </w:r>
      <w:r>
        <w:t>active.</w:t>
      </w:r>
    </w:p>
    <w:p w:rsidR="005E28A3" w:rsidRDefault="005E28A3" w:rsidP="00A0189F">
      <w:pPr>
        <w:pStyle w:val="ListParagraph"/>
        <w:numPr>
          <w:ilvl w:val="0"/>
          <w:numId w:val="4"/>
        </w:numPr>
        <w:tabs>
          <w:tab w:val="left" w:pos="840"/>
        </w:tabs>
        <w:ind w:left="479" w:right="1042" w:firstLine="0"/>
        <w:rPr>
          <w:sz w:val="24"/>
        </w:rPr>
      </w:pPr>
      <w:r>
        <w:rPr>
          <w:sz w:val="24"/>
        </w:rPr>
        <w:t xml:space="preserve">Seropreventia: date generale, seruri de larga utilizare, indicatii, </w:t>
      </w:r>
      <w:r>
        <w:rPr>
          <w:sz w:val="24"/>
        </w:rPr>
        <w:lastRenderedPageBreak/>
        <w:t>contraindicatii, reactii</w:t>
      </w:r>
      <w:r>
        <w:rPr>
          <w:spacing w:val="-57"/>
          <w:sz w:val="24"/>
        </w:rPr>
        <w:t xml:space="preserve"> </w:t>
      </w:r>
      <w:r>
        <w:rPr>
          <w:sz w:val="24"/>
        </w:rPr>
        <w:t>adverse,</w:t>
      </w:r>
      <w:r>
        <w:rPr>
          <w:spacing w:val="-2"/>
          <w:sz w:val="24"/>
        </w:rPr>
        <w:t xml:space="preserve"> </w:t>
      </w:r>
      <w:r>
        <w:rPr>
          <w:sz w:val="24"/>
        </w:rPr>
        <w:t>testarea</w:t>
      </w:r>
      <w:r>
        <w:rPr>
          <w:spacing w:val="-1"/>
          <w:sz w:val="24"/>
        </w:rPr>
        <w:t xml:space="preserve"> </w:t>
      </w:r>
      <w:r>
        <w:rPr>
          <w:sz w:val="24"/>
        </w:rPr>
        <w:t>riscului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sensibilizare</w:t>
      </w:r>
      <w:r>
        <w:rPr>
          <w:spacing w:val="-1"/>
          <w:sz w:val="24"/>
        </w:rPr>
        <w:t xml:space="preserve"> </w:t>
      </w:r>
      <w:r>
        <w:rPr>
          <w:sz w:val="24"/>
        </w:rPr>
        <w:t>fata</w:t>
      </w:r>
      <w:r>
        <w:rPr>
          <w:spacing w:val="-2"/>
          <w:sz w:val="24"/>
        </w:rPr>
        <w:t xml:space="preserve"> </w:t>
      </w:r>
      <w:r>
        <w:rPr>
          <w:sz w:val="24"/>
        </w:rPr>
        <w:t>de seruri</w:t>
      </w:r>
      <w:r>
        <w:rPr>
          <w:spacing w:val="-1"/>
          <w:sz w:val="24"/>
        </w:rPr>
        <w:t xml:space="preserve"> </w:t>
      </w:r>
      <w:r>
        <w:rPr>
          <w:sz w:val="24"/>
        </w:rPr>
        <w:t>heterologice.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843"/>
        </w:tabs>
        <w:spacing w:before="1"/>
        <w:ind w:left="479" w:right="724" w:firstLine="0"/>
        <w:rPr>
          <w:sz w:val="24"/>
        </w:rPr>
      </w:pPr>
      <w:r>
        <w:rPr>
          <w:sz w:val="24"/>
        </w:rPr>
        <w:t>Imunoglobulino-preventia: date generale, tipuri de imunoglobuline, indicatiile si limitele</w:t>
      </w:r>
      <w:r>
        <w:rPr>
          <w:spacing w:val="-57"/>
          <w:sz w:val="24"/>
        </w:rPr>
        <w:t xml:space="preserve"> </w:t>
      </w:r>
      <w:r>
        <w:rPr>
          <w:sz w:val="24"/>
        </w:rPr>
        <w:t>utilizarii.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840"/>
        </w:tabs>
        <w:ind w:left="479" w:right="742" w:firstLine="0"/>
        <w:rPr>
          <w:sz w:val="24"/>
        </w:rPr>
      </w:pPr>
      <w:r>
        <w:rPr>
          <w:sz w:val="24"/>
        </w:rPr>
        <w:t>Decontaminarea microbiana: date generale, mijloace si metode, tipuri de decontaminare,</w:t>
      </w:r>
      <w:r>
        <w:rPr>
          <w:spacing w:val="-57"/>
          <w:sz w:val="24"/>
        </w:rPr>
        <w:t xml:space="preserve"> </w:t>
      </w: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eficacitatii.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Dezinfectie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Sterilizare: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generale,</w:t>
      </w:r>
      <w:r>
        <w:rPr>
          <w:spacing w:val="-3"/>
          <w:sz w:val="24"/>
        </w:rPr>
        <w:t xml:space="preserve"> </w:t>
      </w:r>
      <w:r>
        <w:rPr>
          <w:sz w:val="24"/>
        </w:rPr>
        <w:t>mijloace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metode,</w:t>
      </w:r>
      <w:r>
        <w:rPr>
          <w:spacing w:val="-4"/>
          <w:sz w:val="24"/>
        </w:rPr>
        <w:t xml:space="preserve"> </w:t>
      </w:r>
      <w:r>
        <w:rPr>
          <w:sz w:val="24"/>
        </w:rPr>
        <w:t>evaluarea</w:t>
      </w:r>
      <w:r>
        <w:rPr>
          <w:spacing w:val="-3"/>
          <w:sz w:val="24"/>
        </w:rPr>
        <w:t xml:space="preserve"> </w:t>
      </w:r>
      <w:r>
        <w:rPr>
          <w:sz w:val="24"/>
        </w:rPr>
        <w:t>eficacitatii.</w:t>
      </w:r>
    </w:p>
    <w:p w:rsidR="005E28A3" w:rsidRDefault="005E28A3" w:rsidP="005E28A3">
      <w:pPr>
        <w:pStyle w:val="ListParagraph"/>
        <w:numPr>
          <w:ilvl w:val="0"/>
          <w:numId w:val="4"/>
        </w:numPr>
        <w:tabs>
          <w:tab w:val="left" w:pos="840"/>
        </w:tabs>
        <w:ind w:left="479" w:right="694" w:firstLine="0"/>
        <w:rPr>
          <w:sz w:val="24"/>
        </w:rPr>
      </w:pPr>
      <w:r>
        <w:rPr>
          <w:sz w:val="24"/>
        </w:rPr>
        <w:t>Antibiotico- si chimiopreventia: date generale, indicatii, limite, reactii adverse, implicatii</w:t>
      </w:r>
      <w:r>
        <w:rPr>
          <w:spacing w:val="-57"/>
          <w:sz w:val="24"/>
        </w:rPr>
        <w:t xml:space="preserve"> </w:t>
      </w:r>
      <w:r>
        <w:rPr>
          <w:sz w:val="24"/>
        </w:rPr>
        <w:t>medicale</w:t>
      </w:r>
      <w:r>
        <w:rPr>
          <w:spacing w:val="-2"/>
          <w:sz w:val="24"/>
        </w:rPr>
        <w:t xml:space="preserve"> </w:t>
      </w:r>
      <w:r>
        <w:rPr>
          <w:sz w:val="24"/>
        </w:rPr>
        <w:t>si socioeconomice.</w:t>
      </w:r>
    </w:p>
    <w:p w:rsidR="005E28A3" w:rsidRDefault="005E28A3" w:rsidP="005E28A3">
      <w:pPr>
        <w:pStyle w:val="BodyText"/>
        <w:spacing w:before="4"/>
        <w:ind w:left="0"/>
      </w:pPr>
    </w:p>
    <w:p w:rsidR="005E28A3" w:rsidRDefault="005E28A3" w:rsidP="005E28A3">
      <w:pPr>
        <w:pStyle w:val="Heading2"/>
        <w:spacing w:before="1"/>
      </w:pPr>
      <w:r>
        <w:t>PROBA</w:t>
      </w:r>
      <w:r>
        <w:rPr>
          <w:spacing w:val="-3"/>
        </w:rPr>
        <w:t xml:space="preserve"> </w:t>
      </w:r>
      <w:r>
        <w:t>PRACTICA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epidemiologie</w:t>
      </w:r>
      <w:r>
        <w:rPr>
          <w:spacing w:val="-4"/>
        </w:rPr>
        <w:t xml:space="preserve"> </w:t>
      </w:r>
      <w:r>
        <w:t>speciala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spacing w:line="274" w:lineRule="exact"/>
        <w:ind w:hanging="241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anual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vaccinari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2"/>
          <w:sz w:val="24"/>
        </w:rPr>
        <w:t xml:space="preserve"> </w:t>
      </w:r>
      <w:r>
        <w:rPr>
          <w:sz w:val="24"/>
        </w:rPr>
        <w:t>teritorial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Supravegherea</w:t>
      </w:r>
      <w:r>
        <w:rPr>
          <w:spacing w:val="-2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2"/>
          <w:sz w:val="24"/>
        </w:rPr>
        <w:t xml:space="preserve"> </w:t>
      </w:r>
      <w:r>
        <w:rPr>
          <w:sz w:val="24"/>
        </w:rPr>
        <w:t>activa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starii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purtator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actiune</w:t>
      </w:r>
      <w:r>
        <w:rPr>
          <w:spacing w:val="-1"/>
          <w:sz w:val="24"/>
        </w:rPr>
        <w:t xml:space="preserve"> </w:t>
      </w:r>
      <w:r>
        <w:rPr>
          <w:sz w:val="24"/>
        </w:rPr>
        <w:t>antiepidemica</w:t>
      </w:r>
      <w:r>
        <w:rPr>
          <w:spacing w:val="-3"/>
          <w:sz w:val="24"/>
        </w:rPr>
        <w:t xml:space="preserve"> </w:t>
      </w:r>
      <w:r>
        <w:rPr>
          <w:sz w:val="24"/>
        </w:rPr>
        <w:t>intr-un</w:t>
      </w:r>
      <w:r>
        <w:rPr>
          <w:spacing w:val="-3"/>
          <w:sz w:val="24"/>
        </w:rPr>
        <w:t xml:space="preserve"> </w:t>
      </w:r>
      <w:r>
        <w:rPr>
          <w:sz w:val="24"/>
        </w:rPr>
        <w:t>focar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boala</w:t>
      </w:r>
      <w:r>
        <w:rPr>
          <w:spacing w:val="-3"/>
          <w:sz w:val="24"/>
        </w:rPr>
        <w:t xml:space="preserve"> </w:t>
      </w:r>
      <w:r>
        <w:rPr>
          <w:sz w:val="24"/>
        </w:rPr>
        <w:t>diareica</w:t>
      </w:r>
      <w:r>
        <w:rPr>
          <w:spacing w:val="-3"/>
          <w:sz w:val="24"/>
        </w:rPr>
        <w:t xml:space="preserve"> </w:t>
      </w:r>
      <w:r>
        <w:rPr>
          <w:sz w:val="24"/>
        </w:rPr>
        <w:t>acuta.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actiune</w:t>
      </w:r>
      <w:r>
        <w:rPr>
          <w:spacing w:val="-2"/>
          <w:sz w:val="24"/>
        </w:rPr>
        <w:t xml:space="preserve"> </w:t>
      </w:r>
      <w:r>
        <w:rPr>
          <w:sz w:val="24"/>
        </w:rPr>
        <w:t>antiepidemica</w:t>
      </w:r>
      <w:r>
        <w:rPr>
          <w:spacing w:val="-3"/>
          <w:sz w:val="24"/>
        </w:rPr>
        <w:t xml:space="preserve"> </w:t>
      </w:r>
      <w:r>
        <w:rPr>
          <w:sz w:val="24"/>
        </w:rPr>
        <w:t>intr-un</w:t>
      </w:r>
      <w:r>
        <w:rPr>
          <w:spacing w:val="-4"/>
          <w:sz w:val="24"/>
        </w:rPr>
        <w:t xml:space="preserve"> </w:t>
      </w:r>
      <w:r>
        <w:rPr>
          <w:sz w:val="24"/>
        </w:rPr>
        <w:t>focar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toxiinfectie</w:t>
      </w:r>
      <w:r>
        <w:rPr>
          <w:spacing w:val="-4"/>
          <w:sz w:val="24"/>
        </w:rPr>
        <w:t xml:space="preserve"> </w:t>
      </w:r>
      <w:r>
        <w:rPr>
          <w:sz w:val="24"/>
        </w:rPr>
        <w:t>alimentara.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actiune</w:t>
      </w:r>
      <w:r>
        <w:rPr>
          <w:spacing w:val="-2"/>
          <w:sz w:val="24"/>
        </w:rPr>
        <w:t xml:space="preserve"> </w:t>
      </w:r>
      <w:r>
        <w:rPr>
          <w:sz w:val="24"/>
        </w:rPr>
        <w:t>antiepidemica</w:t>
      </w:r>
      <w:r>
        <w:rPr>
          <w:spacing w:val="-3"/>
          <w:sz w:val="24"/>
        </w:rPr>
        <w:t xml:space="preserve"> </w:t>
      </w:r>
      <w:r>
        <w:rPr>
          <w:sz w:val="24"/>
        </w:rPr>
        <w:t>intr-un</w:t>
      </w:r>
      <w:r>
        <w:rPr>
          <w:spacing w:val="-4"/>
          <w:sz w:val="24"/>
        </w:rPr>
        <w:t xml:space="preserve"> </w:t>
      </w:r>
      <w:r>
        <w:rPr>
          <w:sz w:val="24"/>
        </w:rPr>
        <w:t>focar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scarlatina.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Elementele</w:t>
      </w:r>
      <w:r>
        <w:rPr>
          <w:spacing w:val="-5"/>
          <w:sz w:val="24"/>
        </w:rPr>
        <w:t xml:space="preserve"> </w:t>
      </w:r>
      <w:r>
        <w:rPr>
          <w:sz w:val="24"/>
        </w:rPr>
        <w:t>supravegherii</w:t>
      </w:r>
      <w:r>
        <w:rPr>
          <w:spacing w:val="-4"/>
          <w:sz w:val="24"/>
        </w:rPr>
        <w:t xml:space="preserve"> </w:t>
      </w:r>
      <w:r>
        <w:rPr>
          <w:sz w:val="24"/>
        </w:rPr>
        <w:t>epidemiologice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infectiei</w:t>
      </w:r>
      <w:r>
        <w:rPr>
          <w:spacing w:val="-4"/>
          <w:sz w:val="24"/>
        </w:rPr>
        <w:t xml:space="preserve"> </w:t>
      </w:r>
      <w:r>
        <w:rPr>
          <w:sz w:val="24"/>
        </w:rPr>
        <w:t>streptococice.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Supravegherea</w:t>
      </w:r>
      <w:r>
        <w:rPr>
          <w:spacing w:val="-2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2"/>
          <w:sz w:val="24"/>
        </w:rPr>
        <w:t xml:space="preserve"> </w:t>
      </w:r>
      <w:r>
        <w:rPr>
          <w:sz w:val="24"/>
        </w:rPr>
        <w:t>activa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starii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portaj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streptococ</w:t>
      </w:r>
      <w:r>
        <w:rPr>
          <w:spacing w:val="-4"/>
          <w:sz w:val="24"/>
        </w:rPr>
        <w:t xml:space="preserve"> </w:t>
      </w:r>
      <w:r>
        <w:rPr>
          <w:sz w:val="24"/>
        </w:rPr>
        <w:t>betahemolitic</w:t>
      </w:r>
      <w:r>
        <w:rPr>
          <w:spacing w:val="-4"/>
          <w:sz w:val="24"/>
        </w:rPr>
        <w:t xml:space="preserve"> </w:t>
      </w:r>
      <w:r>
        <w:rPr>
          <w:sz w:val="24"/>
        </w:rPr>
        <w:t>grup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actiune</w:t>
      </w:r>
      <w:r>
        <w:rPr>
          <w:spacing w:val="-2"/>
          <w:sz w:val="24"/>
        </w:rPr>
        <w:t xml:space="preserve"> </w:t>
      </w:r>
      <w:r>
        <w:rPr>
          <w:sz w:val="24"/>
        </w:rPr>
        <w:t>antiepidemica</w:t>
      </w:r>
      <w:r>
        <w:rPr>
          <w:spacing w:val="-4"/>
          <w:sz w:val="24"/>
        </w:rPr>
        <w:t xml:space="preserve"> </w:t>
      </w:r>
      <w:r>
        <w:rPr>
          <w:sz w:val="24"/>
        </w:rPr>
        <w:t>intr-un</w:t>
      </w:r>
      <w:r>
        <w:rPr>
          <w:spacing w:val="-4"/>
          <w:sz w:val="24"/>
        </w:rPr>
        <w:t xml:space="preserve"> </w:t>
      </w:r>
      <w:r>
        <w:rPr>
          <w:sz w:val="24"/>
        </w:rPr>
        <w:t>focar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meningita</w:t>
      </w:r>
      <w:r>
        <w:rPr>
          <w:spacing w:val="-2"/>
          <w:sz w:val="24"/>
        </w:rPr>
        <w:t xml:space="preserve"> </w:t>
      </w:r>
      <w:r>
        <w:rPr>
          <w:sz w:val="24"/>
        </w:rPr>
        <w:t>meningogocica.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720"/>
        </w:tabs>
        <w:ind w:hanging="241"/>
        <w:rPr>
          <w:sz w:val="24"/>
        </w:rPr>
      </w:pPr>
      <w:r>
        <w:rPr>
          <w:sz w:val="24"/>
        </w:rPr>
        <w:t>Masuri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prevenire</w:t>
      </w:r>
      <w:r>
        <w:rPr>
          <w:spacing w:val="-3"/>
          <w:sz w:val="24"/>
        </w:rPr>
        <w:t xml:space="preserve"> </w:t>
      </w:r>
      <w:r>
        <w:rPr>
          <w:sz w:val="24"/>
        </w:rPr>
        <w:t>și control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focarul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tuse</w:t>
      </w:r>
      <w:r>
        <w:rPr>
          <w:spacing w:val="-1"/>
          <w:sz w:val="24"/>
        </w:rPr>
        <w:t xml:space="preserve"> </w:t>
      </w:r>
      <w:r>
        <w:rPr>
          <w:sz w:val="24"/>
        </w:rPr>
        <w:t>convulsiva.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Masuri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prevenire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difteriei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840"/>
        </w:tabs>
        <w:ind w:left="840" w:hanging="361"/>
        <w:rPr>
          <w:sz w:val="24"/>
        </w:rPr>
      </w:pPr>
      <w:r>
        <w:rPr>
          <w:sz w:val="24"/>
        </w:rPr>
        <w:t>Masuri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focarul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rujeolă</w:t>
      </w:r>
    </w:p>
    <w:p w:rsidR="005E28A3" w:rsidRDefault="005E28A3" w:rsidP="005E28A3">
      <w:pPr>
        <w:pStyle w:val="ListParagraph"/>
        <w:numPr>
          <w:ilvl w:val="0"/>
          <w:numId w:val="3"/>
        </w:numPr>
        <w:tabs>
          <w:tab w:val="left" w:pos="840"/>
        </w:tabs>
        <w:ind w:left="479" w:right="2375" w:firstLine="0"/>
        <w:rPr>
          <w:sz w:val="24"/>
        </w:rPr>
      </w:pPr>
      <w:r>
        <w:rPr>
          <w:sz w:val="24"/>
        </w:rPr>
        <w:t>Masuri de prevenire și control</w:t>
      </w:r>
      <w:r>
        <w:rPr>
          <w:spacing w:val="1"/>
          <w:sz w:val="24"/>
        </w:rPr>
        <w:t xml:space="preserve"> </w:t>
      </w:r>
      <w:r>
        <w:rPr>
          <w:sz w:val="24"/>
        </w:rPr>
        <w:t>a sindromului rubeolic congenital</w:t>
      </w:r>
      <w:r>
        <w:rPr>
          <w:spacing w:val="1"/>
          <w:sz w:val="24"/>
        </w:rPr>
        <w:t xml:space="preserve"> </w:t>
      </w:r>
      <w:r>
        <w:rPr>
          <w:sz w:val="24"/>
        </w:rPr>
        <w:t>13.Masuri de prevenire și control</w:t>
      </w:r>
      <w:r>
        <w:rPr>
          <w:spacing w:val="1"/>
          <w:sz w:val="24"/>
        </w:rPr>
        <w:t xml:space="preserve"> </w:t>
      </w:r>
      <w:r>
        <w:rPr>
          <w:sz w:val="24"/>
        </w:rPr>
        <w:t>a rubeolei într-o unitate medicală</w:t>
      </w:r>
      <w:r>
        <w:rPr>
          <w:spacing w:val="1"/>
          <w:sz w:val="24"/>
        </w:rPr>
        <w:t xml:space="preserve"> </w:t>
      </w:r>
      <w:r>
        <w:rPr>
          <w:sz w:val="24"/>
        </w:rPr>
        <w:t>14.Elaborarea unui plan de supraveghere epidemiologica a tetanosului.</w:t>
      </w:r>
      <w:r>
        <w:rPr>
          <w:spacing w:val="1"/>
          <w:sz w:val="24"/>
        </w:rPr>
        <w:t xml:space="preserve"> </w:t>
      </w:r>
      <w:r>
        <w:rPr>
          <w:sz w:val="24"/>
        </w:rPr>
        <w:t>15.Masuri de prevenire și control în cazul apariției unui caz de poliomielită</w:t>
      </w:r>
      <w:r>
        <w:rPr>
          <w:spacing w:val="-57"/>
          <w:sz w:val="24"/>
        </w:rPr>
        <w:t xml:space="preserve"> </w:t>
      </w:r>
      <w:r>
        <w:rPr>
          <w:sz w:val="24"/>
        </w:rPr>
        <w:t>16.Elaborarea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supraveghere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epidemiologica</w:t>
      </w:r>
      <w:r>
        <w:rPr>
          <w:spacing w:val="-2"/>
          <w:sz w:val="24"/>
        </w:rPr>
        <w:t xml:space="preserve"> </w:t>
      </w:r>
      <w:r>
        <w:rPr>
          <w:sz w:val="24"/>
        </w:rPr>
        <w:t>activa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gripei.</w:t>
      </w:r>
    </w:p>
    <w:p w:rsidR="005E28A3" w:rsidRDefault="005E28A3" w:rsidP="005E28A3">
      <w:pPr>
        <w:pStyle w:val="ListParagraph"/>
        <w:numPr>
          <w:ilvl w:val="0"/>
          <w:numId w:val="2"/>
        </w:numPr>
        <w:tabs>
          <w:tab w:val="left" w:pos="782"/>
        </w:tabs>
        <w:ind w:right="1657" w:firstLine="0"/>
        <w:rPr>
          <w:sz w:val="24"/>
        </w:rPr>
      </w:pPr>
      <w:r>
        <w:rPr>
          <w:sz w:val="24"/>
        </w:rPr>
        <w:t>Masuri</w:t>
      </w:r>
      <w:r>
        <w:rPr>
          <w:spacing w:val="1"/>
          <w:sz w:val="24"/>
        </w:rPr>
        <w:t xml:space="preserve"> </w:t>
      </w:r>
      <w:r>
        <w:rPr>
          <w:sz w:val="24"/>
        </w:rPr>
        <w:t>de prevenire și control in focarul de hepatita virala acuta cu transmitere</w:t>
      </w:r>
      <w:r>
        <w:rPr>
          <w:spacing w:val="-57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1"/>
          <w:sz w:val="24"/>
        </w:rPr>
        <w:t xml:space="preserve"> </w:t>
      </w:r>
      <w:r>
        <w:rPr>
          <w:sz w:val="24"/>
        </w:rPr>
        <w:t>enterala.</w:t>
      </w:r>
    </w:p>
    <w:p w:rsidR="005E28A3" w:rsidRDefault="005E28A3" w:rsidP="005E28A3">
      <w:pPr>
        <w:pStyle w:val="ListParagraph"/>
        <w:numPr>
          <w:ilvl w:val="0"/>
          <w:numId w:val="2"/>
        </w:numPr>
        <w:tabs>
          <w:tab w:val="left" w:pos="782"/>
        </w:tabs>
        <w:ind w:right="1717" w:firstLine="0"/>
        <w:rPr>
          <w:sz w:val="24"/>
        </w:rPr>
      </w:pPr>
      <w:r>
        <w:rPr>
          <w:sz w:val="24"/>
        </w:rPr>
        <w:t>Masuri de prevenire și control in focarul de hepatita virala acuta cu transmitere</w:t>
      </w:r>
      <w:r>
        <w:rPr>
          <w:spacing w:val="-57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1"/>
          <w:sz w:val="24"/>
        </w:rPr>
        <w:t xml:space="preserve"> </w:t>
      </w:r>
      <w:r>
        <w:rPr>
          <w:sz w:val="24"/>
        </w:rPr>
        <w:t>parenterala.</w:t>
      </w:r>
    </w:p>
    <w:p w:rsidR="005E28A3" w:rsidRDefault="005E28A3" w:rsidP="005E28A3">
      <w:pPr>
        <w:pStyle w:val="ListParagraph"/>
        <w:numPr>
          <w:ilvl w:val="0"/>
          <w:numId w:val="2"/>
        </w:numPr>
        <w:tabs>
          <w:tab w:val="left" w:pos="782"/>
        </w:tabs>
        <w:ind w:right="721" w:firstLine="0"/>
        <w:rPr>
          <w:sz w:val="24"/>
        </w:rPr>
      </w:pPr>
      <w:r>
        <w:rPr>
          <w:sz w:val="24"/>
        </w:rPr>
        <w:t>Masuri de prevenire și control</w:t>
      </w:r>
      <w:r>
        <w:rPr>
          <w:spacing w:val="1"/>
          <w:sz w:val="24"/>
        </w:rPr>
        <w:t xml:space="preserve"> </w:t>
      </w:r>
      <w:r>
        <w:rPr>
          <w:sz w:val="24"/>
        </w:rPr>
        <w:t>a infectiei HIV cu transmitere verticală, transfuzională etc</w:t>
      </w:r>
      <w:r>
        <w:rPr>
          <w:spacing w:val="-57"/>
          <w:sz w:val="24"/>
        </w:rPr>
        <w:t xml:space="preserve"> </w:t>
      </w:r>
      <w:r>
        <w:rPr>
          <w:sz w:val="24"/>
        </w:rPr>
        <w:t>20.Masuri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2"/>
          <w:sz w:val="24"/>
        </w:rPr>
        <w:t xml:space="preserve"> </w:t>
      </w:r>
      <w:r>
        <w:rPr>
          <w:sz w:val="24"/>
        </w:rPr>
        <w:t>control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infecției cu</w:t>
      </w:r>
      <w:r>
        <w:rPr>
          <w:spacing w:val="-1"/>
          <w:sz w:val="24"/>
        </w:rPr>
        <w:t xml:space="preserve"> </w:t>
      </w:r>
      <w:r>
        <w:rPr>
          <w:sz w:val="24"/>
        </w:rPr>
        <w:t>virusul</w:t>
      </w:r>
      <w:r>
        <w:rPr>
          <w:spacing w:val="59"/>
          <w:sz w:val="24"/>
        </w:rPr>
        <w:t xml:space="preserve"> </w:t>
      </w:r>
      <w:r>
        <w:rPr>
          <w:sz w:val="24"/>
        </w:rPr>
        <w:t>West Nile</w:t>
      </w:r>
    </w:p>
    <w:p w:rsidR="005E28A3" w:rsidRDefault="005E28A3" w:rsidP="005E28A3">
      <w:pPr>
        <w:pStyle w:val="BodyText"/>
        <w:ind w:right="1367"/>
      </w:pPr>
      <w:r>
        <w:t>21.Proiectarea unui sistem de supraveghere a Infecțiilor Asociate Asistenței Medicale</w:t>
      </w:r>
      <w:r>
        <w:rPr>
          <w:spacing w:val="-57"/>
        </w:rPr>
        <w:t xml:space="preserve"> </w:t>
      </w:r>
      <w:r>
        <w:t>22.Elaborarea</w:t>
      </w:r>
      <w:r>
        <w:rPr>
          <w:spacing w:val="-2"/>
        </w:rPr>
        <w:t xml:space="preserve"> </w:t>
      </w:r>
      <w:r>
        <w:t>intervențiilor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IAAM</w:t>
      </w:r>
    </w:p>
    <w:p w:rsidR="005E28A3" w:rsidRDefault="005E28A3" w:rsidP="005E28A3">
      <w:pPr>
        <w:pStyle w:val="BodyText"/>
      </w:pPr>
      <w:r>
        <w:t>23 .Elaborarea unui plan de acțiuni pentru</w:t>
      </w:r>
      <w:r>
        <w:rPr>
          <w:spacing w:val="1"/>
        </w:rPr>
        <w:t xml:space="preserve"> </w:t>
      </w:r>
      <w:r>
        <w:t>implementarea managementul calității axat pe</w:t>
      </w:r>
      <w:r>
        <w:rPr>
          <w:spacing w:val="-57"/>
        </w:rPr>
        <w:t xml:space="preserve"> </w:t>
      </w:r>
      <w:r>
        <w:t>optimizarea</w:t>
      </w:r>
      <w:r>
        <w:rPr>
          <w:spacing w:val="-2"/>
        </w:rPr>
        <w:t xml:space="preserve"> </w:t>
      </w:r>
      <w:r>
        <w:t>managementului  riscurilor</w:t>
      </w:r>
    </w:p>
    <w:p w:rsidR="005E28A3" w:rsidRDefault="005E28A3" w:rsidP="005E28A3">
      <w:pPr>
        <w:pStyle w:val="ListParagraph"/>
        <w:numPr>
          <w:ilvl w:val="0"/>
          <w:numId w:val="1"/>
        </w:numPr>
        <w:tabs>
          <w:tab w:val="left" w:pos="782"/>
        </w:tabs>
        <w:ind w:hanging="303"/>
        <w:rPr>
          <w:sz w:val="24"/>
        </w:rPr>
      </w:pPr>
      <w:r>
        <w:rPr>
          <w:sz w:val="24"/>
        </w:rPr>
        <w:t>Elaborarea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susținerea</w:t>
      </w:r>
      <w:r>
        <w:rPr>
          <w:spacing w:val="-4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al IAAM</w:t>
      </w:r>
    </w:p>
    <w:p w:rsidR="005E28A3" w:rsidRDefault="005E28A3" w:rsidP="005E28A3">
      <w:pPr>
        <w:pStyle w:val="ListParagraph"/>
        <w:numPr>
          <w:ilvl w:val="0"/>
          <w:numId w:val="1"/>
        </w:numPr>
        <w:tabs>
          <w:tab w:val="left" w:pos="782"/>
        </w:tabs>
        <w:ind w:hanging="303"/>
        <w:rPr>
          <w:sz w:val="24"/>
        </w:rPr>
      </w:pPr>
      <w:r>
        <w:rPr>
          <w:sz w:val="24"/>
        </w:rPr>
        <w:t>Managementul</w:t>
      </w:r>
      <w:r>
        <w:rPr>
          <w:spacing w:val="-3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IAAM,</w:t>
      </w:r>
      <w:r>
        <w:rPr>
          <w:spacing w:val="-3"/>
          <w:sz w:val="24"/>
        </w:rPr>
        <w:t xml:space="preserve"> </w:t>
      </w:r>
      <w:r>
        <w:rPr>
          <w:sz w:val="24"/>
        </w:rPr>
        <w:t>planul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lucru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proiectelor</w:t>
      </w:r>
    </w:p>
    <w:p w:rsidR="005E28A3" w:rsidRDefault="005E28A3"/>
    <w:p w:rsidR="005E28A3" w:rsidRDefault="005E28A3"/>
    <w:p w:rsidR="009B208C" w:rsidRDefault="009B208C"/>
    <w:p w:rsidR="009B208C" w:rsidRDefault="009B208C"/>
    <w:p w:rsidR="009B208C" w:rsidRDefault="009B208C"/>
    <w:p w:rsidR="009B208C" w:rsidRDefault="009B208C"/>
    <w:p w:rsidR="005E28A3" w:rsidRDefault="005E28A3" w:rsidP="005E28A3">
      <w:pPr>
        <w:spacing w:before="1"/>
        <w:ind w:left="480"/>
        <w:jc w:val="both"/>
        <w:rPr>
          <w:b/>
          <w:sz w:val="24"/>
        </w:rPr>
      </w:pPr>
      <w:r>
        <w:rPr>
          <w:b/>
          <w:sz w:val="24"/>
        </w:rPr>
        <w:lastRenderedPageBreak/>
        <w:t>Bibliografie</w:t>
      </w:r>
      <w:r>
        <w:rPr>
          <w:b/>
          <w:spacing w:val="-7"/>
          <w:sz w:val="24"/>
        </w:rPr>
        <w:t xml:space="preserve"> </w:t>
      </w:r>
    </w:p>
    <w:p w:rsidR="005E28A3" w:rsidRPr="006021ED" w:rsidRDefault="005E28A3" w:rsidP="006021ED">
      <w:pPr>
        <w:tabs>
          <w:tab w:val="left" w:pos="1268"/>
        </w:tabs>
        <w:ind w:right="1196"/>
        <w:rPr>
          <w:sz w:val="24"/>
        </w:rPr>
      </w:pPr>
      <w:bookmarkStart w:id="0" w:name="_Hlk127267320"/>
    </w:p>
    <w:bookmarkEnd w:id="0"/>
    <w:p w:rsidR="009B208C" w:rsidRPr="006021ED" w:rsidRDefault="009B208C" w:rsidP="005E28A3">
      <w:pPr>
        <w:pStyle w:val="ListParagraph"/>
        <w:numPr>
          <w:ilvl w:val="1"/>
          <w:numId w:val="7"/>
        </w:numPr>
        <w:tabs>
          <w:tab w:val="left" w:pos="1268"/>
        </w:tabs>
        <w:spacing w:before="1"/>
        <w:ind w:right="573"/>
        <w:rPr>
          <w:sz w:val="24"/>
        </w:rPr>
      </w:pPr>
      <w:r>
        <w:rPr>
          <w:sz w:val="24"/>
        </w:rPr>
        <w:t>Bocsan S, Radulescu A, Brumboiu I, Suteu O, Achimas A. Epidemiologie practica pentru medici de familie, Ed. Medicala Universitara</w:t>
      </w:r>
      <w:r>
        <w:rPr>
          <w:sz w:val="24"/>
          <w:lang w:val="en-US"/>
        </w:rPr>
        <w:t xml:space="preserve"> “</w:t>
      </w:r>
      <w:proofErr w:type="spellStart"/>
      <w:r>
        <w:rPr>
          <w:sz w:val="24"/>
          <w:lang w:val="en-US"/>
        </w:rPr>
        <w:t>Iuliu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Hatieganu</w:t>
      </w:r>
      <w:proofErr w:type="spellEnd"/>
      <w:r>
        <w:rPr>
          <w:sz w:val="24"/>
          <w:lang w:val="en-US"/>
        </w:rPr>
        <w:t xml:space="preserve">” </w:t>
      </w:r>
      <w:proofErr w:type="spellStart"/>
      <w:r>
        <w:rPr>
          <w:sz w:val="24"/>
          <w:lang w:val="en-US"/>
        </w:rPr>
        <w:t>Cluj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Napoca</w:t>
      </w:r>
      <w:proofErr w:type="spellEnd"/>
      <w:r>
        <w:rPr>
          <w:sz w:val="24"/>
          <w:lang w:val="en-US"/>
        </w:rPr>
        <w:t>, 1999</w:t>
      </w:r>
      <w:r w:rsidR="006021ED">
        <w:rPr>
          <w:sz w:val="24"/>
          <w:lang w:val="en-US"/>
        </w:rPr>
        <w:t>.</w:t>
      </w:r>
    </w:p>
    <w:p w:rsidR="006021ED" w:rsidRPr="005A318D" w:rsidRDefault="006021ED" w:rsidP="005A318D">
      <w:pPr>
        <w:pStyle w:val="ListParagraph"/>
        <w:numPr>
          <w:ilvl w:val="1"/>
          <w:numId w:val="7"/>
        </w:numPr>
        <w:tabs>
          <w:tab w:val="left" w:pos="1268"/>
        </w:tabs>
        <w:spacing w:before="1"/>
        <w:ind w:right="1025"/>
        <w:rPr>
          <w:sz w:val="24"/>
        </w:rPr>
      </w:pPr>
      <w:r>
        <w:rPr>
          <w:sz w:val="24"/>
        </w:rPr>
        <w:t xml:space="preserve">Ivan A (sub red). </w:t>
      </w:r>
      <w:r>
        <w:rPr>
          <w:i/>
          <w:sz w:val="24"/>
        </w:rPr>
        <w:t>Tratat de epidemiologia bolilor transmisibile</w:t>
      </w:r>
      <w:r>
        <w:rPr>
          <w:sz w:val="24"/>
        </w:rPr>
        <w:t>. Ed.Polirom, Iași,</w:t>
      </w:r>
      <w:r>
        <w:rPr>
          <w:spacing w:val="-57"/>
          <w:sz w:val="24"/>
        </w:rPr>
        <w:t xml:space="preserve"> </w:t>
      </w:r>
      <w:r>
        <w:rPr>
          <w:sz w:val="24"/>
        </w:rPr>
        <w:t>2002</w:t>
      </w:r>
      <w:r w:rsidRPr="006021ED">
        <w:rPr>
          <w:sz w:val="24"/>
        </w:rPr>
        <w:t xml:space="preserve"> </w:t>
      </w:r>
      <w:r w:rsidR="005A318D">
        <w:rPr>
          <w:sz w:val="24"/>
        </w:rPr>
        <w:t>.</w:t>
      </w:r>
    </w:p>
    <w:p w:rsidR="006021ED" w:rsidRPr="006021ED" w:rsidRDefault="006021ED" w:rsidP="006021ED">
      <w:pPr>
        <w:pStyle w:val="ListParagraph"/>
        <w:numPr>
          <w:ilvl w:val="1"/>
          <w:numId w:val="7"/>
        </w:numPr>
        <w:tabs>
          <w:tab w:val="left" w:pos="1268"/>
        </w:tabs>
        <w:ind w:right="1196"/>
        <w:rPr>
          <w:sz w:val="24"/>
        </w:rPr>
      </w:pPr>
      <w:r>
        <w:rPr>
          <w:sz w:val="24"/>
        </w:rPr>
        <w:t xml:space="preserve">Bonita R, Beaglehole R, Kjellström T. </w:t>
      </w:r>
      <w:r>
        <w:rPr>
          <w:i/>
          <w:sz w:val="24"/>
        </w:rPr>
        <w:t>Basic epidemiology</w:t>
      </w:r>
      <w:r>
        <w:rPr>
          <w:sz w:val="24"/>
        </w:rPr>
        <w:t xml:space="preserve">, </w:t>
      </w:r>
      <w:r>
        <w:rPr>
          <w:i/>
          <w:sz w:val="24"/>
        </w:rPr>
        <w:t>2</w:t>
      </w:r>
      <w:r>
        <w:rPr>
          <w:i/>
          <w:sz w:val="24"/>
          <w:vertAlign w:val="superscript"/>
        </w:rPr>
        <w:t>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edition. </w:t>
      </w:r>
      <w:r>
        <w:rPr>
          <w:sz w:val="24"/>
        </w:rPr>
        <w:t>World</w:t>
      </w:r>
      <w:r>
        <w:rPr>
          <w:spacing w:val="-57"/>
          <w:sz w:val="24"/>
        </w:rPr>
        <w:t xml:space="preserve"> </w:t>
      </w:r>
      <w:r>
        <w:rPr>
          <w:sz w:val="24"/>
        </w:rPr>
        <w:t>Health Organization, 2006. Available online: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http://apps.who.int/iris/bitstream/10665/43541/1/9241547073_eng.pdf</w:t>
        </w:r>
      </w:hyperlink>
    </w:p>
    <w:p w:rsidR="005E28A3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576"/>
        <w:rPr>
          <w:sz w:val="24"/>
        </w:rPr>
      </w:pPr>
      <w:r>
        <w:rPr>
          <w:sz w:val="24"/>
        </w:rPr>
        <w:t>Burlea</w:t>
      </w:r>
      <w:r>
        <w:rPr>
          <w:spacing w:val="3"/>
          <w:sz w:val="24"/>
        </w:rPr>
        <w:t xml:space="preserve"> </w:t>
      </w:r>
      <w:r>
        <w:rPr>
          <w:sz w:val="24"/>
        </w:rPr>
        <w:t>M.</w:t>
      </w:r>
      <w:r>
        <w:rPr>
          <w:spacing w:val="4"/>
          <w:sz w:val="24"/>
        </w:rPr>
        <w:t xml:space="preserve"> </w:t>
      </w:r>
      <w:r>
        <w:rPr>
          <w:sz w:val="24"/>
        </w:rPr>
        <w:t>(sub</w:t>
      </w:r>
      <w:r>
        <w:rPr>
          <w:spacing w:val="5"/>
          <w:sz w:val="24"/>
        </w:rPr>
        <w:t xml:space="preserve"> </w:t>
      </w:r>
      <w:r>
        <w:rPr>
          <w:sz w:val="24"/>
        </w:rPr>
        <w:t>red.).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Recomandări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vaccinare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pediatrie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Ed.</w:t>
      </w:r>
      <w:r>
        <w:rPr>
          <w:spacing w:val="5"/>
          <w:sz w:val="24"/>
        </w:rPr>
        <w:t xml:space="preserve"> </w:t>
      </w:r>
      <w:r>
        <w:rPr>
          <w:sz w:val="24"/>
        </w:rPr>
        <w:t>Medicală</w:t>
      </w:r>
      <w:r>
        <w:rPr>
          <w:spacing w:val="3"/>
          <w:sz w:val="24"/>
        </w:rPr>
        <w:t xml:space="preserve"> </w:t>
      </w:r>
      <w:r>
        <w:rPr>
          <w:sz w:val="24"/>
        </w:rPr>
        <w:t>Amaltea,</w:t>
      </w:r>
      <w:r>
        <w:rPr>
          <w:spacing w:val="-57"/>
          <w:sz w:val="24"/>
        </w:rPr>
        <w:t xml:space="preserve"> </w:t>
      </w:r>
      <w:r>
        <w:rPr>
          <w:sz w:val="24"/>
        </w:rPr>
        <w:t>București,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5E28A3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576"/>
        <w:rPr>
          <w:sz w:val="24"/>
        </w:rPr>
      </w:pPr>
      <w:r>
        <w:rPr>
          <w:sz w:val="24"/>
        </w:rPr>
        <w:t>Centrul</w:t>
      </w:r>
      <w:r>
        <w:rPr>
          <w:spacing w:val="39"/>
          <w:sz w:val="24"/>
        </w:rPr>
        <w:t xml:space="preserve"> </w:t>
      </w:r>
      <w:r>
        <w:rPr>
          <w:sz w:val="24"/>
        </w:rPr>
        <w:t>Național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Supraveghere</w:t>
      </w:r>
      <w:r>
        <w:rPr>
          <w:spacing w:val="39"/>
          <w:sz w:val="24"/>
        </w:rPr>
        <w:t xml:space="preserve"> </w:t>
      </w:r>
      <w:r>
        <w:rPr>
          <w:sz w:val="24"/>
        </w:rPr>
        <w:t>și</w:t>
      </w:r>
      <w:r>
        <w:rPr>
          <w:spacing w:val="39"/>
          <w:sz w:val="24"/>
        </w:rPr>
        <w:t xml:space="preserve"> </w:t>
      </w:r>
      <w:r>
        <w:rPr>
          <w:sz w:val="24"/>
        </w:rPr>
        <w:t>Control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2"/>
          <w:sz w:val="24"/>
        </w:rPr>
        <w:t xml:space="preserve"> </w:t>
      </w:r>
      <w:r>
        <w:rPr>
          <w:sz w:val="24"/>
        </w:rPr>
        <w:t>Bolilor</w:t>
      </w:r>
      <w:r>
        <w:rPr>
          <w:spacing w:val="38"/>
          <w:sz w:val="24"/>
        </w:rPr>
        <w:t xml:space="preserve"> </w:t>
      </w:r>
      <w:r>
        <w:rPr>
          <w:sz w:val="24"/>
        </w:rPr>
        <w:t>Transmisibile</w:t>
      </w:r>
      <w:r>
        <w:rPr>
          <w:spacing w:val="39"/>
          <w:sz w:val="24"/>
        </w:rPr>
        <w:t xml:space="preserve"> </w:t>
      </w:r>
      <w:r>
        <w:rPr>
          <w:sz w:val="24"/>
        </w:rPr>
        <w:t>(CNSCBT).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Metodologii de supraveghere</w:t>
      </w:r>
      <w:r>
        <w:rPr>
          <w:sz w:val="24"/>
        </w:rPr>
        <w:t>. Available online: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http://www.cnscbt.ro/index.php/metodologii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[Accessed</w:t>
      </w:r>
      <w:r>
        <w:rPr>
          <w:spacing w:val="-2"/>
          <w:sz w:val="24"/>
        </w:rPr>
        <w:t xml:space="preserve"> </w:t>
      </w:r>
      <w:r>
        <w:rPr>
          <w:sz w:val="24"/>
        </w:rPr>
        <w:t>on:</w:t>
      </w:r>
      <w:r>
        <w:rPr>
          <w:spacing w:val="-2"/>
          <w:sz w:val="24"/>
        </w:rPr>
        <w:t xml:space="preserve"> </w:t>
      </w:r>
      <w:r>
        <w:rPr>
          <w:sz w:val="24"/>
        </w:rPr>
        <w:t>25.05.2017].</w:t>
      </w:r>
    </w:p>
    <w:p w:rsidR="005E28A3" w:rsidRPr="006021ED" w:rsidRDefault="005E28A3" w:rsidP="006021ED">
      <w:pPr>
        <w:pStyle w:val="ListParagraph"/>
        <w:numPr>
          <w:ilvl w:val="1"/>
          <w:numId w:val="7"/>
        </w:numPr>
        <w:tabs>
          <w:tab w:val="left" w:pos="1268"/>
        </w:tabs>
        <w:ind w:right="575"/>
        <w:rPr>
          <w:sz w:val="24"/>
        </w:rPr>
      </w:pPr>
      <w:r>
        <w:rPr>
          <w:sz w:val="24"/>
        </w:rPr>
        <w:t>Cepoi</w:t>
      </w:r>
      <w:r>
        <w:rPr>
          <w:spacing w:val="11"/>
          <w:sz w:val="24"/>
        </w:rPr>
        <w:t xml:space="preserve"> </w:t>
      </w:r>
      <w:r>
        <w:rPr>
          <w:sz w:val="24"/>
        </w:rPr>
        <w:t>V,</w:t>
      </w:r>
      <w:r>
        <w:rPr>
          <w:spacing w:val="11"/>
          <w:sz w:val="24"/>
        </w:rPr>
        <w:t xml:space="preserve"> </w:t>
      </w:r>
      <w:r>
        <w:rPr>
          <w:sz w:val="24"/>
        </w:rPr>
        <w:t>Azoicăi</w:t>
      </w:r>
      <w:r>
        <w:rPr>
          <w:spacing w:val="11"/>
          <w:sz w:val="24"/>
        </w:rPr>
        <w:t xml:space="preserve"> </w:t>
      </w:r>
      <w:r>
        <w:rPr>
          <w:sz w:val="24"/>
        </w:rPr>
        <w:t>D</w:t>
      </w:r>
      <w:r>
        <w:rPr>
          <w:spacing w:val="10"/>
          <w:sz w:val="24"/>
        </w:rPr>
        <w:t xml:space="preserve"> </w:t>
      </w:r>
      <w:r>
        <w:rPr>
          <w:sz w:val="24"/>
        </w:rPr>
        <w:t>(sub</w:t>
      </w:r>
      <w:r>
        <w:rPr>
          <w:spacing w:val="10"/>
          <w:sz w:val="24"/>
        </w:rPr>
        <w:t xml:space="preserve"> </w:t>
      </w:r>
      <w:r>
        <w:rPr>
          <w:sz w:val="24"/>
        </w:rPr>
        <w:t>red).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Ghid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infecțiilor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asociate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asistenței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medicale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editia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II-a.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Arte,</w:t>
      </w:r>
      <w:r>
        <w:rPr>
          <w:spacing w:val="-2"/>
          <w:sz w:val="24"/>
        </w:rPr>
        <w:t xml:space="preserve"> </w:t>
      </w:r>
      <w:r>
        <w:rPr>
          <w:sz w:val="24"/>
        </w:rPr>
        <w:t>București,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</w:p>
    <w:p w:rsidR="005E28A3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574"/>
        <w:jc w:val="both"/>
        <w:rPr>
          <w:sz w:val="24"/>
        </w:rPr>
      </w:pPr>
      <w:r>
        <w:rPr>
          <w:sz w:val="24"/>
        </w:rPr>
        <w:t>Institutul</w:t>
      </w:r>
      <w:r>
        <w:rPr>
          <w:spacing w:val="1"/>
          <w:sz w:val="24"/>
        </w:rPr>
        <w:t xml:space="preserve"> </w:t>
      </w:r>
      <w:r>
        <w:rPr>
          <w:sz w:val="24"/>
        </w:rPr>
        <w:t>Național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Sănătate</w:t>
      </w:r>
      <w:r>
        <w:rPr>
          <w:spacing w:val="1"/>
          <w:sz w:val="24"/>
        </w:rPr>
        <w:t xml:space="preserve"> </w:t>
      </w:r>
      <w:r>
        <w:rPr>
          <w:sz w:val="24"/>
        </w:rPr>
        <w:t>Publică.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Formarea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profesională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domeniul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epidemiologiei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promovarea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tehnologii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sectorul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sănătății.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epidemiologi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Ed.</w:t>
      </w:r>
      <w:r>
        <w:rPr>
          <w:spacing w:val="1"/>
          <w:sz w:val="24"/>
        </w:rPr>
        <w:t xml:space="preserve"> </w:t>
      </w:r>
      <w:r>
        <w:rPr>
          <w:sz w:val="24"/>
        </w:rPr>
        <w:t>Dobrogea,</w:t>
      </w:r>
      <w:r>
        <w:rPr>
          <w:spacing w:val="1"/>
          <w:sz w:val="24"/>
        </w:rPr>
        <w:t xml:space="preserve"> </w:t>
      </w:r>
      <w:r>
        <w:rPr>
          <w:sz w:val="24"/>
        </w:rPr>
        <w:t>Constanța,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5E28A3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601"/>
        <w:jc w:val="both"/>
        <w:rPr>
          <w:sz w:val="24"/>
        </w:rPr>
      </w:pPr>
      <w:r>
        <w:rPr>
          <w:sz w:val="24"/>
        </w:rPr>
        <w:t xml:space="preserve">Gavăt V. </w:t>
      </w:r>
      <w:r>
        <w:rPr>
          <w:i/>
          <w:sz w:val="24"/>
        </w:rPr>
        <w:t xml:space="preserve">Sănătatea mediului şi implicaţiile sale în medicină. </w:t>
      </w:r>
      <w:r>
        <w:rPr>
          <w:sz w:val="24"/>
        </w:rPr>
        <w:t>Ed. “Gr. T. Popa”, Iași,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978-973-768-221-5</w:t>
      </w:r>
    </w:p>
    <w:p w:rsidR="005E28A3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745" w:hanging="361"/>
        <w:rPr>
          <w:sz w:val="24"/>
        </w:rPr>
      </w:pPr>
      <w:r>
        <w:rPr>
          <w:sz w:val="24"/>
        </w:rPr>
        <w:t xml:space="preserve">Gordis L. </w:t>
      </w:r>
      <w:r>
        <w:rPr>
          <w:i/>
          <w:sz w:val="24"/>
        </w:rPr>
        <w:t>Epidemiology</w:t>
      </w:r>
      <w:r>
        <w:rPr>
          <w:sz w:val="24"/>
        </w:rPr>
        <w:t>,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 2014. ISBN 9781455742516. Available online: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https://studentconsult.inkling.com/store/book/gordis-epidemiology-5th/</w:t>
      </w:r>
    </w:p>
    <w:p w:rsidR="005E28A3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1061"/>
        <w:rPr>
          <w:sz w:val="24"/>
        </w:rPr>
      </w:pPr>
      <w:r>
        <w:rPr>
          <w:sz w:val="24"/>
        </w:rPr>
        <w:t xml:space="preserve">Heymann DL. </w:t>
      </w:r>
      <w:r>
        <w:rPr>
          <w:i/>
          <w:sz w:val="24"/>
        </w:rPr>
        <w:t>Control of communicable diseases - manual</w:t>
      </w:r>
      <w:r>
        <w:rPr>
          <w:sz w:val="24"/>
        </w:rPr>
        <w:t>. 20th Edition, APHA</w:t>
      </w:r>
      <w:r>
        <w:rPr>
          <w:spacing w:val="-57"/>
          <w:sz w:val="24"/>
        </w:rPr>
        <w:t xml:space="preserve"> </w:t>
      </w:r>
      <w:r>
        <w:rPr>
          <w:sz w:val="24"/>
        </w:rPr>
        <w:t>Press,</w:t>
      </w:r>
      <w:r>
        <w:rPr>
          <w:spacing w:val="-2"/>
          <w:sz w:val="24"/>
        </w:rPr>
        <w:t xml:space="preserve"> </w:t>
      </w:r>
      <w:r>
        <w:rPr>
          <w:sz w:val="24"/>
        </w:rPr>
        <w:t>UK,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ISBN:</w:t>
      </w:r>
      <w:r>
        <w:rPr>
          <w:spacing w:val="2"/>
          <w:sz w:val="24"/>
        </w:rPr>
        <w:t xml:space="preserve"> </w:t>
      </w:r>
      <w:r>
        <w:rPr>
          <w:sz w:val="24"/>
        </w:rPr>
        <w:t>978-0-87553-018-5</w:t>
      </w:r>
    </w:p>
    <w:p w:rsidR="005E28A3" w:rsidRPr="005A318D" w:rsidRDefault="005E28A3" w:rsidP="005E28A3">
      <w:pPr>
        <w:pStyle w:val="ListParagraph"/>
        <w:numPr>
          <w:ilvl w:val="1"/>
          <w:numId w:val="7"/>
        </w:numPr>
        <w:tabs>
          <w:tab w:val="left" w:pos="1268"/>
        </w:tabs>
        <w:ind w:right="999" w:hanging="361"/>
        <w:rPr>
          <w:sz w:val="24"/>
        </w:rPr>
      </w:pPr>
      <w:r>
        <w:rPr>
          <w:sz w:val="24"/>
        </w:rPr>
        <w:t xml:space="preserve">Heymann DL. </w:t>
      </w:r>
      <w:r>
        <w:rPr>
          <w:i/>
          <w:sz w:val="24"/>
        </w:rPr>
        <w:t>Manual de management al bolilor transmisibile</w:t>
      </w:r>
      <w:r>
        <w:rPr>
          <w:sz w:val="24"/>
        </w:rPr>
        <w:t>. Editia a 19-a, Ed.</w:t>
      </w:r>
      <w:r>
        <w:rPr>
          <w:spacing w:val="-57"/>
          <w:sz w:val="24"/>
        </w:rPr>
        <w:t xml:space="preserve"> </w:t>
      </w:r>
      <w:r>
        <w:rPr>
          <w:sz w:val="24"/>
        </w:rPr>
        <w:t>Medicala</w:t>
      </w:r>
      <w:r>
        <w:rPr>
          <w:spacing w:val="-2"/>
          <w:sz w:val="24"/>
        </w:rPr>
        <w:t xml:space="preserve"> </w:t>
      </w:r>
      <w:r>
        <w:rPr>
          <w:sz w:val="24"/>
        </w:rPr>
        <w:t>Amaltea,</w:t>
      </w:r>
      <w:r>
        <w:rPr>
          <w:spacing w:val="2"/>
          <w:sz w:val="24"/>
        </w:rPr>
        <w:t xml:space="preserve"> </w:t>
      </w:r>
      <w:r>
        <w:rPr>
          <w:sz w:val="24"/>
        </w:rPr>
        <w:t>Bucuresti,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5A318D" w:rsidRPr="006021ED" w:rsidRDefault="005A318D" w:rsidP="005A318D">
      <w:pPr>
        <w:pStyle w:val="ListParagraph"/>
        <w:numPr>
          <w:ilvl w:val="1"/>
          <w:numId w:val="7"/>
        </w:numPr>
        <w:tabs>
          <w:tab w:val="left" w:pos="1268"/>
        </w:tabs>
        <w:rPr>
          <w:sz w:val="24"/>
        </w:rPr>
      </w:pPr>
      <w:r>
        <w:rPr>
          <w:sz w:val="24"/>
        </w:rPr>
        <w:t>Plotkin</w:t>
      </w:r>
      <w:r>
        <w:rPr>
          <w:spacing w:val="-4"/>
          <w:sz w:val="24"/>
        </w:rPr>
        <w:t xml:space="preserve"> </w:t>
      </w:r>
      <w:r>
        <w:rPr>
          <w:sz w:val="24"/>
        </w:rPr>
        <w:t>S,</w:t>
      </w:r>
      <w:r>
        <w:rPr>
          <w:spacing w:val="-4"/>
          <w:sz w:val="24"/>
        </w:rPr>
        <w:t xml:space="preserve"> </w:t>
      </w:r>
      <w:r>
        <w:rPr>
          <w:sz w:val="24"/>
        </w:rPr>
        <w:t>Orestein</w:t>
      </w:r>
      <w:r>
        <w:rPr>
          <w:spacing w:val="-3"/>
          <w:sz w:val="24"/>
        </w:rPr>
        <w:t xml:space="preserve"> </w:t>
      </w:r>
      <w:r>
        <w:rPr>
          <w:sz w:val="24"/>
        </w:rPr>
        <w:t>W,</w:t>
      </w:r>
      <w:r>
        <w:rPr>
          <w:spacing w:val="-4"/>
          <w:sz w:val="24"/>
        </w:rPr>
        <w:t xml:space="preserve"> </w:t>
      </w:r>
      <w:r>
        <w:rPr>
          <w:sz w:val="24"/>
        </w:rPr>
        <w:t>Offit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Vaccines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Saunders</w:t>
      </w:r>
      <w:r>
        <w:rPr>
          <w:spacing w:val="-3"/>
          <w:sz w:val="24"/>
        </w:rPr>
        <w:t xml:space="preserve"> </w:t>
      </w:r>
      <w:r>
        <w:rPr>
          <w:sz w:val="24"/>
        </w:rPr>
        <w:t>Elsevier</w:t>
      </w:r>
      <w:r>
        <w:rPr>
          <w:spacing w:val="-4"/>
          <w:sz w:val="24"/>
        </w:rPr>
        <w:t xml:space="preserve"> </w:t>
      </w:r>
      <w:r>
        <w:rPr>
          <w:sz w:val="24"/>
        </w:rPr>
        <w:t>Ed.,</w:t>
      </w:r>
      <w:r>
        <w:rPr>
          <w:spacing w:val="-3"/>
          <w:sz w:val="24"/>
        </w:rPr>
        <w:t xml:space="preserve"> </w:t>
      </w:r>
      <w:r>
        <w:rPr>
          <w:sz w:val="24"/>
        </w:rPr>
        <w:t>USA,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  <w:r w:rsidRPr="006021ED">
        <w:t>.</w:t>
      </w:r>
    </w:p>
    <w:p w:rsidR="005E28A3" w:rsidRPr="006021ED" w:rsidRDefault="005E28A3" w:rsidP="006021ED">
      <w:pPr>
        <w:pStyle w:val="ListParagraph"/>
        <w:numPr>
          <w:ilvl w:val="1"/>
          <w:numId w:val="7"/>
        </w:numPr>
        <w:tabs>
          <w:tab w:val="left" w:pos="1268"/>
        </w:tabs>
        <w:ind w:hanging="361"/>
        <w:rPr>
          <w:sz w:val="24"/>
        </w:rPr>
      </w:pPr>
      <w:bookmarkStart w:id="1" w:name="_Hlk127267577"/>
      <w:r>
        <w:rPr>
          <w:sz w:val="24"/>
        </w:rPr>
        <w:t>Plotkin</w:t>
      </w:r>
      <w:r>
        <w:rPr>
          <w:spacing w:val="-4"/>
          <w:sz w:val="24"/>
        </w:rPr>
        <w:t xml:space="preserve"> </w:t>
      </w:r>
      <w:r>
        <w:rPr>
          <w:sz w:val="24"/>
        </w:rPr>
        <w:t>S,</w:t>
      </w:r>
      <w:r>
        <w:rPr>
          <w:spacing w:val="-4"/>
          <w:sz w:val="24"/>
        </w:rPr>
        <w:t xml:space="preserve"> </w:t>
      </w:r>
      <w:r>
        <w:rPr>
          <w:sz w:val="24"/>
        </w:rPr>
        <w:t>Orestein</w:t>
      </w:r>
      <w:r>
        <w:rPr>
          <w:spacing w:val="-3"/>
          <w:sz w:val="24"/>
        </w:rPr>
        <w:t xml:space="preserve"> </w:t>
      </w:r>
      <w:r>
        <w:rPr>
          <w:sz w:val="24"/>
        </w:rPr>
        <w:t>W,</w:t>
      </w:r>
      <w:r>
        <w:rPr>
          <w:spacing w:val="-4"/>
          <w:sz w:val="24"/>
        </w:rPr>
        <w:t xml:space="preserve"> </w:t>
      </w:r>
      <w:r>
        <w:rPr>
          <w:sz w:val="24"/>
        </w:rPr>
        <w:t>Offit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Vaccines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Saunders</w:t>
      </w:r>
      <w:r>
        <w:rPr>
          <w:spacing w:val="-3"/>
          <w:sz w:val="24"/>
        </w:rPr>
        <w:t xml:space="preserve"> </w:t>
      </w:r>
      <w:r>
        <w:rPr>
          <w:sz w:val="24"/>
        </w:rPr>
        <w:t>Elsevier</w:t>
      </w:r>
      <w:r>
        <w:rPr>
          <w:spacing w:val="-4"/>
          <w:sz w:val="24"/>
        </w:rPr>
        <w:t xml:space="preserve"> </w:t>
      </w:r>
      <w:r>
        <w:rPr>
          <w:sz w:val="24"/>
        </w:rPr>
        <w:t>Ed.,</w:t>
      </w:r>
      <w:r>
        <w:rPr>
          <w:spacing w:val="-3"/>
          <w:sz w:val="24"/>
        </w:rPr>
        <w:t xml:space="preserve"> </w:t>
      </w:r>
      <w:r>
        <w:rPr>
          <w:sz w:val="24"/>
        </w:rPr>
        <w:t>USA,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  <w:r w:rsidRPr="006021ED">
        <w:t>.</w:t>
      </w:r>
    </w:p>
    <w:p w:rsidR="005E28A3" w:rsidRDefault="005E28A3">
      <w:bookmarkStart w:id="2" w:name="_GoBack"/>
      <w:bookmarkEnd w:id="1"/>
      <w:bookmarkEnd w:id="2"/>
    </w:p>
    <w:sectPr w:rsidR="005E2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1DC"/>
    <w:multiLevelType w:val="hybridMultilevel"/>
    <w:tmpl w:val="2026A906"/>
    <w:lvl w:ilvl="0" w:tplc="BD7A6BAA"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7CEDC78">
      <w:numFmt w:val="bullet"/>
      <w:lvlText w:val="•"/>
      <w:lvlJc w:val="left"/>
      <w:pPr>
        <w:ind w:left="2142" w:hanging="360"/>
      </w:pPr>
      <w:rPr>
        <w:rFonts w:hint="default"/>
        <w:lang w:val="ro-RO" w:eastAsia="en-US" w:bidi="ar-SA"/>
      </w:rPr>
    </w:lvl>
    <w:lvl w:ilvl="2" w:tplc="668EC51E">
      <w:numFmt w:val="bullet"/>
      <w:lvlText w:val="•"/>
      <w:lvlJc w:val="left"/>
      <w:pPr>
        <w:ind w:left="3025" w:hanging="360"/>
      </w:pPr>
      <w:rPr>
        <w:rFonts w:hint="default"/>
        <w:lang w:val="ro-RO" w:eastAsia="en-US" w:bidi="ar-SA"/>
      </w:rPr>
    </w:lvl>
    <w:lvl w:ilvl="3" w:tplc="B46076D2">
      <w:numFmt w:val="bullet"/>
      <w:lvlText w:val="•"/>
      <w:lvlJc w:val="left"/>
      <w:pPr>
        <w:ind w:left="3907" w:hanging="360"/>
      </w:pPr>
      <w:rPr>
        <w:rFonts w:hint="default"/>
        <w:lang w:val="ro-RO" w:eastAsia="en-US" w:bidi="ar-SA"/>
      </w:rPr>
    </w:lvl>
    <w:lvl w:ilvl="4" w:tplc="D0480076">
      <w:numFmt w:val="bullet"/>
      <w:lvlText w:val="•"/>
      <w:lvlJc w:val="left"/>
      <w:pPr>
        <w:ind w:left="4790" w:hanging="360"/>
      </w:pPr>
      <w:rPr>
        <w:rFonts w:hint="default"/>
        <w:lang w:val="ro-RO" w:eastAsia="en-US" w:bidi="ar-SA"/>
      </w:rPr>
    </w:lvl>
    <w:lvl w:ilvl="5" w:tplc="23745F8A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BC708A28">
      <w:numFmt w:val="bullet"/>
      <w:lvlText w:val="•"/>
      <w:lvlJc w:val="left"/>
      <w:pPr>
        <w:ind w:left="6555" w:hanging="360"/>
      </w:pPr>
      <w:rPr>
        <w:rFonts w:hint="default"/>
        <w:lang w:val="ro-RO" w:eastAsia="en-US" w:bidi="ar-SA"/>
      </w:rPr>
    </w:lvl>
    <w:lvl w:ilvl="7" w:tplc="9AD085FE">
      <w:numFmt w:val="bullet"/>
      <w:lvlText w:val="•"/>
      <w:lvlJc w:val="left"/>
      <w:pPr>
        <w:ind w:left="7437" w:hanging="360"/>
      </w:pPr>
      <w:rPr>
        <w:rFonts w:hint="default"/>
        <w:lang w:val="ro-RO" w:eastAsia="en-US" w:bidi="ar-SA"/>
      </w:rPr>
    </w:lvl>
    <w:lvl w:ilvl="8" w:tplc="E1C001F4">
      <w:numFmt w:val="bullet"/>
      <w:lvlText w:val="•"/>
      <w:lvlJc w:val="left"/>
      <w:pPr>
        <w:ind w:left="8320" w:hanging="360"/>
      </w:pPr>
      <w:rPr>
        <w:rFonts w:hint="default"/>
        <w:lang w:val="ro-RO" w:eastAsia="en-US" w:bidi="ar-SA"/>
      </w:rPr>
    </w:lvl>
  </w:abstractNum>
  <w:abstractNum w:abstractNumId="1">
    <w:nsid w:val="3216268A"/>
    <w:multiLevelType w:val="hybridMultilevel"/>
    <w:tmpl w:val="762CD1B4"/>
    <w:lvl w:ilvl="0" w:tplc="403CBFBE">
      <w:start w:val="1"/>
      <w:numFmt w:val="decimal"/>
      <w:lvlText w:val="%1."/>
      <w:lvlJc w:val="left"/>
      <w:pPr>
        <w:ind w:left="48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EAA09EA">
      <w:start w:val="1"/>
      <w:numFmt w:val="decimal"/>
      <w:lvlText w:val="%2."/>
      <w:lvlJc w:val="left"/>
      <w:pPr>
        <w:ind w:left="126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9E92E7D2">
      <w:numFmt w:val="bullet"/>
      <w:lvlText w:val="•"/>
      <w:lvlJc w:val="left"/>
      <w:pPr>
        <w:ind w:left="2240" w:hanging="360"/>
      </w:pPr>
      <w:rPr>
        <w:rFonts w:hint="default"/>
        <w:lang w:val="ro-RO" w:eastAsia="en-US" w:bidi="ar-SA"/>
      </w:rPr>
    </w:lvl>
    <w:lvl w:ilvl="3" w:tplc="2454F56C">
      <w:numFmt w:val="bullet"/>
      <w:lvlText w:val="•"/>
      <w:lvlJc w:val="left"/>
      <w:pPr>
        <w:ind w:left="3221" w:hanging="360"/>
      </w:pPr>
      <w:rPr>
        <w:rFonts w:hint="default"/>
        <w:lang w:val="ro-RO" w:eastAsia="en-US" w:bidi="ar-SA"/>
      </w:rPr>
    </w:lvl>
    <w:lvl w:ilvl="4" w:tplc="F98E3D86">
      <w:numFmt w:val="bullet"/>
      <w:lvlText w:val="•"/>
      <w:lvlJc w:val="left"/>
      <w:pPr>
        <w:ind w:left="4201" w:hanging="360"/>
      </w:pPr>
      <w:rPr>
        <w:rFonts w:hint="default"/>
        <w:lang w:val="ro-RO" w:eastAsia="en-US" w:bidi="ar-SA"/>
      </w:rPr>
    </w:lvl>
    <w:lvl w:ilvl="5" w:tplc="B8C280A6">
      <w:numFmt w:val="bullet"/>
      <w:lvlText w:val="•"/>
      <w:lvlJc w:val="left"/>
      <w:pPr>
        <w:ind w:left="5182" w:hanging="360"/>
      </w:pPr>
      <w:rPr>
        <w:rFonts w:hint="default"/>
        <w:lang w:val="ro-RO" w:eastAsia="en-US" w:bidi="ar-SA"/>
      </w:rPr>
    </w:lvl>
    <w:lvl w:ilvl="6" w:tplc="C76C28D6">
      <w:numFmt w:val="bullet"/>
      <w:lvlText w:val="•"/>
      <w:lvlJc w:val="left"/>
      <w:pPr>
        <w:ind w:left="6163" w:hanging="360"/>
      </w:pPr>
      <w:rPr>
        <w:rFonts w:hint="default"/>
        <w:lang w:val="ro-RO" w:eastAsia="en-US" w:bidi="ar-SA"/>
      </w:rPr>
    </w:lvl>
    <w:lvl w:ilvl="7" w:tplc="09F45300">
      <w:numFmt w:val="bullet"/>
      <w:lvlText w:val="•"/>
      <w:lvlJc w:val="left"/>
      <w:pPr>
        <w:ind w:left="7143" w:hanging="360"/>
      </w:pPr>
      <w:rPr>
        <w:rFonts w:hint="default"/>
        <w:lang w:val="ro-RO" w:eastAsia="en-US" w:bidi="ar-SA"/>
      </w:rPr>
    </w:lvl>
    <w:lvl w:ilvl="8" w:tplc="87CE6AA6">
      <w:numFmt w:val="bullet"/>
      <w:lvlText w:val="•"/>
      <w:lvlJc w:val="left"/>
      <w:pPr>
        <w:ind w:left="8124" w:hanging="360"/>
      </w:pPr>
      <w:rPr>
        <w:rFonts w:hint="default"/>
        <w:lang w:val="ro-RO" w:eastAsia="en-US" w:bidi="ar-SA"/>
      </w:rPr>
    </w:lvl>
  </w:abstractNum>
  <w:abstractNum w:abstractNumId="2">
    <w:nsid w:val="35A12CC3"/>
    <w:multiLevelType w:val="hybridMultilevel"/>
    <w:tmpl w:val="D5D017D4"/>
    <w:lvl w:ilvl="0" w:tplc="A00675D6">
      <w:start w:val="17"/>
      <w:numFmt w:val="decimal"/>
      <w:lvlText w:val="%1."/>
      <w:lvlJc w:val="left"/>
      <w:pPr>
        <w:ind w:left="479" w:hanging="3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o-RO" w:eastAsia="en-US" w:bidi="ar-SA"/>
      </w:rPr>
    </w:lvl>
    <w:lvl w:ilvl="1" w:tplc="346EB586">
      <w:numFmt w:val="bullet"/>
      <w:lvlText w:val="•"/>
      <w:lvlJc w:val="left"/>
      <w:pPr>
        <w:ind w:left="1440" w:hanging="302"/>
      </w:pPr>
      <w:rPr>
        <w:rFonts w:hint="default"/>
        <w:lang w:val="ro-RO" w:eastAsia="en-US" w:bidi="ar-SA"/>
      </w:rPr>
    </w:lvl>
    <w:lvl w:ilvl="2" w:tplc="5678A746">
      <w:numFmt w:val="bullet"/>
      <w:lvlText w:val="•"/>
      <w:lvlJc w:val="left"/>
      <w:pPr>
        <w:ind w:left="2401" w:hanging="302"/>
      </w:pPr>
      <w:rPr>
        <w:rFonts w:hint="default"/>
        <w:lang w:val="ro-RO" w:eastAsia="en-US" w:bidi="ar-SA"/>
      </w:rPr>
    </w:lvl>
    <w:lvl w:ilvl="3" w:tplc="C5E22640">
      <w:numFmt w:val="bullet"/>
      <w:lvlText w:val="•"/>
      <w:lvlJc w:val="left"/>
      <w:pPr>
        <w:ind w:left="3361" w:hanging="302"/>
      </w:pPr>
      <w:rPr>
        <w:rFonts w:hint="default"/>
        <w:lang w:val="ro-RO" w:eastAsia="en-US" w:bidi="ar-SA"/>
      </w:rPr>
    </w:lvl>
    <w:lvl w:ilvl="4" w:tplc="D640E546">
      <w:numFmt w:val="bullet"/>
      <w:lvlText w:val="•"/>
      <w:lvlJc w:val="left"/>
      <w:pPr>
        <w:ind w:left="4322" w:hanging="302"/>
      </w:pPr>
      <w:rPr>
        <w:rFonts w:hint="default"/>
        <w:lang w:val="ro-RO" w:eastAsia="en-US" w:bidi="ar-SA"/>
      </w:rPr>
    </w:lvl>
    <w:lvl w:ilvl="5" w:tplc="4920C1C0">
      <w:numFmt w:val="bullet"/>
      <w:lvlText w:val="•"/>
      <w:lvlJc w:val="left"/>
      <w:pPr>
        <w:ind w:left="5282" w:hanging="302"/>
      </w:pPr>
      <w:rPr>
        <w:rFonts w:hint="default"/>
        <w:lang w:val="ro-RO" w:eastAsia="en-US" w:bidi="ar-SA"/>
      </w:rPr>
    </w:lvl>
    <w:lvl w:ilvl="6" w:tplc="5B9036D0">
      <w:numFmt w:val="bullet"/>
      <w:lvlText w:val="•"/>
      <w:lvlJc w:val="left"/>
      <w:pPr>
        <w:ind w:left="6243" w:hanging="302"/>
      </w:pPr>
      <w:rPr>
        <w:rFonts w:hint="default"/>
        <w:lang w:val="ro-RO" w:eastAsia="en-US" w:bidi="ar-SA"/>
      </w:rPr>
    </w:lvl>
    <w:lvl w:ilvl="7" w:tplc="41DAAC50">
      <w:numFmt w:val="bullet"/>
      <w:lvlText w:val="•"/>
      <w:lvlJc w:val="left"/>
      <w:pPr>
        <w:ind w:left="7203" w:hanging="302"/>
      </w:pPr>
      <w:rPr>
        <w:rFonts w:hint="default"/>
        <w:lang w:val="ro-RO" w:eastAsia="en-US" w:bidi="ar-SA"/>
      </w:rPr>
    </w:lvl>
    <w:lvl w:ilvl="8" w:tplc="1474139E">
      <w:numFmt w:val="bullet"/>
      <w:lvlText w:val="•"/>
      <w:lvlJc w:val="left"/>
      <w:pPr>
        <w:ind w:left="8164" w:hanging="302"/>
      </w:pPr>
      <w:rPr>
        <w:rFonts w:hint="default"/>
        <w:lang w:val="ro-RO" w:eastAsia="en-US" w:bidi="ar-SA"/>
      </w:rPr>
    </w:lvl>
  </w:abstractNum>
  <w:abstractNum w:abstractNumId="3">
    <w:nsid w:val="3FD52170"/>
    <w:multiLevelType w:val="hybridMultilevel"/>
    <w:tmpl w:val="02D28AAE"/>
    <w:lvl w:ilvl="0" w:tplc="D4264ABA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C364CCC">
      <w:numFmt w:val="bullet"/>
      <w:lvlText w:val="•"/>
      <w:lvlJc w:val="left"/>
      <w:pPr>
        <w:ind w:left="1656" w:hanging="240"/>
      </w:pPr>
      <w:rPr>
        <w:rFonts w:hint="default"/>
        <w:lang w:val="ro-RO" w:eastAsia="en-US" w:bidi="ar-SA"/>
      </w:rPr>
    </w:lvl>
    <w:lvl w:ilvl="2" w:tplc="ABB25D9E">
      <w:numFmt w:val="bullet"/>
      <w:lvlText w:val="•"/>
      <w:lvlJc w:val="left"/>
      <w:pPr>
        <w:ind w:left="2593" w:hanging="240"/>
      </w:pPr>
      <w:rPr>
        <w:rFonts w:hint="default"/>
        <w:lang w:val="ro-RO" w:eastAsia="en-US" w:bidi="ar-SA"/>
      </w:rPr>
    </w:lvl>
    <w:lvl w:ilvl="3" w:tplc="FE26B416">
      <w:numFmt w:val="bullet"/>
      <w:lvlText w:val="•"/>
      <w:lvlJc w:val="left"/>
      <w:pPr>
        <w:ind w:left="3529" w:hanging="240"/>
      </w:pPr>
      <w:rPr>
        <w:rFonts w:hint="default"/>
        <w:lang w:val="ro-RO" w:eastAsia="en-US" w:bidi="ar-SA"/>
      </w:rPr>
    </w:lvl>
    <w:lvl w:ilvl="4" w:tplc="4D120DE8">
      <w:numFmt w:val="bullet"/>
      <w:lvlText w:val="•"/>
      <w:lvlJc w:val="left"/>
      <w:pPr>
        <w:ind w:left="4466" w:hanging="240"/>
      </w:pPr>
      <w:rPr>
        <w:rFonts w:hint="default"/>
        <w:lang w:val="ro-RO" w:eastAsia="en-US" w:bidi="ar-SA"/>
      </w:rPr>
    </w:lvl>
    <w:lvl w:ilvl="5" w:tplc="01D829D4">
      <w:numFmt w:val="bullet"/>
      <w:lvlText w:val="•"/>
      <w:lvlJc w:val="left"/>
      <w:pPr>
        <w:ind w:left="5402" w:hanging="240"/>
      </w:pPr>
      <w:rPr>
        <w:rFonts w:hint="default"/>
        <w:lang w:val="ro-RO" w:eastAsia="en-US" w:bidi="ar-SA"/>
      </w:rPr>
    </w:lvl>
    <w:lvl w:ilvl="6" w:tplc="1400AE24">
      <w:numFmt w:val="bullet"/>
      <w:lvlText w:val="•"/>
      <w:lvlJc w:val="left"/>
      <w:pPr>
        <w:ind w:left="6339" w:hanging="240"/>
      </w:pPr>
      <w:rPr>
        <w:rFonts w:hint="default"/>
        <w:lang w:val="ro-RO" w:eastAsia="en-US" w:bidi="ar-SA"/>
      </w:rPr>
    </w:lvl>
    <w:lvl w:ilvl="7" w:tplc="3CC0F02C">
      <w:numFmt w:val="bullet"/>
      <w:lvlText w:val="•"/>
      <w:lvlJc w:val="left"/>
      <w:pPr>
        <w:ind w:left="7275" w:hanging="240"/>
      </w:pPr>
      <w:rPr>
        <w:rFonts w:hint="default"/>
        <w:lang w:val="ro-RO" w:eastAsia="en-US" w:bidi="ar-SA"/>
      </w:rPr>
    </w:lvl>
    <w:lvl w:ilvl="8" w:tplc="7424099E">
      <w:numFmt w:val="bullet"/>
      <w:lvlText w:val="•"/>
      <w:lvlJc w:val="left"/>
      <w:pPr>
        <w:ind w:left="8212" w:hanging="240"/>
      </w:pPr>
      <w:rPr>
        <w:rFonts w:hint="default"/>
        <w:lang w:val="ro-RO" w:eastAsia="en-US" w:bidi="ar-SA"/>
      </w:rPr>
    </w:lvl>
  </w:abstractNum>
  <w:abstractNum w:abstractNumId="4">
    <w:nsid w:val="46DE7A4E"/>
    <w:multiLevelType w:val="hybridMultilevel"/>
    <w:tmpl w:val="9BCEDA0A"/>
    <w:lvl w:ilvl="0" w:tplc="3216FE1A">
      <w:start w:val="24"/>
      <w:numFmt w:val="decimal"/>
      <w:lvlText w:val="%1."/>
      <w:lvlJc w:val="left"/>
      <w:pPr>
        <w:ind w:left="781" w:hanging="3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o-RO" w:eastAsia="en-US" w:bidi="ar-SA"/>
      </w:rPr>
    </w:lvl>
    <w:lvl w:ilvl="1" w:tplc="B5A2AD10">
      <w:numFmt w:val="bullet"/>
      <w:lvlText w:val="•"/>
      <w:lvlJc w:val="left"/>
      <w:pPr>
        <w:ind w:left="1710" w:hanging="302"/>
      </w:pPr>
      <w:rPr>
        <w:rFonts w:hint="default"/>
        <w:lang w:val="ro-RO" w:eastAsia="en-US" w:bidi="ar-SA"/>
      </w:rPr>
    </w:lvl>
    <w:lvl w:ilvl="2" w:tplc="DC94AA0A">
      <w:numFmt w:val="bullet"/>
      <w:lvlText w:val="•"/>
      <w:lvlJc w:val="left"/>
      <w:pPr>
        <w:ind w:left="2641" w:hanging="302"/>
      </w:pPr>
      <w:rPr>
        <w:rFonts w:hint="default"/>
        <w:lang w:val="ro-RO" w:eastAsia="en-US" w:bidi="ar-SA"/>
      </w:rPr>
    </w:lvl>
    <w:lvl w:ilvl="3" w:tplc="C2B8A1F0">
      <w:numFmt w:val="bullet"/>
      <w:lvlText w:val="•"/>
      <w:lvlJc w:val="left"/>
      <w:pPr>
        <w:ind w:left="3571" w:hanging="302"/>
      </w:pPr>
      <w:rPr>
        <w:rFonts w:hint="default"/>
        <w:lang w:val="ro-RO" w:eastAsia="en-US" w:bidi="ar-SA"/>
      </w:rPr>
    </w:lvl>
    <w:lvl w:ilvl="4" w:tplc="26CA6146">
      <w:numFmt w:val="bullet"/>
      <w:lvlText w:val="•"/>
      <w:lvlJc w:val="left"/>
      <w:pPr>
        <w:ind w:left="4502" w:hanging="302"/>
      </w:pPr>
      <w:rPr>
        <w:rFonts w:hint="default"/>
        <w:lang w:val="ro-RO" w:eastAsia="en-US" w:bidi="ar-SA"/>
      </w:rPr>
    </w:lvl>
    <w:lvl w:ilvl="5" w:tplc="1FD0CC6E">
      <w:numFmt w:val="bullet"/>
      <w:lvlText w:val="•"/>
      <w:lvlJc w:val="left"/>
      <w:pPr>
        <w:ind w:left="5432" w:hanging="302"/>
      </w:pPr>
      <w:rPr>
        <w:rFonts w:hint="default"/>
        <w:lang w:val="ro-RO" w:eastAsia="en-US" w:bidi="ar-SA"/>
      </w:rPr>
    </w:lvl>
    <w:lvl w:ilvl="6" w:tplc="53E6075C">
      <w:numFmt w:val="bullet"/>
      <w:lvlText w:val="•"/>
      <w:lvlJc w:val="left"/>
      <w:pPr>
        <w:ind w:left="6363" w:hanging="302"/>
      </w:pPr>
      <w:rPr>
        <w:rFonts w:hint="default"/>
        <w:lang w:val="ro-RO" w:eastAsia="en-US" w:bidi="ar-SA"/>
      </w:rPr>
    </w:lvl>
    <w:lvl w:ilvl="7" w:tplc="D32013BE">
      <w:numFmt w:val="bullet"/>
      <w:lvlText w:val="•"/>
      <w:lvlJc w:val="left"/>
      <w:pPr>
        <w:ind w:left="7293" w:hanging="302"/>
      </w:pPr>
      <w:rPr>
        <w:rFonts w:hint="default"/>
        <w:lang w:val="ro-RO" w:eastAsia="en-US" w:bidi="ar-SA"/>
      </w:rPr>
    </w:lvl>
    <w:lvl w:ilvl="8" w:tplc="D20822BC">
      <w:numFmt w:val="bullet"/>
      <w:lvlText w:val="•"/>
      <w:lvlJc w:val="left"/>
      <w:pPr>
        <w:ind w:left="8224" w:hanging="302"/>
      </w:pPr>
      <w:rPr>
        <w:rFonts w:hint="default"/>
        <w:lang w:val="ro-RO" w:eastAsia="en-US" w:bidi="ar-SA"/>
      </w:rPr>
    </w:lvl>
  </w:abstractNum>
  <w:abstractNum w:abstractNumId="5">
    <w:nsid w:val="4F6068EB"/>
    <w:multiLevelType w:val="hybridMultilevel"/>
    <w:tmpl w:val="B4604F9A"/>
    <w:lvl w:ilvl="0" w:tplc="485AF138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02096E0">
      <w:numFmt w:val="bullet"/>
      <w:lvlText w:val="•"/>
      <w:lvlJc w:val="left"/>
      <w:pPr>
        <w:ind w:left="1656" w:hanging="240"/>
      </w:pPr>
      <w:rPr>
        <w:rFonts w:hint="default"/>
        <w:lang w:val="ro-RO" w:eastAsia="en-US" w:bidi="ar-SA"/>
      </w:rPr>
    </w:lvl>
    <w:lvl w:ilvl="2" w:tplc="AAD09A78">
      <w:numFmt w:val="bullet"/>
      <w:lvlText w:val="•"/>
      <w:lvlJc w:val="left"/>
      <w:pPr>
        <w:ind w:left="2593" w:hanging="240"/>
      </w:pPr>
      <w:rPr>
        <w:rFonts w:hint="default"/>
        <w:lang w:val="ro-RO" w:eastAsia="en-US" w:bidi="ar-SA"/>
      </w:rPr>
    </w:lvl>
    <w:lvl w:ilvl="3" w:tplc="57DC1418">
      <w:numFmt w:val="bullet"/>
      <w:lvlText w:val="•"/>
      <w:lvlJc w:val="left"/>
      <w:pPr>
        <w:ind w:left="3529" w:hanging="240"/>
      </w:pPr>
      <w:rPr>
        <w:rFonts w:hint="default"/>
        <w:lang w:val="ro-RO" w:eastAsia="en-US" w:bidi="ar-SA"/>
      </w:rPr>
    </w:lvl>
    <w:lvl w:ilvl="4" w:tplc="525E43D8">
      <w:numFmt w:val="bullet"/>
      <w:lvlText w:val="•"/>
      <w:lvlJc w:val="left"/>
      <w:pPr>
        <w:ind w:left="4466" w:hanging="240"/>
      </w:pPr>
      <w:rPr>
        <w:rFonts w:hint="default"/>
        <w:lang w:val="ro-RO" w:eastAsia="en-US" w:bidi="ar-SA"/>
      </w:rPr>
    </w:lvl>
    <w:lvl w:ilvl="5" w:tplc="0F58E488">
      <w:numFmt w:val="bullet"/>
      <w:lvlText w:val="•"/>
      <w:lvlJc w:val="left"/>
      <w:pPr>
        <w:ind w:left="5402" w:hanging="240"/>
      </w:pPr>
      <w:rPr>
        <w:rFonts w:hint="default"/>
        <w:lang w:val="ro-RO" w:eastAsia="en-US" w:bidi="ar-SA"/>
      </w:rPr>
    </w:lvl>
    <w:lvl w:ilvl="6" w:tplc="B05AF1BC">
      <w:numFmt w:val="bullet"/>
      <w:lvlText w:val="•"/>
      <w:lvlJc w:val="left"/>
      <w:pPr>
        <w:ind w:left="6339" w:hanging="240"/>
      </w:pPr>
      <w:rPr>
        <w:rFonts w:hint="default"/>
        <w:lang w:val="ro-RO" w:eastAsia="en-US" w:bidi="ar-SA"/>
      </w:rPr>
    </w:lvl>
    <w:lvl w:ilvl="7" w:tplc="3B7ECF52">
      <w:numFmt w:val="bullet"/>
      <w:lvlText w:val="•"/>
      <w:lvlJc w:val="left"/>
      <w:pPr>
        <w:ind w:left="7275" w:hanging="240"/>
      </w:pPr>
      <w:rPr>
        <w:rFonts w:hint="default"/>
        <w:lang w:val="ro-RO" w:eastAsia="en-US" w:bidi="ar-SA"/>
      </w:rPr>
    </w:lvl>
    <w:lvl w:ilvl="8" w:tplc="F906218C">
      <w:numFmt w:val="bullet"/>
      <w:lvlText w:val="•"/>
      <w:lvlJc w:val="left"/>
      <w:pPr>
        <w:ind w:left="8212" w:hanging="240"/>
      </w:pPr>
      <w:rPr>
        <w:rFonts w:hint="default"/>
        <w:lang w:val="ro-RO" w:eastAsia="en-US" w:bidi="ar-SA"/>
      </w:rPr>
    </w:lvl>
  </w:abstractNum>
  <w:abstractNum w:abstractNumId="6">
    <w:nsid w:val="61704197"/>
    <w:multiLevelType w:val="multilevel"/>
    <w:tmpl w:val="FA3EBB2C"/>
    <w:lvl w:ilvl="0">
      <w:start w:val="1"/>
      <w:numFmt w:val="upperRoman"/>
      <w:lvlText w:val="%1."/>
      <w:lvlJc w:val="left"/>
      <w:pPr>
        <w:ind w:left="693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722" w:hanging="243"/>
        <w:jc w:val="left"/>
      </w:pPr>
      <w:rPr>
        <w:rFonts w:hint="default"/>
        <w:spacing w:val="-1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022" w:hanging="54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153" w:hanging="54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286" w:hanging="54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19" w:hanging="54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52" w:hanging="54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86" w:hanging="54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819" w:hanging="543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A3"/>
    <w:rsid w:val="000E1950"/>
    <w:rsid w:val="00172788"/>
    <w:rsid w:val="005A318D"/>
    <w:rsid w:val="005E28A3"/>
    <w:rsid w:val="006021ED"/>
    <w:rsid w:val="009B208C"/>
    <w:rsid w:val="00A0189F"/>
    <w:rsid w:val="00B831BF"/>
    <w:rsid w:val="00D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E28A3"/>
    <w:pPr>
      <w:spacing w:line="274" w:lineRule="exact"/>
      <w:ind w:left="47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28A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E28A3"/>
    <w:pPr>
      <w:ind w:left="47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8A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5E28A3"/>
    <w:pPr>
      <w:ind w:left="4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E28A3"/>
    <w:pPr>
      <w:spacing w:line="274" w:lineRule="exact"/>
      <w:ind w:left="47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28A3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5E28A3"/>
    <w:pPr>
      <w:ind w:left="47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8A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5E28A3"/>
    <w:pPr>
      <w:ind w:left="4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nscbt.ro/index.php/metodolo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ho.int/iris/bitstream/10665/43541/1/9241547073_eng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BUDIHOI  ALECSANDRA ANDREEA</dc:creator>
  <cp:keywords/>
  <dc:description/>
  <cp:lastModifiedBy>usser2</cp:lastModifiedBy>
  <cp:revision>6</cp:revision>
  <dcterms:created xsi:type="dcterms:W3CDTF">2023-02-14T09:13:00Z</dcterms:created>
  <dcterms:modified xsi:type="dcterms:W3CDTF">2023-03-30T05:06:00Z</dcterms:modified>
</cp:coreProperties>
</file>