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4A" w:rsidRDefault="000329C3">
      <w:pPr>
        <w:pStyle w:val="Title"/>
        <w:spacing w:before="21"/>
      </w:pPr>
      <w:r>
        <w:t>Tematica</w:t>
      </w:r>
      <w:r>
        <w:rPr>
          <w:spacing w:val="-6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examenul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specialitate</w:t>
      </w:r>
      <w:r>
        <w:rPr>
          <w:spacing w:val="-5"/>
        </w:rPr>
        <w:t xml:space="preserve"> </w:t>
      </w:r>
      <w:r>
        <w:rPr>
          <w:spacing w:val="-2"/>
        </w:rPr>
        <w:t>Neonatologie</w:t>
      </w:r>
      <w:bookmarkStart w:id="0" w:name="_GoBack"/>
      <w:bookmarkEnd w:id="0"/>
    </w:p>
    <w:p w:rsidR="000C304A" w:rsidRDefault="000329C3">
      <w:pPr>
        <w:pStyle w:val="Title"/>
      </w:pPr>
      <w:r>
        <w:t>Tematica</w:t>
      </w:r>
      <w:r>
        <w:rPr>
          <w:spacing w:val="-7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concursul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ocupare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specialitatea</w:t>
      </w:r>
      <w:r>
        <w:rPr>
          <w:spacing w:val="-6"/>
        </w:rPr>
        <w:t xml:space="preserve"> </w:t>
      </w:r>
      <w:r>
        <w:rPr>
          <w:spacing w:val="-2"/>
        </w:rPr>
        <w:t>Neonatologie</w:t>
      </w:r>
    </w:p>
    <w:p w:rsidR="000C304A" w:rsidRDefault="000C304A">
      <w:pPr>
        <w:pStyle w:val="BodyText"/>
        <w:spacing w:before="0"/>
        <w:ind w:left="0" w:firstLine="0"/>
        <w:rPr>
          <w:rFonts w:ascii="Calibri"/>
          <w:b/>
          <w:sz w:val="28"/>
        </w:rPr>
      </w:pPr>
    </w:p>
    <w:p w:rsidR="000C304A" w:rsidRDefault="000329C3">
      <w:pPr>
        <w:pStyle w:val="Heading1"/>
      </w:pPr>
      <w:r>
        <w:t>A.</w:t>
      </w:r>
      <w:r>
        <w:rPr>
          <w:spacing w:val="-1"/>
        </w:rPr>
        <w:t xml:space="preserve"> </w:t>
      </w:r>
      <w:r>
        <w:t>PROBA</w:t>
      </w:r>
      <w:r>
        <w:rPr>
          <w:spacing w:val="-1"/>
        </w:rPr>
        <w:t xml:space="preserve"> </w:t>
      </w:r>
      <w:r>
        <w:rPr>
          <w:spacing w:val="-2"/>
        </w:rPr>
        <w:t>SCRISĂ</w:t>
      </w:r>
    </w:p>
    <w:p w:rsidR="000C304A" w:rsidRDefault="000329C3">
      <w:pPr>
        <w:spacing w:before="184"/>
        <w:ind w:left="10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B.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PROBA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CLINICĂ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Nou-născutul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la</w:t>
      </w:r>
      <w:r>
        <w:rPr>
          <w:rFonts w:ascii="Calibri" w:hAnsi="Calibri"/>
          <w:b/>
          <w:spacing w:val="-2"/>
          <w:sz w:val="24"/>
        </w:rPr>
        <w:t xml:space="preserve"> termen</w:t>
      </w:r>
    </w:p>
    <w:p w:rsidR="000C304A" w:rsidRDefault="000329C3">
      <w:pPr>
        <w:spacing w:before="180"/>
        <w:ind w:left="10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C.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PROBA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CLINICĂ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Nou-născutul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prematur</w:t>
      </w:r>
    </w:p>
    <w:p w:rsidR="000C304A" w:rsidRDefault="000329C3">
      <w:pPr>
        <w:pStyle w:val="Heading1"/>
        <w:spacing w:before="182"/>
      </w:pPr>
      <w:r>
        <w:t>D.</w:t>
      </w:r>
      <w:r>
        <w:rPr>
          <w:spacing w:val="-1"/>
        </w:rPr>
        <w:t xml:space="preserve"> </w:t>
      </w:r>
      <w:r>
        <w:t xml:space="preserve">PROBA </w:t>
      </w:r>
      <w:r>
        <w:rPr>
          <w:spacing w:val="-2"/>
        </w:rPr>
        <w:t>PRACTICĂ</w:t>
      </w:r>
    </w:p>
    <w:p w:rsidR="000C304A" w:rsidRDefault="000C304A">
      <w:pPr>
        <w:pStyle w:val="BodyText"/>
        <w:spacing w:before="0"/>
        <w:ind w:left="0" w:firstLine="0"/>
        <w:rPr>
          <w:rFonts w:ascii="Calibri"/>
          <w:b/>
        </w:rPr>
      </w:pPr>
    </w:p>
    <w:p w:rsidR="000C304A" w:rsidRDefault="000C304A">
      <w:pPr>
        <w:pStyle w:val="BodyText"/>
        <w:spacing w:before="0"/>
        <w:ind w:left="0" w:firstLine="0"/>
        <w:rPr>
          <w:rFonts w:ascii="Calibri"/>
          <w:b/>
        </w:rPr>
      </w:pPr>
    </w:p>
    <w:p w:rsidR="000C304A" w:rsidRDefault="000C304A">
      <w:pPr>
        <w:pStyle w:val="BodyText"/>
        <w:spacing w:before="226"/>
        <w:ind w:left="0" w:firstLine="0"/>
        <w:rPr>
          <w:rFonts w:ascii="Calibri"/>
          <w:b/>
        </w:rPr>
      </w:pPr>
    </w:p>
    <w:p w:rsidR="000C304A" w:rsidRDefault="000329C3">
      <w:pPr>
        <w:ind w:left="10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A.</w:t>
      </w:r>
      <w:r>
        <w:rPr>
          <w:rFonts w:ascii="Calibri" w:hAnsi="Calibri"/>
          <w:b/>
          <w:spacing w:val="9"/>
          <w:sz w:val="24"/>
        </w:rPr>
        <w:t xml:space="preserve"> </w:t>
      </w:r>
      <w:r>
        <w:rPr>
          <w:rFonts w:ascii="Calibri" w:hAnsi="Calibri"/>
          <w:b/>
          <w:sz w:val="24"/>
        </w:rPr>
        <w:t>PROBA</w:t>
      </w:r>
      <w:r>
        <w:rPr>
          <w:rFonts w:ascii="Calibri" w:hAnsi="Calibri"/>
          <w:b/>
          <w:spacing w:val="1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SCRISĂ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261"/>
        <w:ind w:left="819" w:hanging="359"/>
        <w:rPr>
          <w:sz w:val="24"/>
        </w:rPr>
      </w:pPr>
      <w:r>
        <w:rPr>
          <w:sz w:val="24"/>
        </w:rPr>
        <w:t>Evaluare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</w:t>
      </w:r>
      <w:r>
        <w:rPr>
          <w:spacing w:val="-1"/>
          <w:sz w:val="24"/>
        </w:rPr>
        <w:t xml:space="preserve"> </w:t>
      </w:r>
      <w:r>
        <w:rPr>
          <w:sz w:val="24"/>
        </w:rPr>
        <w:t>prenatal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patologiilor</w:t>
      </w:r>
      <w:r>
        <w:rPr>
          <w:spacing w:val="-1"/>
          <w:sz w:val="24"/>
        </w:rPr>
        <w:t xml:space="preserve"> </w:t>
      </w:r>
      <w:r>
        <w:rPr>
          <w:sz w:val="24"/>
        </w:rPr>
        <w:t>fetale.</w:t>
      </w:r>
      <w:r>
        <w:rPr>
          <w:spacing w:val="-1"/>
          <w:sz w:val="24"/>
        </w:rPr>
        <w:t xml:space="preserve"> </w:t>
      </w:r>
      <w:r>
        <w:rPr>
          <w:sz w:val="24"/>
        </w:rPr>
        <w:t>Fiziologia</w:t>
      </w:r>
      <w:r>
        <w:rPr>
          <w:spacing w:val="-1"/>
          <w:sz w:val="24"/>
        </w:rPr>
        <w:t xml:space="preserve"> </w:t>
      </w:r>
      <w:r>
        <w:rPr>
          <w:sz w:val="24"/>
        </w:rPr>
        <w:t>tranziției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neonatale.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Nou-născutul</w:t>
      </w:r>
      <w:r>
        <w:rPr>
          <w:spacing w:val="-2"/>
          <w:sz w:val="24"/>
        </w:rPr>
        <w:t xml:space="preserve"> </w:t>
      </w:r>
      <w:r>
        <w:rPr>
          <w:sz w:val="24"/>
        </w:rPr>
        <w:t>cu risc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clasificare,</w:t>
      </w:r>
      <w:r>
        <w:rPr>
          <w:spacing w:val="-2"/>
          <w:sz w:val="24"/>
        </w:rPr>
        <w:t xml:space="preserve"> </w:t>
      </w:r>
      <w:r>
        <w:rPr>
          <w:sz w:val="24"/>
        </w:rPr>
        <w:t>anticipare,</w:t>
      </w:r>
      <w:r>
        <w:rPr>
          <w:spacing w:val="-1"/>
          <w:sz w:val="24"/>
        </w:rPr>
        <w:t xml:space="preserve"> </w:t>
      </w:r>
      <w:r>
        <w:rPr>
          <w:sz w:val="24"/>
        </w:rPr>
        <w:t>evaluare,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prognostic.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7"/>
        <w:ind w:left="819" w:hanging="359"/>
        <w:rPr>
          <w:sz w:val="24"/>
        </w:rPr>
      </w:pPr>
      <w:r>
        <w:rPr>
          <w:sz w:val="24"/>
        </w:rPr>
        <w:t>Nou-născutul</w:t>
      </w:r>
      <w:r>
        <w:rPr>
          <w:spacing w:val="-3"/>
          <w:sz w:val="24"/>
        </w:rPr>
        <w:t xml:space="preserve"> </w:t>
      </w:r>
      <w:r>
        <w:rPr>
          <w:sz w:val="24"/>
        </w:rPr>
        <w:t>cu greutate extrem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mică,</w:t>
      </w:r>
      <w:r>
        <w:rPr>
          <w:spacing w:val="-1"/>
          <w:sz w:val="24"/>
        </w:rPr>
        <w:t xml:space="preserve"> </w:t>
      </w:r>
      <w:r>
        <w:rPr>
          <w:sz w:val="24"/>
        </w:rPr>
        <w:t>probleme</w:t>
      </w:r>
      <w:r>
        <w:rPr>
          <w:spacing w:val="-1"/>
          <w:sz w:val="24"/>
        </w:rPr>
        <w:t xml:space="preserve"> </w:t>
      </w:r>
      <w:r>
        <w:rPr>
          <w:sz w:val="24"/>
        </w:rPr>
        <w:t>specifice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managem</w:t>
      </w:r>
      <w:r>
        <w:rPr>
          <w:spacing w:val="-2"/>
          <w:sz w:val="24"/>
        </w:rPr>
        <w:t>ent.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Traumatismul</w:t>
      </w:r>
      <w:r>
        <w:rPr>
          <w:spacing w:val="-2"/>
          <w:sz w:val="24"/>
        </w:rPr>
        <w:t xml:space="preserve"> </w:t>
      </w:r>
      <w:r>
        <w:rPr>
          <w:sz w:val="24"/>
        </w:rPr>
        <w:t>mecanic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naștere.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20"/>
        </w:tabs>
        <w:spacing w:line="254" w:lineRule="auto"/>
        <w:ind w:right="213"/>
        <w:rPr>
          <w:sz w:val="24"/>
        </w:rPr>
      </w:pPr>
      <w:r>
        <w:rPr>
          <w:sz w:val="24"/>
        </w:rPr>
        <w:t>Nutriția</w:t>
      </w:r>
      <w:r>
        <w:rPr>
          <w:spacing w:val="-4"/>
          <w:sz w:val="24"/>
        </w:rPr>
        <w:t xml:space="preserve"> </w:t>
      </w:r>
      <w:r>
        <w:rPr>
          <w:sz w:val="24"/>
        </w:rPr>
        <w:t>enterală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nou-născutului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termen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prematur;</w:t>
      </w:r>
      <w:r>
        <w:rPr>
          <w:spacing w:val="40"/>
          <w:sz w:val="24"/>
        </w:rPr>
        <w:t xml:space="preserve"> </w:t>
      </w:r>
      <w:r>
        <w:rPr>
          <w:sz w:val="24"/>
        </w:rPr>
        <w:t>lapte</w:t>
      </w:r>
      <w:r>
        <w:rPr>
          <w:spacing w:val="-3"/>
          <w:sz w:val="24"/>
        </w:rPr>
        <w:t xml:space="preserve"> </w:t>
      </w:r>
      <w:r>
        <w:rPr>
          <w:sz w:val="24"/>
        </w:rPr>
        <w:t>matern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z w:val="24"/>
        </w:rPr>
        <w:t>formule</w:t>
      </w:r>
      <w:r>
        <w:rPr>
          <w:spacing w:val="-4"/>
          <w:sz w:val="24"/>
        </w:rPr>
        <w:t xml:space="preserve"> </w:t>
      </w:r>
      <w:r>
        <w:rPr>
          <w:sz w:val="24"/>
        </w:rPr>
        <w:t>de lapte specifice.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3"/>
        <w:ind w:left="819" w:hanging="359"/>
        <w:rPr>
          <w:sz w:val="24"/>
        </w:rPr>
      </w:pPr>
      <w:r>
        <w:rPr>
          <w:sz w:val="24"/>
        </w:rPr>
        <w:t>Nutriție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parenterală.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20"/>
        <w:ind w:left="819" w:hanging="359"/>
        <w:rPr>
          <w:sz w:val="24"/>
        </w:rPr>
      </w:pPr>
      <w:r>
        <w:rPr>
          <w:sz w:val="24"/>
        </w:rPr>
        <w:t>Anomalii</w:t>
      </w:r>
      <w:r>
        <w:rPr>
          <w:spacing w:val="-2"/>
          <w:sz w:val="24"/>
        </w:rPr>
        <w:t xml:space="preserve"> </w:t>
      </w:r>
      <w:r>
        <w:rPr>
          <w:sz w:val="24"/>
        </w:rPr>
        <w:t>genetice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perioada</w:t>
      </w:r>
      <w:r>
        <w:rPr>
          <w:spacing w:val="-2"/>
          <w:sz w:val="24"/>
        </w:rPr>
        <w:t xml:space="preserve"> neonatală.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6"/>
        <w:ind w:left="819" w:hanging="359"/>
        <w:rPr>
          <w:sz w:val="24"/>
        </w:rPr>
      </w:pPr>
      <w:r>
        <w:rPr>
          <w:sz w:val="24"/>
        </w:rPr>
        <w:t>Nou-născutul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sarcina </w:t>
      </w:r>
      <w:r>
        <w:rPr>
          <w:spacing w:val="-2"/>
          <w:sz w:val="24"/>
        </w:rPr>
        <w:t>multiplă.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20"/>
        <w:ind w:left="819" w:hanging="359"/>
        <w:rPr>
          <w:sz w:val="24"/>
        </w:rPr>
      </w:pPr>
      <w:r>
        <w:rPr>
          <w:sz w:val="24"/>
        </w:rPr>
        <w:t>Sindrom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abstinență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neonatală.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Hidropsul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fetal.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7"/>
        <w:ind w:left="819" w:hanging="359"/>
        <w:rPr>
          <w:sz w:val="24"/>
        </w:rPr>
      </w:pPr>
      <w:r>
        <w:rPr>
          <w:sz w:val="24"/>
        </w:rPr>
        <w:t>Sindromul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detresă</w:t>
      </w:r>
      <w:r>
        <w:rPr>
          <w:spacing w:val="-2"/>
          <w:sz w:val="24"/>
        </w:rPr>
        <w:t xml:space="preserve"> </w:t>
      </w:r>
      <w:r>
        <w:rPr>
          <w:sz w:val="24"/>
        </w:rPr>
        <w:t>respiratorie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nou-</w:t>
      </w:r>
      <w:r>
        <w:rPr>
          <w:spacing w:val="-2"/>
          <w:sz w:val="24"/>
        </w:rPr>
        <w:t>născutului.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Displazie </w:t>
      </w:r>
      <w:r>
        <w:rPr>
          <w:spacing w:val="-2"/>
          <w:sz w:val="24"/>
        </w:rPr>
        <w:t>bronhopulmonară.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7"/>
        <w:ind w:left="819" w:hanging="359"/>
        <w:rPr>
          <w:sz w:val="24"/>
        </w:rPr>
      </w:pPr>
      <w:r>
        <w:rPr>
          <w:sz w:val="24"/>
        </w:rPr>
        <w:t>Sindrom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aspiratie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meconium.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Tahipneea</w:t>
      </w:r>
      <w:r>
        <w:rPr>
          <w:spacing w:val="-1"/>
          <w:sz w:val="24"/>
        </w:rPr>
        <w:t xml:space="preserve"> </w:t>
      </w:r>
      <w:r>
        <w:rPr>
          <w:sz w:val="24"/>
        </w:rPr>
        <w:t>tranzitorie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nou-</w:t>
      </w:r>
      <w:r>
        <w:rPr>
          <w:spacing w:val="-2"/>
          <w:sz w:val="24"/>
        </w:rPr>
        <w:t>născutului.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20"/>
        <w:ind w:left="819" w:hanging="359"/>
        <w:rPr>
          <w:sz w:val="24"/>
        </w:rPr>
      </w:pPr>
      <w:r>
        <w:rPr>
          <w:sz w:val="24"/>
        </w:rPr>
        <w:t>Sindrom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pierdere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aer.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6"/>
        <w:ind w:left="819" w:hanging="359"/>
        <w:rPr>
          <w:sz w:val="24"/>
        </w:rPr>
      </w:pPr>
      <w:r>
        <w:rPr>
          <w:sz w:val="24"/>
        </w:rPr>
        <w:t>Hemoragia</w:t>
      </w:r>
      <w:r>
        <w:rPr>
          <w:spacing w:val="-3"/>
          <w:sz w:val="24"/>
        </w:rPr>
        <w:t xml:space="preserve"> </w:t>
      </w:r>
      <w:r>
        <w:rPr>
          <w:sz w:val="24"/>
        </w:rPr>
        <w:t>pulmonară</w:t>
      </w:r>
      <w:r>
        <w:rPr>
          <w:spacing w:val="-2"/>
          <w:sz w:val="24"/>
        </w:rPr>
        <w:t xml:space="preserve"> neonatală.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20"/>
        <w:ind w:left="819" w:hanging="359"/>
        <w:rPr>
          <w:sz w:val="24"/>
        </w:rPr>
      </w:pPr>
      <w:r>
        <w:rPr>
          <w:sz w:val="24"/>
        </w:rPr>
        <w:t>Hipertensiunea</w:t>
      </w:r>
      <w:r>
        <w:rPr>
          <w:spacing w:val="-2"/>
          <w:sz w:val="24"/>
        </w:rPr>
        <w:t xml:space="preserve"> </w:t>
      </w:r>
      <w:r>
        <w:rPr>
          <w:sz w:val="24"/>
        </w:rPr>
        <w:t>pulmonară</w:t>
      </w:r>
      <w:r>
        <w:rPr>
          <w:spacing w:val="-2"/>
          <w:sz w:val="24"/>
        </w:rPr>
        <w:t xml:space="preserve"> </w:t>
      </w:r>
      <w:r>
        <w:rPr>
          <w:sz w:val="24"/>
        </w:rPr>
        <w:t>persistentă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neonatală.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Apneea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neonatală.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7"/>
        <w:ind w:left="819" w:hanging="359"/>
        <w:rPr>
          <w:sz w:val="24"/>
        </w:rPr>
      </w:pPr>
      <w:r>
        <w:rPr>
          <w:sz w:val="24"/>
        </w:rPr>
        <w:t>Suport</w:t>
      </w:r>
      <w:r>
        <w:rPr>
          <w:spacing w:val="-3"/>
          <w:sz w:val="24"/>
        </w:rPr>
        <w:t xml:space="preserve"> </w:t>
      </w:r>
      <w:r>
        <w:rPr>
          <w:sz w:val="24"/>
        </w:rPr>
        <w:t>respirator</w:t>
      </w:r>
      <w:r>
        <w:rPr>
          <w:spacing w:val="-1"/>
          <w:sz w:val="24"/>
        </w:rPr>
        <w:t xml:space="preserve"> </w:t>
      </w:r>
      <w:r>
        <w:rPr>
          <w:sz w:val="24"/>
        </w:rPr>
        <w:t>neonatal.</w:t>
      </w:r>
      <w:r>
        <w:rPr>
          <w:spacing w:val="-1"/>
          <w:sz w:val="24"/>
        </w:rPr>
        <w:t xml:space="preserve"> </w:t>
      </w:r>
      <w:r>
        <w:rPr>
          <w:sz w:val="24"/>
        </w:rPr>
        <w:t>Oxigenoterapie. Ventilație</w:t>
      </w:r>
      <w:r>
        <w:rPr>
          <w:spacing w:val="-1"/>
          <w:sz w:val="24"/>
        </w:rPr>
        <w:t xml:space="preserve"> </w:t>
      </w:r>
      <w:r>
        <w:rPr>
          <w:sz w:val="24"/>
        </w:rPr>
        <w:t>invazivă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și </w:t>
      </w:r>
      <w:r>
        <w:rPr>
          <w:spacing w:val="-2"/>
          <w:sz w:val="24"/>
        </w:rPr>
        <w:t>noninvazivă.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Șocul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neonatal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Boli</w:t>
      </w:r>
      <w:r>
        <w:rPr>
          <w:spacing w:val="-2"/>
          <w:sz w:val="24"/>
        </w:rPr>
        <w:t xml:space="preserve"> </w:t>
      </w:r>
      <w:r>
        <w:rPr>
          <w:sz w:val="24"/>
        </w:rPr>
        <w:t>cardiace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perioada </w:t>
      </w:r>
      <w:r>
        <w:rPr>
          <w:spacing w:val="-2"/>
          <w:sz w:val="24"/>
        </w:rPr>
        <w:t>neonatală.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7"/>
        <w:ind w:left="819" w:hanging="359"/>
        <w:rPr>
          <w:sz w:val="24"/>
        </w:rPr>
      </w:pPr>
      <w:r>
        <w:rPr>
          <w:sz w:val="24"/>
        </w:rPr>
        <w:t>Bolile</w:t>
      </w:r>
      <w:r>
        <w:rPr>
          <w:spacing w:val="-2"/>
          <w:sz w:val="24"/>
        </w:rPr>
        <w:t xml:space="preserve"> </w:t>
      </w:r>
      <w:r>
        <w:rPr>
          <w:sz w:val="24"/>
        </w:rPr>
        <w:t>hemoragice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nou-</w:t>
      </w:r>
      <w:r>
        <w:rPr>
          <w:spacing w:val="-2"/>
          <w:sz w:val="24"/>
        </w:rPr>
        <w:t>născutului.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20"/>
        <w:ind w:left="819" w:hanging="359"/>
        <w:rPr>
          <w:sz w:val="24"/>
        </w:rPr>
      </w:pPr>
      <w:r>
        <w:rPr>
          <w:sz w:val="24"/>
        </w:rPr>
        <w:t>Anomalii</w:t>
      </w:r>
      <w:r>
        <w:rPr>
          <w:spacing w:val="-2"/>
          <w:sz w:val="24"/>
        </w:rPr>
        <w:t xml:space="preserve"> </w:t>
      </w:r>
      <w:r>
        <w:rPr>
          <w:sz w:val="24"/>
        </w:rPr>
        <w:t>trombocitare</w:t>
      </w:r>
      <w:r>
        <w:rPr>
          <w:spacing w:val="-3"/>
          <w:sz w:val="24"/>
        </w:rPr>
        <w:t xml:space="preserve"> </w:t>
      </w:r>
      <w:r>
        <w:rPr>
          <w:sz w:val="24"/>
        </w:rPr>
        <w:t>neonatale</w:t>
      </w:r>
      <w:r>
        <w:rPr>
          <w:spacing w:val="-3"/>
          <w:sz w:val="24"/>
        </w:rPr>
        <w:t xml:space="preserve"> </w:t>
      </w:r>
      <w:r>
        <w:rPr>
          <w:sz w:val="24"/>
        </w:rPr>
        <w:t>(trombocitopenii,</w:t>
      </w:r>
      <w:r>
        <w:rPr>
          <w:spacing w:val="-1"/>
          <w:sz w:val="24"/>
        </w:rPr>
        <w:t xml:space="preserve"> </w:t>
      </w:r>
      <w:r>
        <w:rPr>
          <w:sz w:val="24"/>
        </w:rPr>
        <w:t>trombocitopatii,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tromboza)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Anemie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neonatală.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7"/>
        <w:ind w:left="819" w:hanging="359"/>
        <w:rPr>
          <w:sz w:val="24"/>
        </w:rPr>
      </w:pPr>
      <w:r>
        <w:rPr>
          <w:sz w:val="24"/>
        </w:rPr>
        <w:t>Policitemia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sindromul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hipervâscozitate </w:t>
      </w:r>
      <w:r>
        <w:rPr>
          <w:spacing w:val="-2"/>
          <w:sz w:val="24"/>
        </w:rPr>
        <w:t>sanguină.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Hipo-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hiperglicemia</w:t>
      </w:r>
      <w:r>
        <w:rPr>
          <w:spacing w:val="-2"/>
          <w:sz w:val="24"/>
        </w:rPr>
        <w:t xml:space="preserve"> neonatală.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Diabetul</w:t>
      </w:r>
      <w:r>
        <w:rPr>
          <w:spacing w:val="-3"/>
          <w:sz w:val="24"/>
        </w:rPr>
        <w:t xml:space="preserve"> </w:t>
      </w:r>
      <w:r>
        <w:rPr>
          <w:sz w:val="24"/>
        </w:rPr>
        <w:t>gestațional.</w:t>
      </w:r>
      <w:r>
        <w:rPr>
          <w:spacing w:val="-1"/>
          <w:sz w:val="24"/>
        </w:rPr>
        <w:t xml:space="preserve"> </w:t>
      </w:r>
      <w:r>
        <w:rPr>
          <w:sz w:val="24"/>
        </w:rPr>
        <w:t>Nou-născutul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mamă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diabet.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7"/>
        <w:ind w:left="819" w:hanging="359"/>
        <w:rPr>
          <w:sz w:val="24"/>
        </w:rPr>
      </w:pPr>
      <w:r>
        <w:rPr>
          <w:sz w:val="24"/>
        </w:rPr>
        <w:t>Anomalii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calciului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magneziului </w:t>
      </w:r>
      <w:r>
        <w:rPr>
          <w:spacing w:val="-2"/>
          <w:sz w:val="24"/>
        </w:rPr>
        <w:t>seric.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Managementul</w:t>
      </w:r>
      <w:r>
        <w:rPr>
          <w:spacing w:val="-2"/>
          <w:sz w:val="24"/>
        </w:rPr>
        <w:t xml:space="preserve"> </w:t>
      </w:r>
      <w:r>
        <w:rPr>
          <w:sz w:val="24"/>
        </w:rPr>
        <w:t>apei și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electroliților.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Erori</w:t>
      </w:r>
      <w:r>
        <w:rPr>
          <w:spacing w:val="-1"/>
          <w:sz w:val="24"/>
        </w:rPr>
        <w:t xml:space="preserve"> </w:t>
      </w:r>
      <w:r>
        <w:rPr>
          <w:sz w:val="24"/>
        </w:rPr>
        <w:t>metabolice</w:t>
      </w:r>
      <w:r>
        <w:rPr>
          <w:spacing w:val="-2"/>
          <w:sz w:val="24"/>
        </w:rPr>
        <w:t xml:space="preserve"> înnăscute.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7"/>
        <w:ind w:left="819" w:hanging="359"/>
        <w:rPr>
          <w:sz w:val="24"/>
        </w:rPr>
      </w:pPr>
      <w:r>
        <w:rPr>
          <w:sz w:val="24"/>
        </w:rPr>
        <w:t>Anomalii</w:t>
      </w:r>
      <w:r>
        <w:rPr>
          <w:spacing w:val="-2"/>
          <w:sz w:val="24"/>
        </w:rPr>
        <w:t xml:space="preserve"> </w:t>
      </w:r>
      <w:r>
        <w:rPr>
          <w:sz w:val="24"/>
        </w:rPr>
        <w:t>tiroidiene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perioada</w:t>
      </w:r>
      <w:r>
        <w:rPr>
          <w:spacing w:val="-2"/>
          <w:sz w:val="24"/>
        </w:rPr>
        <w:t xml:space="preserve"> neonatală.</w:t>
      </w:r>
    </w:p>
    <w:p w:rsidR="000C304A" w:rsidRDefault="000C304A">
      <w:pPr>
        <w:rPr>
          <w:sz w:val="24"/>
        </w:rPr>
        <w:sectPr w:rsidR="000C304A">
          <w:type w:val="continuous"/>
          <w:pgSz w:w="11910" w:h="16840"/>
          <w:pgMar w:top="1400" w:right="1500" w:bottom="280" w:left="1340" w:header="720" w:footer="720" w:gutter="0"/>
          <w:cols w:space="720"/>
        </w:sectPr>
      </w:pP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73"/>
        <w:ind w:left="819" w:hanging="359"/>
        <w:rPr>
          <w:sz w:val="24"/>
        </w:rPr>
      </w:pPr>
      <w:r>
        <w:rPr>
          <w:sz w:val="24"/>
        </w:rPr>
        <w:lastRenderedPageBreak/>
        <w:t>Hiperbilirubinemia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neonatală.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20"/>
        <w:ind w:left="819" w:hanging="359"/>
        <w:rPr>
          <w:sz w:val="24"/>
        </w:rPr>
      </w:pPr>
      <w:r>
        <w:rPr>
          <w:sz w:val="24"/>
        </w:rPr>
        <w:t>Enterocolita</w:t>
      </w:r>
      <w:r>
        <w:rPr>
          <w:spacing w:val="-2"/>
          <w:sz w:val="24"/>
        </w:rPr>
        <w:t xml:space="preserve"> </w:t>
      </w:r>
      <w:r>
        <w:rPr>
          <w:sz w:val="24"/>
        </w:rPr>
        <w:t>ulceronecrotică</w:t>
      </w:r>
      <w:r>
        <w:rPr>
          <w:spacing w:val="-2"/>
          <w:sz w:val="24"/>
        </w:rPr>
        <w:t xml:space="preserve"> neonatală.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7"/>
        <w:ind w:left="819" w:hanging="359"/>
        <w:rPr>
          <w:sz w:val="24"/>
        </w:rPr>
      </w:pPr>
      <w:r>
        <w:rPr>
          <w:sz w:val="24"/>
        </w:rPr>
        <w:t>Hemoragiile</w:t>
      </w:r>
      <w:r>
        <w:rPr>
          <w:spacing w:val="-5"/>
          <w:sz w:val="24"/>
        </w:rPr>
        <w:t xml:space="preserve"> </w:t>
      </w:r>
      <w:r>
        <w:rPr>
          <w:sz w:val="24"/>
        </w:rPr>
        <w:t>intracraniene.</w:t>
      </w:r>
      <w:r>
        <w:rPr>
          <w:spacing w:val="-2"/>
          <w:sz w:val="24"/>
        </w:rPr>
        <w:t xml:space="preserve"> </w:t>
      </w:r>
      <w:r>
        <w:rPr>
          <w:sz w:val="24"/>
        </w:rPr>
        <w:t>Leucomalacia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2"/>
          <w:sz w:val="24"/>
        </w:rPr>
        <w:t>iventriculară.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Asfixia</w:t>
      </w:r>
      <w:r>
        <w:rPr>
          <w:spacing w:val="-3"/>
          <w:sz w:val="24"/>
        </w:rPr>
        <w:t xml:space="preserve"> </w:t>
      </w:r>
      <w:r>
        <w:rPr>
          <w:sz w:val="24"/>
        </w:rPr>
        <w:t>perinatală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encefalopatia hipoxic-</w:t>
      </w:r>
      <w:r>
        <w:rPr>
          <w:spacing w:val="-2"/>
          <w:sz w:val="24"/>
        </w:rPr>
        <w:t>ischemică.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 xml:space="preserve">Convulsiile </w:t>
      </w:r>
      <w:r>
        <w:rPr>
          <w:spacing w:val="-2"/>
          <w:sz w:val="24"/>
        </w:rPr>
        <w:t>neonatale.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7"/>
        <w:ind w:left="819" w:hanging="359"/>
        <w:rPr>
          <w:sz w:val="24"/>
        </w:rPr>
      </w:pPr>
      <w:r>
        <w:rPr>
          <w:sz w:val="24"/>
        </w:rPr>
        <w:t>Defecte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tub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neural.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Probleme</w:t>
      </w:r>
      <w:r>
        <w:rPr>
          <w:spacing w:val="-3"/>
          <w:sz w:val="24"/>
        </w:rPr>
        <w:t xml:space="preserve"> </w:t>
      </w:r>
      <w:r>
        <w:rPr>
          <w:sz w:val="24"/>
        </w:rPr>
        <w:t>ortopedice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neonatale.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Osteopenia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prematuritate.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7"/>
        <w:ind w:left="819" w:hanging="359"/>
        <w:rPr>
          <w:sz w:val="24"/>
        </w:rPr>
      </w:pPr>
      <w:r>
        <w:rPr>
          <w:sz w:val="24"/>
        </w:rPr>
        <w:t>Urgențe</w:t>
      </w:r>
      <w:r>
        <w:rPr>
          <w:spacing w:val="-4"/>
          <w:sz w:val="24"/>
        </w:rPr>
        <w:t xml:space="preserve"> </w:t>
      </w:r>
      <w:r>
        <w:rPr>
          <w:sz w:val="24"/>
        </w:rPr>
        <w:t>chirurgicale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neonatale.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ind w:left="819" w:hanging="359"/>
        <w:rPr>
          <w:sz w:val="24"/>
        </w:rPr>
      </w:pPr>
      <w:r>
        <w:rPr>
          <w:sz w:val="24"/>
        </w:rPr>
        <w:t>Infecțiile</w:t>
      </w:r>
      <w:r>
        <w:rPr>
          <w:spacing w:val="-4"/>
          <w:sz w:val="24"/>
        </w:rPr>
        <w:t xml:space="preserve"> </w:t>
      </w:r>
      <w:r>
        <w:rPr>
          <w:sz w:val="24"/>
        </w:rPr>
        <w:t>cronice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intrauterine.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20"/>
        <w:ind w:left="819" w:hanging="359"/>
        <w:rPr>
          <w:sz w:val="24"/>
        </w:rPr>
      </w:pPr>
      <w:r>
        <w:rPr>
          <w:sz w:val="24"/>
        </w:rPr>
        <w:t>Infecții</w:t>
      </w:r>
      <w:r>
        <w:rPr>
          <w:spacing w:val="-2"/>
          <w:sz w:val="24"/>
        </w:rPr>
        <w:t xml:space="preserve"> </w:t>
      </w:r>
      <w:r>
        <w:rPr>
          <w:sz w:val="24"/>
        </w:rPr>
        <w:t>bacteriene</w:t>
      </w:r>
      <w:r>
        <w:rPr>
          <w:spacing w:val="-2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fungice</w:t>
      </w:r>
      <w:r>
        <w:rPr>
          <w:spacing w:val="-2"/>
          <w:sz w:val="24"/>
        </w:rPr>
        <w:t xml:space="preserve"> neonatale.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6"/>
        <w:ind w:left="819" w:hanging="359"/>
        <w:rPr>
          <w:sz w:val="24"/>
        </w:rPr>
      </w:pPr>
      <w:r>
        <w:rPr>
          <w:sz w:val="24"/>
        </w:rPr>
        <w:t>Infecții</w:t>
      </w:r>
      <w:r>
        <w:rPr>
          <w:spacing w:val="-2"/>
          <w:sz w:val="24"/>
        </w:rPr>
        <w:t xml:space="preserve"> </w:t>
      </w:r>
      <w:r>
        <w:rPr>
          <w:sz w:val="24"/>
        </w:rPr>
        <w:t>virale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perioada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neonatală.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20"/>
        <w:ind w:left="819" w:hanging="359"/>
        <w:rPr>
          <w:sz w:val="24"/>
        </w:rPr>
      </w:pPr>
      <w:r>
        <w:rPr>
          <w:sz w:val="24"/>
        </w:rPr>
        <w:t>Retinopatia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prematuritate.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20"/>
        <w:ind w:left="819" w:hanging="359"/>
        <w:rPr>
          <w:sz w:val="24"/>
        </w:rPr>
      </w:pPr>
      <w:r>
        <w:rPr>
          <w:sz w:val="24"/>
        </w:rPr>
        <w:t>Patologia</w:t>
      </w:r>
      <w:r>
        <w:rPr>
          <w:spacing w:val="-3"/>
          <w:sz w:val="24"/>
        </w:rPr>
        <w:t xml:space="preserve"> </w:t>
      </w:r>
      <w:r>
        <w:rPr>
          <w:sz w:val="24"/>
        </w:rPr>
        <w:t>auditivă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nou-</w:t>
      </w:r>
      <w:r>
        <w:rPr>
          <w:spacing w:val="-2"/>
          <w:sz w:val="24"/>
        </w:rPr>
        <w:t>născut.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16"/>
        <w:ind w:left="819" w:hanging="359"/>
        <w:rPr>
          <w:sz w:val="24"/>
        </w:rPr>
      </w:pPr>
      <w:r>
        <w:rPr>
          <w:sz w:val="24"/>
        </w:rPr>
        <w:t>Durerea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stresul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neonatal.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9"/>
        </w:tabs>
        <w:spacing w:before="20"/>
        <w:ind w:left="819" w:hanging="359"/>
        <w:rPr>
          <w:sz w:val="24"/>
        </w:rPr>
      </w:pPr>
      <w:r>
        <w:rPr>
          <w:sz w:val="24"/>
        </w:rPr>
        <w:t>Patologie</w:t>
      </w:r>
      <w:r>
        <w:rPr>
          <w:spacing w:val="-3"/>
          <w:sz w:val="24"/>
        </w:rPr>
        <w:t xml:space="preserve"> </w:t>
      </w:r>
      <w:r>
        <w:rPr>
          <w:sz w:val="24"/>
        </w:rPr>
        <w:t>renală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neonatală</w:t>
      </w:r>
    </w:p>
    <w:p w:rsidR="000C304A" w:rsidRDefault="000329C3">
      <w:pPr>
        <w:pStyle w:val="ListParagraph"/>
        <w:numPr>
          <w:ilvl w:val="0"/>
          <w:numId w:val="2"/>
        </w:numPr>
        <w:tabs>
          <w:tab w:val="left" w:pos="818"/>
        </w:tabs>
        <w:ind w:left="818" w:hanging="358"/>
        <w:rPr>
          <w:rFonts w:ascii="Calibri" w:hAnsi="Calibri"/>
        </w:rPr>
      </w:pPr>
      <w:r>
        <w:rPr>
          <w:sz w:val="24"/>
        </w:rPr>
        <w:t>Anomalii</w:t>
      </w:r>
      <w:r>
        <w:rPr>
          <w:spacing w:val="-1"/>
          <w:sz w:val="24"/>
        </w:rPr>
        <w:t xml:space="preserve"> </w:t>
      </w:r>
      <w:r>
        <w:rPr>
          <w:sz w:val="24"/>
        </w:rPr>
        <w:t>vasculare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perioada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neonatală.</w:t>
      </w:r>
    </w:p>
    <w:p w:rsidR="000C304A" w:rsidRDefault="000C304A">
      <w:pPr>
        <w:pStyle w:val="BodyText"/>
        <w:spacing w:before="185"/>
        <w:ind w:left="0" w:firstLine="0"/>
      </w:pPr>
    </w:p>
    <w:p w:rsidR="000C304A" w:rsidRDefault="000329C3">
      <w:pPr>
        <w:ind w:left="100"/>
        <w:rPr>
          <w:b/>
          <w:sz w:val="24"/>
        </w:rPr>
      </w:pPr>
      <w:r>
        <w:rPr>
          <w:b/>
          <w:spacing w:val="-2"/>
          <w:sz w:val="24"/>
        </w:rPr>
        <w:t>Bibliografie:</w:t>
      </w:r>
    </w:p>
    <w:p w:rsidR="000C304A" w:rsidRDefault="000329C3">
      <w:pPr>
        <w:pStyle w:val="ListParagraph"/>
        <w:numPr>
          <w:ilvl w:val="0"/>
          <w:numId w:val="1"/>
        </w:numPr>
        <w:tabs>
          <w:tab w:val="left" w:pos="340"/>
        </w:tabs>
        <w:spacing w:before="271"/>
        <w:rPr>
          <w:sz w:val="24"/>
        </w:rPr>
      </w:pPr>
      <w:r>
        <w:rPr>
          <w:sz w:val="24"/>
        </w:rPr>
        <w:t>Cloherty</w:t>
      </w:r>
      <w:r>
        <w:rPr>
          <w:spacing w:val="-8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Stark Ghid</w:t>
      </w:r>
      <w:r>
        <w:rPr>
          <w:spacing w:val="1"/>
          <w:sz w:val="24"/>
        </w:rPr>
        <w:t xml:space="preserve"> </w:t>
      </w:r>
      <w:r>
        <w:rPr>
          <w:sz w:val="24"/>
        </w:rPr>
        <w:t>Practic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Neonatologie,</w:t>
      </w:r>
      <w:r>
        <w:rPr>
          <w:spacing w:val="1"/>
          <w:sz w:val="24"/>
        </w:rPr>
        <w:t xml:space="preserve"> </w:t>
      </w:r>
      <w:r>
        <w:rPr>
          <w:sz w:val="24"/>
        </w:rPr>
        <w:t>ediția</w:t>
      </w:r>
      <w:r>
        <w:rPr>
          <w:spacing w:val="-1"/>
          <w:sz w:val="24"/>
        </w:rPr>
        <w:t xml:space="preserve"> </w:t>
      </w:r>
      <w:r>
        <w:rPr>
          <w:sz w:val="24"/>
        </w:rPr>
        <w:t>8-a, Editura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Hipocrate </w:t>
      </w:r>
      <w:r>
        <w:rPr>
          <w:spacing w:val="-4"/>
          <w:sz w:val="24"/>
        </w:rPr>
        <w:t>2019</w:t>
      </w:r>
    </w:p>
    <w:p w:rsidR="000C304A" w:rsidRDefault="000329C3">
      <w:pPr>
        <w:pStyle w:val="ListParagraph"/>
        <w:numPr>
          <w:ilvl w:val="0"/>
          <w:numId w:val="1"/>
        </w:numPr>
        <w:tabs>
          <w:tab w:val="left" w:pos="340"/>
        </w:tabs>
        <w:spacing w:before="0"/>
        <w:rPr>
          <w:sz w:val="24"/>
        </w:rPr>
      </w:pPr>
      <w:r>
        <w:rPr>
          <w:sz w:val="24"/>
        </w:rPr>
        <w:t>Williams</w:t>
      </w:r>
      <w:r>
        <w:rPr>
          <w:spacing w:val="-1"/>
          <w:sz w:val="24"/>
        </w:rPr>
        <w:t xml:space="preserve"> </w:t>
      </w:r>
      <w:r>
        <w:rPr>
          <w:sz w:val="24"/>
        </w:rPr>
        <w:t>Obstetrică, editia</w:t>
      </w:r>
      <w:r>
        <w:rPr>
          <w:spacing w:val="-1"/>
          <w:sz w:val="24"/>
        </w:rPr>
        <w:t xml:space="preserve"> </w:t>
      </w:r>
      <w:r>
        <w:rPr>
          <w:sz w:val="24"/>
        </w:rPr>
        <w:t>24-a, Editura</w:t>
      </w:r>
      <w:r>
        <w:rPr>
          <w:spacing w:val="-3"/>
          <w:sz w:val="24"/>
        </w:rPr>
        <w:t xml:space="preserve"> </w:t>
      </w:r>
      <w:r>
        <w:rPr>
          <w:sz w:val="24"/>
        </w:rPr>
        <w:t>Hipocrate 2017</w:t>
      </w:r>
      <w:r>
        <w:rPr>
          <w:spacing w:val="-1"/>
          <w:sz w:val="24"/>
        </w:rPr>
        <w:t xml:space="preserve"> </w:t>
      </w:r>
      <w:r>
        <w:rPr>
          <w:sz w:val="24"/>
        </w:rPr>
        <w:t>– capitolele</w:t>
      </w:r>
      <w:r>
        <w:rPr>
          <w:spacing w:val="-2"/>
          <w:sz w:val="24"/>
        </w:rPr>
        <w:t xml:space="preserve"> </w:t>
      </w:r>
      <w:r>
        <w:rPr>
          <w:sz w:val="24"/>
        </w:rPr>
        <w:t>32,</w:t>
      </w:r>
      <w:r>
        <w:rPr>
          <w:spacing w:val="3"/>
          <w:sz w:val="24"/>
        </w:rPr>
        <w:t xml:space="preserve"> </w:t>
      </w:r>
      <w:r>
        <w:rPr>
          <w:sz w:val="24"/>
        </w:rPr>
        <w:t>33,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34, </w:t>
      </w:r>
      <w:r>
        <w:rPr>
          <w:spacing w:val="-5"/>
          <w:sz w:val="24"/>
        </w:rPr>
        <w:t>35</w:t>
      </w:r>
    </w:p>
    <w:p w:rsidR="000C304A" w:rsidRDefault="000329C3">
      <w:pPr>
        <w:pStyle w:val="ListParagraph"/>
        <w:numPr>
          <w:ilvl w:val="0"/>
          <w:numId w:val="1"/>
        </w:numPr>
        <w:tabs>
          <w:tab w:val="left" w:pos="340"/>
        </w:tabs>
        <w:spacing w:before="0"/>
        <w:rPr>
          <w:sz w:val="24"/>
        </w:rPr>
      </w:pPr>
      <w:r>
        <w:rPr>
          <w:sz w:val="24"/>
        </w:rPr>
        <w:t>Oxford</w:t>
      </w:r>
      <w:r>
        <w:rPr>
          <w:spacing w:val="-1"/>
          <w:sz w:val="24"/>
        </w:rPr>
        <w:t xml:space="preserve"> </w:t>
      </w:r>
      <w:r>
        <w:rPr>
          <w:sz w:val="24"/>
        </w:rPr>
        <w:t>Ghid</w:t>
      </w:r>
      <w:r>
        <w:rPr>
          <w:spacing w:val="-1"/>
          <w:sz w:val="24"/>
        </w:rPr>
        <w:t xml:space="preserve"> </w:t>
      </w:r>
      <w:r>
        <w:rPr>
          <w:sz w:val="24"/>
        </w:rPr>
        <w:t>Practic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Neonatologie,</w:t>
      </w:r>
      <w:r>
        <w:rPr>
          <w:spacing w:val="1"/>
          <w:sz w:val="24"/>
        </w:rPr>
        <w:t xml:space="preserve"> </w:t>
      </w:r>
      <w:r>
        <w:rPr>
          <w:sz w:val="24"/>
        </w:rPr>
        <w:t>ediția</w:t>
      </w:r>
      <w:r>
        <w:rPr>
          <w:spacing w:val="-1"/>
          <w:sz w:val="24"/>
        </w:rPr>
        <w:t xml:space="preserve"> </w:t>
      </w:r>
      <w:r>
        <w:rPr>
          <w:sz w:val="24"/>
        </w:rPr>
        <w:t>2-a,</w:t>
      </w:r>
      <w:r>
        <w:rPr>
          <w:spacing w:val="-1"/>
          <w:sz w:val="24"/>
        </w:rPr>
        <w:t xml:space="preserve"> </w:t>
      </w:r>
      <w:r>
        <w:rPr>
          <w:sz w:val="24"/>
        </w:rPr>
        <w:t>Editura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Hipocrate </w:t>
      </w:r>
      <w:r>
        <w:rPr>
          <w:spacing w:val="-4"/>
          <w:sz w:val="24"/>
        </w:rPr>
        <w:t>2018</w:t>
      </w:r>
    </w:p>
    <w:p w:rsidR="000C304A" w:rsidRDefault="000C304A">
      <w:pPr>
        <w:pStyle w:val="BodyText"/>
        <w:spacing w:before="0"/>
        <w:ind w:left="0" w:firstLine="0"/>
      </w:pPr>
    </w:p>
    <w:p w:rsidR="000C304A" w:rsidRDefault="000C304A">
      <w:pPr>
        <w:pStyle w:val="BodyText"/>
        <w:spacing w:before="17"/>
        <w:ind w:left="0" w:firstLine="0"/>
      </w:pPr>
    </w:p>
    <w:p w:rsidR="000C304A" w:rsidRDefault="000329C3">
      <w:pPr>
        <w:pStyle w:val="Heading1"/>
        <w:ind w:left="820"/>
      </w:pPr>
      <w:r>
        <w:t>D.</w:t>
      </w:r>
      <w:r>
        <w:rPr>
          <w:spacing w:val="59"/>
          <w:w w:val="150"/>
        </w:rPr>
        <w:t xml:space="preserve"> </w:t>
      </w:r>
      <w:r>
        <w:t xml:space="preserve">PROBA </w:t>
      </w:r>
      <w:r>
        <w:rPr>
          <w:spacing w:val="-2"/>
        </w:rPr>
        <w:t>PRACTICĂ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237"/>
        <w:ind w:left="819" w:hanging="359"/>
        <w:rPr>
          <w:sz w:val="24"/>
        </w:rPr>
      </w:pPr>
      <w:r>
        <w:rPr>
          <w:sz w:val="24"/>
        </w:rPr>
        <w:t>Tehnica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spălare</w:t>
      </w:r>
      <w:r>
        <w:rPr>
          <w:spacing w:val="-1"/>
          <w:sz w:val="24"/>
        </w:rPr>
        <w:t xml:space="preserve"> </w:t>
      </w:r>
      <w:r>
        <w:rPr>
          <w:sz w:val="24"/>
        </w:rPr>
        <w:t>corectă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mâinilor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40"/>
        <w:ind w:left="819" w:hanging="359"/>
        <w:rPr>
          <w:sz w:val="24"/>
        </w:rPr>
      </w:pPr>
      <w:r>
        <w:rPr>
          <w:sz w:val="24"/>
        </w:rPr>
        <w:t>Proceduri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indicații,</w:t>
      </w:r>
      <w:r>
        <w:rPr>
          <w:spacing w:val="-1"/>
          <w:sz w:val="24"/>
        </w:rPr>
        <w:t xml:space="preserve"> </w:t>
      </w:r>
      <w:r>
        <w:rPr>
          <w:sz w:val="24"/>
        </w:rPr>
        <w:t>complicații,</w:t>
      </w:r>
      <w:r>
        <w:rPr>
          <w:spacing w:val="-1"/>
          <w:sz w:val="24"/>
        </w:rPr>
        <w:t xml:space="preserve"> </w:t>
      </w:r>
      <w:r>
        <w:rPr>
          <w:sz w:val="24"/>
        </w:rPr>
        <w:t>descrierea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tehnicii, </w:t>
      </w:r>
      <w:r>
        <w:rPr>
          <w:spacing w:val="-2"/>
          <w:sz w:val="24"/>
        </w:rPr>
        <w:t>efectuarea: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40"/>
        </w:tabs>
        <w:spacing w:before="41"/>
        <w:rPr>
          <w:sz w:val="24"/>
        </w:rPr>
      </w:pPr>
      <w:r>
        <w:rPr>
          <w:sz w:val="24"/>
        </w:rPr>
        <w:t>Cateterismul</w:t>
      </w:r>
      <w:r>
        <w:rPr>
          <w:spacing w:val="-2"/>
          <w:sz w:val="24"/>
        </w:rPr>
        <w:t xml:space="preserve"> </w:t>
      </w:r>
      <w:r>
        <w:rPr>
          <w:sz w:val="24"/>
        </w:rPr>
        <w:t>venei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arterelor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ombilicale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40"/>
        </w:tabs>
        <w:spacing w:before="39"/>
        <w:rPr>
          <w:sz w:val="24"/>
        </w:rPr>
      </w:pPr>
      <w:r>
        <w:rPr>
          <w:sz w:val="24"/>
        </w:rPr>
        <w:t>Ventilația</w:t>
      </w:r>
      <w:r>
        <w:rPr>
          <w:spacing w:val="-1"/>
          <w:sz w:val="24"/>
        </w:rPr>
        <w:t xml:space="preserve"> </w:t>
      </w:r>
      <w:r>
        <w:rPr>
          <w:sz w:val="24"/>
        </w:rPr>
        <w:t>cu presiune</w:t>
      </w:r>
      <w:r>
        <w:rPr>
          <w:spacing w:val="-1"/>
          <w:sz w:val="24"/>
        </w:rPr>
        <w:t xml:space="preserve"> </w:t>
      </w:r>
      <w:r>
        <w:rPr>
          <w:sz w:val="24"/>
        </w:rPr>
        <w:t>pozitivă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 balon pe </w:t>
      </w:r>
      <w:r>
        <w:rPr>
          <w:spacing w:val="-4"/>
          <w:sz w:val="24"/>
        </w:rPr>
        <w:t>mască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40"/>
        </w:tabs>
        <w:spacing w:before="42"/>
        <w:rPr>
          <w:sz w:val="24"/>
        </w:rPr>
      </w:pPr>
      <w:r>
        <w:rPr>
          <w:sz w:val="24"/>
        </w:rPr>
        <w:t>Intubația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traheală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40"/>
        </w:tabs>
        <w:spacing w:before="40"/>
        <w:rPr>
          <w:sz w:val="24"/>
        </w:rPr>
      </w:pPr>
      <w:r>
        <w:rPr>
          <w:sz w:val="24"/>
        </w:rPr>
        <w:t>Masajul</w:t>
      </w:r>
      <w:r>
        <w:rPr>
          <w:spacing w:val="-3"/>
          <w:sz w:val="24"/>
        </w:rPr>
        <w:t xml:space="preserve"> </w:t>
      </w:r>
      <w:r>
        <w:rPr>
          <w:sz w:val="24"/>
        </w:rPr>
        <w:t>cardiac</w:t>
      </w:r>
      <w:r>
        <w:rPr>
          <w:spacing w:val="-2"/>
          <w:sz w:val="24"/>
        </w:rPr>
        <w:t xml:space="preserve"> extern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40"/>
        </w:tabs>
        <w:spacing w:before="42"/>
        <w:rPr>
          <w:sz w:val="24"/>
        </w:rPr>
      </w:pPr>
      <w:r>
        <w:rPr>
          <w:sz w:val="24"/>
        </w:rPr>
        <w:t>Puncția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lombară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40"/>
        </w:tabs>
        <w:spacing w:before="40"/>
        <w:rPr>
          <w:sz w:val="24"/>
        </w:rPr>
      </w:pPr>
      <w:r>
        <w:rPr>
          <w:sz w:val="24"/>
        </w:rPr>
        <w:t>Puncția</w:t>
      </w:r>
      <w:r>
        <w:rPr>
          <w:spacing w:val="-3"/>
          <w:sz w:val="24"/>
        </w:rPr>
        <w:t xml:space="preserve"> </w:t>
      </w:r>
      <w:r>
        <w:rPr>
          <w:sz w:val="24"/>
        </w:rPr>
        <w:t>pleurală;</w:t>
      </w:r>
      <w:r>
        <w:rPr>
          <w:spacing w:val="-1"/>
          <w:sz w:val="24"/>
        </w:rPr>
        <w:t xml:space="preserve"> </w:t>
      </w:r>
      <w:r>
        <w:rPr>
          <w:sz w:val="24"/>
        </w:rPr>
        <w:t>drenajul</w:t>
      </w:r>
      <w:r>
        <w:rPr>
          <w:spacing w:val="-1"/>
          <w:sz w:val="24"/>
        </w:rPr>
        <w:t xml:space="preserve"> </w:t>
      </w:r>
      <w:r>
        <w:rPr>
          <w:sz w:val="24"/>
        </w:rPr>
        <w:t>pleural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sistem</w:t>
      </w:r>
      <w:r>
        <w:rPr>
          <w:spacing w:val="-1"/>
          <w:sz w:val="24"/>
        </w:rPr>
        <w:t xml:space="preserve"> </w:t>
      </w:r>
      <w:r>
        <w:rPr>
          <w:sz w:val="24"/>
        </w:rPr>
        <w:t>închis;</w:t>
      </w:r>
      <w:r>
        <w:rPr>
          <w:spacing w:val="-2"/>
          <w:sz w:val="24"/>
        </w:rPr>
        <w:t xml:space="preserve"> toracocenteza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40"/>
        </w:tabs>
        <w:spacing w:before="42"/>
        <w:rPr>
          <w:sz w:val="24"/>
        </w:rPr>
      </w:pPr>
      <w:r>
        <w:rPr>
          <w:sz w:val="24"/>
        </w:rPr>
        <w:t>Montarea</w:t>
      </w:r>
      <w:r>
        <w:rPr>
          <w:spacing w:val="-2"/>
          <w:sz w:val="24"/>
        </w:rPr>
        <w:t xml:space="preserve"> </w:t>
      </w:r>
      <w:r>
        <w:rPr>
          <w:sz w:val="24"/>
        </w:rPr>
        <w:t>sondei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urinare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40"/>
        </w:tabs>
        <w:spacing w:before="40"/>
        <w:rPr>
          <w:sz w:val="24"/>
        </w:rPr>
      </w:pPr>
      <w:r>
        <w:rPr>
          <w:sz w:val="24"/>
        </w:rPr>
        <w:t>Paracenteza</w:t>
      </w:r>
      <w:r>
        <w:rPr>
          <w:spacing w:val="-4"/>
          <w:sz w:val="24"/>
        </w:rPr>
        <w:t xml:space="preserve"> </w:t>
      </w:r>
      <w:r>
        <w:rPr>
          <w:sz w:val="24"/>
        </w:rPr>
        <w:t>(pentru</w:t>
      </w:r>
      <w:r>
        <w:rPr>
          <w:spacing w:val="-1"/>
          <w:sz w:val="24"/>
        </w:rPr>
        <w:t xml:space="preserve"> </w:t>
      </w:r>
      <w:r>
        <w:rPr>
          <w:sz w:val="24"/>
        </w:rPr>
        <w:t>extragerea</w:t>
      </w:r>
      <w:r>
        <w:rPr>
          <w:spacing w:val="-3"/>
          <w:sz w:val="24"/>
        </w:rPr>
        <w:t xml:space="preserve"> </w:t>
      </w:r>
      <w:r>
        <w:rPr>
          <w:sz w:val="24"/>
        </w:rPr>
        <w:t>lichidului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ascită)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40"/>
        </w:tabs>
        <w:spacing w:before="39"/>
        <w:rPr>
          <w:sz w:val="24"/>
        </w:rPr>
      </w:pPr>
      <w:r>
        <w:rPr>
          <w:sz w:val="24"/>
        </w:rPr>
        <w:t>Puncția</w:t>
      </w:r>
      <w:r>
        <w:rPr>
          <w:spacing w:val="-3"/>
          <w:sz w:val="24"/>
        </w:rPr>
        <w:t xml:space="preserve"> </w:t>
      </w:r>
      <w:r>
        <w:rPr>
          <w:sz w:val="24"/>
        </w:rPr>
        <w:t>evacuatorie</w:t>
      </w:r>
      <w:r>
        <w:rPr>
          <w:spacing w:val="-2"/>
          <w:sz w:val="24"/>
        </w:rPr>
        <w:t xml:space="preserve"> ventriculară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43"/>
        <w:ind w:left="819" w:hanging="359"/>
        <w:rPr>
          <w:sz w:val="24"/>
        </w:rPr>
      </w:pPr>
      <w:r>
        <w:rPr>
          <w:sz w:val="24"/>
        </w:rPr>
        <w:t>Managementul</w:t>
      </w:r>
      <w:r>
        <w:rPr>
          <w:spacing w:val="-2"/>
          <w:sz w:val="24"/>
        </w:rPr>
        <w:t xml:space="preserve"> </w:t>
      </w:r>
      <w:r>
        <w:rPr>
          <w:sz w:val="24"/>
        </w:rPr>
        <w:t>termoreglării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nou-născutul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prematur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41"/>
        <w:ind w:left="819" w:hanging="359"/>
        <w:rPr>
          <w:sz w:val="24"/>
        </w:rPr>
      </w:pPr>
      <w:r>
        <w:rPr>
          <w:sz w:val="24"/>
        </w:rPr>
        <w:t>Fototerapia:</w:t>
      </w:r>
      <w:r>
        <w:rPr>
          <w:spacing w:val="-2"/>
          <w:sz w:val="24"/>
        </w:rPr>
        <w:t xml:space="preserve"> </w:t>
      </w:r>
      <w:r>
        <w:rPr>
          <w:sz w:val="24"/>
        </w:rPr>
        <w:t>indicații,</w:t>
      </w:r>
      <w:r>
        <w:rPr>
          <w:spacing w:val="-2"/>
          <w:sz w:val="24"/>
        </w:rPr>
        <w:t xml:space="preserve"> complicații.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40"/>
        <w:ind w:left="819" w:hanging="359"/>
        <w:rPr>
          <w:sz w:val="24"/>
        </w:rPr>
      </w:pPr>
      <w:r>
        <w:rPr>
          <w:sz w:val="24"/>
        </w:rPr>
        <w:t>Exsangvinotransfuzia:</w:t>
      </w:r>
      <w:r>
        <w:rPr>
          <w:spacing w:val="-4"/>
          <w:sz w:val="24"/>
        </w:rPr>
        <w:t xml:space="preserve"> </w:t>
      </w:r>
      <w:r>
        <w:rPr>
          <w:sz w:val="24"/>
        </w:rPr>
        <w:t>indicații,</w:t>
      </w:r>
      <w:r>
        <w:rPr>
          <w:spacing w:val="-2"/>
          <w:sz w:val="24"/>
        </w:rPr>
        <w:t xml:space="preserve"> </w:t>
      </w:r>
      <w:r>
        <w:rPr>
          <w:sz w:val="24"/>
        </w:rPr>
        <w:t>complicații,</w:t>
      </w:r>
      <w:r>
        <w:rPr>
          <w:spacing w:val="-1"/>
          <w:sz w:val="24"/>
        </w:rPr>
        <w:t xml:space="preserve"> </w:t>
      </w:r>
      <w:r>
        <w:rPr>
          <w:sz w:val="24"/>
        </w:rPr>
        <w:t>descrierea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tehnica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execuție.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41"/>
        <w:ind w:left="819" w:hanging="359"/>
        <w:rPr>
          <w:sz w:val="24"/>
        </w:rPr>
      </w:pPr>
      <w:r>
        <w:rPr>
          <w:sz w:val="24"/>
        </w:rPr>
        <w:t>Interpretarea</w:t>
      </w:r>
      <w:r>
        <w:rPr>
          <w:spacing w:val="-4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-2"/>
          <w:sz w:val="24"/>
        </w:rPr>
        <w:t xml:space="preserve"> </w:t>
      </w:r>
      <w:r>
        <w:rPr>
          <w:sz w:val="24"/>
        </w:rPr>
        <w:t>investigațiilor</w:t>
      </w:r>
      <w:r>
        <w:rPr>
          <w:spacing w:val="-2"/>
          <w:sz w:val="24"/>
        </w:rPr>
        <w:t xml:space="preserve"> paraclinice: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88"/>
        </w:tabs>
        <w:spacing w:before="43"/>
        <w:ind w:left="1588"/>
        <w:rPr>
          <w:sz w:val="24"/>
        </w:rPr>
      </w:pPr>
      <w:r>
        <w:rPr>
          <w:sz w:val="24"/>
        </w:rPr>
        <w:t xml:space="preserve">Examen </w:t>
      </w:r>
      <w:r>
        <w:rPr>
          <w:spacing w:val="-2"/>
          <w:sz w:val="24"/>
        </w:rPr>
        <w:t>radiologic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88"/>
        </w:tabs>
        <w:spacing w:before="39"/>
        <w:ind w:left="1588"/>
        <w:rPr>
          <w:sz w:val="24"/>
        </w:rPr>
      </w:pPr>
      <w:r>
        <w:rPr>
          <w:sz w:val="24"/>
        </w:rPr>
        <w:t xml:space="preserve">Examen </w:t>
      </w:r>
      <w:r>
        <w:rPr>
          <w:spacing w:val="-2"/>
          <w:sz w:val="24"/>
        </w:rPr>
        <w:t>ecografic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88"/>
        </w:tabs>
        <w:spacing w:before="42"/>
        <w:ind w:left="1588"/>
        <w:rPr>
          <w:sz w:val="24"/>
        </w:rPr>
      </w:pPr>
      <w:r>
        <w:rPr>
          <w:spacing w:val="-2"/>
          <w:sz w:val="24"/>
        </w:rPr>
        <w:t>Electrocardiograma</w:t>
      </w:r>
    </w:p>
    <w:p w:rsidR="000C304A" w:rsidRDefault="000C304A">
      <w:pPr>
        <w:rPr>
          <w:sz w:val="24"/>
        </w:rPr>
        <w:sectPr w:rsidR="000C304A">
          <w:pgSz w:w="11910" w:h="16840"/>
          <w:pgMar w:top="1340" w:right="1500" w:bottom="280" w:left="1340" w:header="720" w:footer="720" w:gutter="0"/>
          <w:cols w:space="720"/>
        </w:sectPr>
      </w:pPr>
    </w:p>
    <w:p w:rsidR="000C304A" w:rsidRDefault="000329C3">
      <w:pPr>
        <w:pStyle w:val="ListParagraph"/>
        <w:numPr>
          <w:ilvl w:val="2"/>
          <w:numId w:val="1"/>
        </w:numPr>
        <w:tabs>
          <w:tab w:val="left" w:pos="1588"/>
        </w:tabs>
        <w:spacing w:before="76"/>
        <w:ind w:left="1588"/>
        <w:rPr>
          <w:sz w:val="24"/>
        </w:rPr>
      </w:pPr>
      <w:r>
        <w:rPr>
          <w:sz w:val="24"/>
        </w:rPr>
        <w:lastRenderedPageBreak/>
        <w:t>Buletin</w:t>
      </w:r>
      <w:r>
        <w:rPr>
          <w:spacing w:val="-2"/>
          <w:sz w:val="24"/>
        </w:rPr>
        <w:t xml:space="preserve"> </w:t>
      </w:r>
      <w:r>
        <w:rPr>
          <w:sz w:val="24"/>
        </w:rPr>
        <w:t>analiz</w:t>
      </w:r>
      <w:r>
        <w:rPr>
          <w:sz w:val="24"/>
        </w:rPr>
        <w:t>e</w:t>
      </w:r>
      <w:r>
        <w:rPr>
          <w:spacing w:val="-2"/>
          <w:sz w:val="24"/>
        </w:rPr>
        <w:t xml:space="preserve"> sangvine</w:t>
      </w:r>
    </w:p>
    <w:p w:rsidR="000C304A" w:rsidRDefault="000329C3">
      <w:pPr>
        <w:pStyle w:val="ListParagraph"/>
        <w:numPr>
          <w:ilvl w:val="2"/>
          <w:numId w:val="1"/>
        </w:numPr>
        <w:tabs>
          <w:tab w:val="left" w:pos="1588"/>
        </w:tabs>
        <w:spacing w:before="39"/>
        <w:ind w:left="1588"/>
        <w:rPr>
          <w:sz w:val="24"/>
        </w:rPr>
      </w:pPr>
      <w:r>
        <w:rPr>
          <w:sz w:val="24"/>
        </w:rPr>
        <w:t>Examen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LCR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20"/>
        </w:tabs>
        <w:spacing w:before="43" w:line="276" w:lineRule="auto"/>
        <w:ind w:right="541"/>
        <w:rPr>
          <w:sz w:val="24"/>
        </w:rPr>
      </w:pPr>
      <w:r>
        <w:rPr>
          <w:sz w:val="24"/>
        </w:rPr>
        <w:t>Ventilație</w:t>
      </w:r>
      <w:r>
        <w:rPr>
          <w:spacing w:val="-4"/>
          <w:sz w:val="24"/>
        </w:rPr>
        <w:t xml:space="preserve"> </w:t>
      </w:r>
      <w:r>
        <w:rPr>
          <w:sz w:val="24"/>
        </w:rPr>
        <w:t>asistată</w:t>
      </w:r>
      <w:r>
        <w:rPr>
          <w:spacing w:val="-5"/>
          <w:sz w:val="24"/>
        </w:rPr>
        <w:t xml:space="preserve"> </w:t>
      </w:r>
      <w:r>
        <w:rPr>
          <w:sz w:val="24"/>
        </w:rPr>
        <w:t>non-invazivă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4"/>
          <w:sz w:val="24"/>
        </w:rPr>
        <w:t xml:space="preserve"> </w:t>
      </w:r>
      <w:r>
        <w:rPr>
          <w:sz w:val="24"/>
        </w:rPr>
        <w:t>invazivă:</w:t>
      </w:r>
      <w:r>
        <w:rPr>
          <w:spacing w:val="-4"/>
          <w:sz w:val="24"/>
        </w:rPr>
        <w:t xml:space="preserve"> </w:t>
      </w:r>
      <w:r>
        <w:rPr>
          <w:sz w:val="24"/>
        </w:rPr>
        <w:t>indicații,</w:t>
      </w:r>
      <w:r>
        <w:rPr>
          <w:spacing w:val="-4"/>
          <w:sz w:val="24"/>
        </w:rPr>
        <w:t xml:space="preserve"> </w:t>
      </w:r>
      <w:r>
        <w:rPr>
          <w:sz w:val="24"/>
        </w:rPr>
        <w:t>algoritmul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modificare</w:t>
      </w:r>
      <w:r>
        <w:rPr>
          <w:spacing w:val="-6"/>
          <w:sz w:val="24"/>
        </w:rPr>
        <w:t xml:space="preserve"> </w:t>
      </w:r>
      <w:r>
        <w:rPr>
          <w:sz w:val="24"/>
        </w:rPr>
        <w:t>a parametrilor de ventilație în funcție de patologie.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20"/>
        </w:tabs>
        <w:spacing w:before="0" w:line="278" w:lineRule="auto"/>
        <w:ind w:right="633"/>
        <w:rPr>
          <w:sz w:val="24"/>
        </w:rPr>
      </w:pPr>
      <w:r>
        <w:rPr>
          <w:sz w:val="24"/>
        </w:rPr>
        <w:t>Modificarea</w:t>
      </w:r>
      <w:r>
        <w:rPr>
          <w:spacing w:val="-6"/>
          <w:sz w:val="24"/>
        </w:rPr>
        <w:t xml:space="preserve"> </w:t>
      </w:r>
      <w:r>
        <w:rPr>
          <w:sz w:val="24"/>
        </w:rPr>
        <w:t>parametrilor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ventilație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vederea</w:t>
      </w:r>
      <w:r>
        <w:rPr>
          <w:spacing w:val="-4"/>
          <w:sz w:val="24"/>
        </w:rPr>
        <w:t xml:space="preserve"> </w:t>
      </w:r>
      <w:r>
        <w:rPr>
          <w:sz w:val="24"/>
        </w:rPr>
        <w:t>corectării</w:t>
      </w:r>
      <w:r>
        <w:rPr>
          <w:spacing w:val="-5"/>
          <w:sz w:val="24"/>
        </w:rPr>
        <w:t xml:space="preserve"> </w:t>
      </w:r>
      <w:r>
        <w:rPr>
          <w:sz w:val="24"/>
        </w:rPr>
        <w:t>anomaliilor</w:t>
      </w:r>
      <w:r>
        <w:rPr>
          <w:spacing w:val="-4"/>
          <w:sz w:val="24"/>
        </w:rPr>
        <w:t xml:space="preserve"> </w:t>
      </w:r>
      <w:r>
        <w:rPr>
          <w:sz w:val="24"/>
        </w:rPr>
        <w:t>gazelor sangvine și ale echilibrului acido-bazic.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0" w:line="272" w:lineRule="exact"/>
        <w:ind w:left="819" w:hanging="359"/>
        <w:rPr>
          <w:sz w:val="24"/>
        </w:rPr>
      </w:pPr>
      <w:r>
        <w:rPr>
          <w:sz w:val="24"/>
        </w:rPr>
        <w:t>Interpretarea</w:t>
      </w:r>
      <w:r>
        <w:rPr>
          <w:spacing w:val="-2"/>
          <w:sz w:val="24"/>
        </w:rPr>
        <w:t xml:space="preserve"> </w:t>
      </w:r>
      <w:r>
        <w:rPr>
          <w:sz w:val="24"/>
        </w:rPr>
        <w:t>curbelor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ventilație.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39"/>
        <w:ind w:left="819" w:hanging="359"/>
        <w:rPr>
          <w:sz w:val="24"/>
        </w:rPr>
      </w:pPr>
      <w:r>
        <w:rPr>
          <w:sz w:val="24"/>
        </w:rPr>
        <w:t>Administrarea</w:t>
      </w:r>
      <w:r>
        <w:rPr>
          <w:spacing w:val="-4"/>
          <w:sz w:val="24"/>
        </w:rPr>
        <w:t xml:space="preserve"> </w:t>
      </w:r>
      <w:r>
        <w:rPr>
          <w:sz w:val="24"/>
        </w:rPr>
        <w:t>surfactantului:</w:t>
      </w:r>
      <w:r>
        <w:rPr>
          <w:spacing w:val="-1"/>
          <w:sz w:val="24"/>
        </w:rPr>
        <w:t xml:space="preserve"> </w:t>
      </w:r>
      <w:r>
        <w:rPr>
          <w:sz w:val="24"/>
        </w:rPr>
        <w:t>tehnica,</w:t>
      </w:r>
      <w:r>
        <w:rPr>
          <w:spacing w:val="-1"/>
          <w:sz w:val="24"/>
        </w:rPr>
        <w:t xml:space="preserve"> </w:t>
      </w:r>
      <w:r>
        <w:rPr>
          <w:sz w:val="24"/>
        </w:rPr>
        <w:t>doza,</w:t>
      </w:r>
      <w:r>
        <w:rPr>
          <w:spacing w:val="-1"/>
          <w:sz w:val="24"/>
        </w:rPr>
        <w:t xml:space="preserve"> </w:t>
      </w:r>
      <w:r>
        <w:rPr>
          <w:sz w:val="24"/>
        </w:rPr>
        <w:t>indicații,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complicații.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20"/>
        </w:tabs>
        <w:spacing w:before="41" w:line="278" w:lineRule="auto"/>
        <w:ind w:right="396"/>
        <w:rPr>
          <w:sz w:val="24"/>
        </w:rPr>
      </w:pPr>
      <w:r>
        <w:rPr>
          <w:sz w:val="24"/>
        </w:rPr>
        <w:t>Nutriția</w:t>
      </w:r>
      <w:r>
        <w:rPr>
          <w:spacing w:val="-4"/>
          <w:sz w:val="24"/>
        </w:rPr>
        <w:t xml:space="preserve"> </w:t>
      </w:r>
      <w:r>
        <w:rPr>
          <w:sz w:val="24"/>
        </w:rPr>
        <w:t>parenterală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periferică</w:t>
      </w:r>
      <w:r>
        <w:rPr>
          <w:spacing w:val="-5"/>
          <w:sz w:val="24"/>
        </w:rPr>
        <w:t xml:space="preserve"> </w:t>
      </w:r>
      <w:r>
        <w:rPr>
          <w:sz w:val="24"/>
        </w:rPr>
        <w:t>versus</w:t>
      </w:r>
      <w:r>
        <w:rPr>
          <w:spacing w:val="-4"/>
          <w:sz w:val="24"/>
        </w:rPr>
        <w:t xml:space="preserve"> </w:t>
      </w:r>
      <w:r>
        <w:rPr>
          <w:sz w:val="24"/>
        </w:rPr>
        <w:t>centrală:</w:t>
      </w:r>
      <w:r>
        <w:rPr>
          <w:spacing w:val="-4"/>
          <w:sz w:val="24"/>
        </w:rPr>
        <w:t xml:space="preserve"> </w:t>
      </w:r>
      <w:r>
        <w:rPr>
          <w:sz w:val="24"/>
        </w:rPr>
        <w:t>indicații,</w:t>
      </w:r>
      <w:r>
        <w:rPr>
          <w:spacing w:val="-4"/>
          <w:sz w:val="24"/>
        </w:rPr>
        <w:t xml:space="preserve"> </w:t>
      </w:r>
      <w:r>
        <w:rPr>
          <w:sz w:val="24"/>
        </w:rPr>
        <w:t>complicații,</w:t>
      </w:r>
      <w:r>
        <w:rPr>
          <w:spacing w:val="-4"/>
          <w:sz w:val="24"/>
        </w:rPr>
        <w:t xml:space="preserve"> </w:t>
      </w:r>
      <w:r>
        <w:rPr>
          <w:sz w:val="24"/>
        </w:rPr>
        <w:t>compoziție, concentrație</w:t>
      </w:r>
      <w:r>
        <w:rPr>
          <w:sz w:val="24"/>
        </w:rPr>
        <w:t xml:space="preserve"> soluții folosite.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0" w:line="272" w:lineRule="exact"/>
        <w:ind w:left="819" w:hanging="359"/>
        <w:rPr>
          <w:sz w:val="24"/>
        </w:rPr>
      </w:pPr>
      <w:r>
        <w:rPr>
          <w:sz w:val="24"/>
        </w:rPr>
        <w:t>Corectarea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hipoglicemiei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41"/>
        <w:ind w:left="819" w:hanging="359"/>
        <w:rPr>
          <w:sz w:val="24"/>
        </w:rPr>
      </w:pPr>
      <w:r>
        <w:rPr>
          <w:sz w:val="24"/>
        </w:rPr>
        <w:t>Corectarea</w:t>
      </w:r>
      <w:r>
        <w:rPr>
          <w:spacing w:val="-3"/>
          <w:sz w:val="24"/>
        </w:rPr>
        <w:t xml:space="preserve"> </w:t>
      </w:r>
      <w:r>
        <w:rPr>
          <w:sz w:val="24"/>
        </w:rPr>
        <w:t>hipotensiunii</w:t>
      </w:r>
      <w:r>
        <w:rPr>
          <w:spacing w:val="-2"/>
          <w:sz w:val="24"/>
        </w:rPr>
        <w:t xml:space="preserve"> </w:t>
      </w:r>
      <w:r>
        <w:rPr>
          <w:sz w:val="24"/>
        </w:rPr>
        <w:t>arteriale</w:t>
      </w:r>
      <w:r>
        <w:rPr>
          <w:spacing w:val="-3"/>
          <w:sz w:val="24"/>
        </w:rPr>
        <w:t xml:space="preserve"> </w:t>
      </w:r>
      <w:r>
        <w:rPr>
          <w:sz w:val="24"/>
        </w:rPr>
        <w:t>(șocul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neonatal)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41"/>
        <w:ind w:left="819" w:hanging="359"/>
        <w:rPr>
          <w:sz w:val="24"/>
        </w:rPr>
      </w:pPr>
      <w:r>
        <w:rPr>
          <w:sz w:val="24"/>
        </w:rPr>
        <w:t>Corectarea</w:t>
      </w:r>
      <w:r>
        <w:rPr>
          <w:spacing w:val="-3"/>
          <w:sz w:val="24"/>
        </w:rPr>
        <w:t xml:space="preserve"> </w:t>
      </w:r>
      <w:r>
        <w:rPr>
          <w:sz w:val="24"/>
        </w:rPr>
        <w:t>acidozei</w:t>
      </w:r>
      <w:r>
        <w:rPr>
          <w:spacing w:val="-2"/>
          <w:sz w:val="24"/>
        </w:rPr>
        <w:t xml:space="preserve"> metabolice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41"/>
        <w:ind w:left="819" w:hanging="359"/>
        <w:rPr>
          <w:sz w:val="24"/>
        </w:rPr>
      </w:pPr>
      <w:r>
        <w:rPr>
          <w:sz w:val="24"/>
        </w:rPr>
        <w:t>Tratamentul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insuficienței </w:t>
      </w:r>
      <w:r>
        <w:rPr>
          <w:spacing w:val="-2"/>
          <w:sz w:val="24"/>
        </w:rPr>
        <w:t>cardiace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43"/>
        <w:ind w:left="819" w:hanging="359"/>
        <w:rPr>
          <w:sz w:val="24"/>
        </w:rPr>
      </w:pPr>
      <w:r>
        <w:rPr>
          <w:sz w:val="24"/>
        </w:rPr>
        <w:t>Persistența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canal</w:t>
      </w:r>
      <w:r>
        <w:rPr>
          <w:spacing w:val="-1"/>
          <w:sz w:val="24"/>
        </w:rPr>
        <w:t xml:space="preserve"> </w:t>
      </w:r>
      <w:r>
        <w:rPr>
          <w:sz w:val="24"/>
        </w:rPr>
        <w:t>arterial –</w:t>
      </w:r>
      <w:r>
        <w:rPr>
          <w:spacing w:val="-1"/>
          <w:sz w:val="24"/>
        </w:rPr>
        <w:t xml:space="preserve"> </w:t>
      </w:r>
      <w:r>
        <w:rPr>
          <w:sz w:val="24"/>
        </w:rPr>
        <w:t>indicatii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tratament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terapeutic.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41"/>
        <w:ind w:left="819" w:hanging="359"/>
        <w:rPr>
          <w:sz w:val="24"/>
        </w:rPr>
      </w:pPr>
      <w:r>
        <w:rPr>
          <w:sz w:val="24"/>
        </w:rPr>
        <w:t>Managementul</w:t>
      </w:r>
      <w:r>
        <w:rPr>
          <w:spacing w:val="-4"/>
          <w:sz w:val="24"/>
        </w:rPr>
        <w:t xml:space="preserve"> </w:t>
      </w:r>
      <w:r>
        <w:rPr>
          <w:sz w:val="24"/>
        </w:rPr>
        <w:t>terapeutic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malformațiilor</w:t>
      </w:r>
      <w:r>
        <w:rPr>
          <w:spacing w:val="-2"/>
          <w:sz w:val="24"/>
        </w:rPr>
        <w:t xml:space="preserve"> </w:t>
      </w:r>
      <w:r>
        <w:rPr>
          <w:sz w:val="24"/>
        </w:rPr>
        <w:t>congenitale</w:t>
      </w:r>
      <w:r>
        <w:rPr>
          <w:spacing w:val="-2"/>
          <w:sz w:val="24"/>
        </w:rPr>
        <w:t xml:space="preserve"> </w:t>
      </w:r>
      <w:r>
        <w:rPr>
          <w:sz w:val="24"/>
        </w:rPr>
        <w:t>cardiace</w:t>
      </w:r>
      <w:r>
        <w:rPr>
          <w:spacing w:val="-2"/>
          <w:sz w:val="24"/>
        </w:rPr>
        <w:t xml:space="preserve"> </w:t>
      </w:r>
      <w:r>
        <w:rPr>
          <w:sz w:val="24"/>
        </w:rPr>
        <w:t>duct-</w:t>
      </w:r>
      <w:r>
        <w:rPr>
          <w:spacing w:val="-2"/>
          <w:sz w:val="24"/>
        </w:rPr>
        <w:t>dependente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19"/>
        </w:tabs>
        <w:spacing w:before="41"/>
        <w:ind w:left="819" w:hanging="359"/>
        <w:rPr>
          <w:sz w:val="24"/>
        </w:rPr>
      </w:pPr>
      <w:r>
        <w:rPr>
          <w:sz w:val="24"/>
        </w:rPr>
        <w:t>Managementul</w:t>
      </w:r>
      <w:r>
        <w:rPr>
          <w:spacing w:val="-4"/>
          <w:sz w:val="24"/>
        </w:rPr>
        <w:t xml:space="preserve"> </w:t>
      </w:r>
      <w:r>
        <w:rPr>
          <w:sz w:val="24"/>
        </w:rPr>
        <w:t>terapeutic al</w:t>
      </w:r>
      <w:r>
        <w:rPr>
          <w:spacing w:val="-2"/>
          <w:sz w:val="24"/>
        </w:rPr>
        <w:t xml:space="preserve"> </w:t>
      </w:r>
      <w:r>
        <w:rPr>
          <w:sz w:val="24"/>
        </w:rPr>
        <w:t>celor</w:t>
      </w:r>
      <w:r>
        <w:rPr>
          <w:spacing w:val="-1"/>
          <w:sz w:val="24"/>
        </w:rPr>
        <w:t xml:space="preserve"> </w:t>
      </w:r>
      <w:r>
        <w:rPr>
          <w:sz w:val="24"/>
        </w:rPr>
        <w:t>mai</w:t>
      </w:r>
      <w:r>
        <w:rPr>
          <w:spacing w:val="-2"/>
          <w:sz w:val="24"/>
        </w:rPr>
        <w:t xml:space="preserve"> </w:t>
      </w:r>
      <w:r>
        <w:rPr>
          <w:sz w:val="24"/>
        </w:rPr>
        <w:t>frecvente</w:t>
      </w:r>
      <w:r>
        <w:rPr>
          <w:spacing w:val="-1"/>
          <w:sz w:val="24"/>
        </w:rPr>
        <w:t xml:space="preserve"> </w:t>
      </w:r>
      <w:r>
        <w:rPr>
          <w:sz w:val="24"/>
        </w:rPr>
        <w:t>aritmii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neonatale.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20"/>
        </w:tabs>
        <w:spacing w:before="41" w:line="278" w:lineRule="auto"/>
        <w:ind w:right="363"/>
        <w:rPr>
          <w:sz w:val="24"/>
        </w:rPr>
      </w:pPr>
      <w:r>
        <w:rPr>
          <w:sz w:val="24"/>
        </w:rPr>
        <w:t>Utilizarea</w:t>
      </w:r>
      <w:r>
        <w:rPr>
          <w:spacing w:val="-6"/>
          <w:sz w:val="24"/>
        </w:rPr>
        <w:t xml:space="preserve"> </w:t>
      </w:r>
      <w:r>
        <w:rPr>
          <w:sz w:val="24"/>
        </w:rPr>
        <w:t>medicației</w:t>
      </w:r>
      <w:r>
        <w:rPr>
          <w:spacing w:val="-5"/>
          <w:sz w:val="24"/>
        </w:rPr>
        <w:t xml:space="preserve"> </w:t>
      </w:r>
      <w:r>
        <w:rPr>
          <w:sz w:val="24"/>
        </w:rPr>
        <w:t>indicate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resuscitarea</w:t>
      </w:r>
      <w:r>
        <w:rPr>
          <w:spacing w:val="-6"/>
          <w:sz w:val="24"/>
        </w:rPr>
        <w:t xml:space="preserve"> </w:t>
      </w:r>
      <w:r>
        <w:rPr>
          <w:sz w:val="24"/>
        </w:rPr>
        <w:t>neonatală</w:t>
      </w:r>
      <w:r>
        <w:rPr>
          <w:spacing w:val="-6"/>
          <w:sz w:val="24"/>
        </w:rPr>
        <w:t xml:space="preserve"> </w:t>
      </w:r>
      <w:r>
        <w:rPr>
          <w:sz w:val="24"/>
        </w:rPr>
        <w:t>(adrenalina,</w:t>
      </w:r>
      <w:r>
        <w:rPr>
          <w:spacing w:val="-5"/>
          <w:sz w:val="24"/>
        </w:rPr>
        <w:t xml:space="preserve"> </w:t>
      </w:r>
      <w:r>
        <w:rPr>
          <w:sz w:val="24"/>
        </w:rPr>
        <w:t>noradrenalina, volum-expanderi: SF, sânge total).</w:t>
      </w:r>
    </w:p>
    <w:p w:rsidR="000C304A" w:rsidRDefault="000329C3">
      <w:pPr>
        <w:pStyle w:val="ListParagraph"/>
        <w:numPr>
          <w:ilvl w:val="1"/>
          <w:numId w:val="1"/>
        </w:numPr>
        <w:tabs>
          <w:tab w:val="left" w:pos="820"/>
        </w:tabs>
        <w:spacing w:before="0" w:line="276" w:lineRule="auto"/>
        <w:ind w:right="115"/>
        <w:rPr>
          <w:sz w:val="24"/>
        </w:rPr>
      </w:pPr>
      <w:r>
        <w:rPr>
          <w:sz w:val="24"/>
        </w:rPr>
        <w:t>Terapia</w:t>
      </w:r>
      <w:r>
        <w:rPr>
          <w:spacing w:val="-4"/>
          <w:sz w:val="24"/>
        </w:rPr>
        <w:t xml:space="preserve"> </w:t>
      </w:r>
      <w:r>
        <w:rPr>
          <w:sz w:val="24"/>
        </w:rPr>
        <w:t>convulsiilor</w:t>
      </w:r>
      <w:r>
        <w:rPr>
          <w:spacing w:val="-5"/>
          <w:sz w:val="24"/>
        </w:rPr>
        <w:t xml:space="preserve"> </w:t>
      </w:r>
      <w:r>
        <w:rPr>
          <w:sz w:val="24"/>
        </w:rPr>
        <w:t>neonatale:</w:t>
      </w:r>
      <w:r>
        <w:rPr>
          <w:spacing w:val="-5"/>
          <w:sz w:val="24"/>
        </w:rPr>
        <w:t xml:space="preserve"> </w:t>
      </w:r>
      <w:r>
        <w:rPr>
          <w:sz w:val="24"/>
        </w:rPr>
        <w:t>ierarhizarea</w:t>
      </w:r>
      <w:r>
        <w:rPr>
          <w:spacing w:val="-4"/>
          <w:sz w:val="24"/>
        </w:rPr>
        <w:t xml:space="preserve"> </w:t>
      </w:r>
      <w:r>
        <w:rPr>
          <w:sz w:val="24"/>
        </w:rPr>
        <w:t>anticonvulsivantelor,</w:t>
      </w:r>
      <w:r>
        <w:rPr>
          <w:spacing w:val="-5"/>
          <w:sz w:val="24"/>
        </w:rPr>
        <w:t xml:space="preserve"> </w:t>
      </w:r>
      <w:r>
        <w:rPr>
          <w:sz w:val="24"/>
        </w:rPr>
        <w:t>dozele și</w:t>
      </w:r>
      <w:r>
        <w:rPr>
          <w:spacing w:val="-5"/>
          <w:sz w:val="24"/>
        </w:rPr>
        <w:t xml:space="preserve"> </w:t>
      </w:r>
      <w:r>
        <w:rPr>
          <w:sz w:val="24"/>
        </w:rPr>
        <w:t>modul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administrare</w:t>
      </w:r>
    </w:p>
    <w:sectPr w:rsidR="000C304A">
      <w:pgSz w:w="11910" w:h="16840"/>
      <w:pgMar w:top="134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E657C"/>
    <w:multiLevelType w:val="hybridMultilevel"/>
    <w:tmpl w:val="12B2868E"/>
    <w:lvl w:ilvl="0" w:tplc="6EF6403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C72450AA">
      <w:start w:val="1"/>
      <w:numFmt w:val="decimal"/>
      <w:lvlText w:val="%2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F86AAF24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3" w:tplc="7DAEFD6E">
      <w:numFmt w:val="bullet"/>
      <w:lvlText w:val="•"/>
      <w:lvlJc w:val="left"/>
      <w:pPr>
        <w:ind w:left="1580" w:hanging="360"/>
      </w:pPr>
      <w:rPr>
        <w:rFonts w:hint="default"/>
        <w:lang w:val="ro-RO" w:eastAsia="en-US" w:bidi="ar-SA"/>
      </w:rPr>
    </w:lvl>
    <w:lvl w:ilvl="4" w:tplc="1D128DE4">
      <w:numFmt w:val="bullet"/>
      <w:lvlText w:val="•"/>
      <w:lvlJc w:val="left"/>
      <w:pPr>
        <w:ind w:left="2649" w:hanging="360"/>
      </w:pPr>
      <w:rPr>
        <w:rFonts w:hint="default"/>
        <w:lang w:val="ro-RO" w:eastAsia="en-US" w:bidi="ar-SA"/>
      </w:rPr>
    </w:lvl>
    <w:lvl w:ilvl="5" w:tplc="E200C66E">
      <w:numFmt w:val="bullet"/>
      <w:lvlText w:val="•"/>
      <w:lvlJc w:val="left"/>
      <w:pPr>
        <w:ind w:left="3718" w:hanging="360"/>
      </w:pPr>
      <w:rPr>
        <w:rFonts w:hint="default"/>
        <w:lang w:val="ro-RO" w:eastAsia="en-US" w:bidi="ar-SA"/>
      </w:rPr>
    </w:lvl>
    <w:lvl w:ilvl="6" w:tplc="EE3E6446">
      <w:numFmt w:val="bullet"/>
      <w:lvlText w:val="•"/>
      <w:lvlJc w:val="left"/>
      <w:pPr>
        <w:ind w:left="4788" w:hanging="360"/>
      </w:pPr>
      <w:rPr>
        <w:rFonts w:hint="default"/>
        <w:lang w:val="ro-RO" w:eastAsia="en-US" w:bidi="ar-SA"/>
      </w:rPr>
    </w:lvl>
    <w:lvl w:ilvl="7" w:tplc="5CC44C3C">
      <w:numFmt w:val="bullet"/>
      <w:lvlText w:val="•"/>
      <w:lvlJc w:val="left"/>
      <w:pPr>
        <w:ind w:left="5857" w:hanging="360"/>
      </w:pPr>
      <w:rPr>
        <w:rFonts w:hint="default"/>
        <w:lang w:val="ro-RO" w:eastAsia="en-US" w:bidi="ar-SA"/>
      </w:rPr>
    </w:lvl>
    <w:lvl w:ilvl="8" w:tplc="0EAE76AA">
      <w:numFmt w:val="bullet"/>
      <w:lvlText w:val="•"/>
      <w:lvlJc w:val="left"/>
      <w:pPr>
        <w:ind w:left="6927" w:hanging="360"/>
      </w:pPr>
      <w:rPr>
        <w:rFonts w:hint="default"/>
        <w:lang w:val="ro-RO" w:eastAsia="en-US" w:bidi="ar-SA"/>
      </w:rPr>
    </w:lvl>
  </w:abstractNum>
  <w:abstractNum w:abstractNumId="1">
    <w:nsid w:val="76753551"/>
    <w:multiLevelType w:val="hybridMultilevel"/>
    <w:tmpl w:val="53429B72"/>
    <w:lvl w:ilvl="0" w:tplc="DCD4665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14601ADE">
      <w:numFmt w:val="bullet"/>
      <w:lvlText w:val="•"/>
      <w:lvlJc w:val="left"/>
      <w:pPr>
        <w:ind w:left="1644" w:hanging="360"/>
      </w:pPr>
      <w:rPr>
        <w:rFonts w:hint="default"/>
        <w:lang w:val="ro-RO" w:eastAsia="en-US" w:bidi="ar-SA"/>
      </w:rPr>
    </w:lvl>
    <w:lvl w:ilvl="2" w:tplc="34A61050">
      <w:numFmt w:val="bullet"/>
      <w:lvlText w:val="•"/>
      <w:lvlJc w:val="left"/>
      <w:pPr>
        <w:ind w:left="2469" w:hanging="360"/>
      </w:pPr>
      <w:rPr>
        <w:rFonts w:hint="default"/>
        <w:lang w:val="ro-RO" w:eastAsia="en-US" w:bidi="ar-SA"/>
      </w:rPr>
    </w:lvl>
    <w:lvl w:ilvl="3" w:tplc="2C38B316">
      <w:numFmt w:val="bullet"/>
      <w:lvlText w:val="•"/>
      <w:lvlJc w:val="left"/>
      <w:pPr>
        <w:ind w:left="3293" w:hanging="360"/>
      </w:pPr>
      <w:rPr>
        <w:rFonts w:hint="default"/>
        <w:lang w:val="ro-RO" w:eastAsia="en-US" w:bidi="ar-SA"/>
      </w:rPr>
    </w:lvl>
    <w:lvl w:ilvl="4" w:tplc="F1A880E0">
      <w:numFmt w:val="bullet"/>
      <w:lvlText w:val="•"/>
      <w:lvlJc w:val="left"/>
      <w:pPr>
        <w:ind w:left="4118" w:hanging="360"/>
      </w:pPr>
      <w:rPr>
        <w:rFonts w:hint="default"/>
        <w:lang w:val="ro-RO" w:eastAsia="en-US" w:bidi="ar-SA"/>
      </w:rPr>
    </w:lvl>
    <w:lvl w:ilvl="5" w:tplc="8B666CFA">
      <w:numFmt w:val="bullet"/>
      <w:lvlText w:val="•"/>
      <w:lvlJc w:val="left"/>
      <w:pPr>
        <w:ind w:left="4943" w:hanging="360"/>
      </w:pPr>
      <w:rPr>
        <w:rFonts w:hint="default"/>
        <w:lang w:val="ro-RO" w:eastAsia="en-US" w:bidi="ar-SA"/>
      </w:rPr>
    </w:lvl>
    <w:lvl w:ilvl="6" w:tplc="4DECC43C">
      <w:numFmt w:val="bullet"/>
      <w:lvlText w:val="•"/>
      <w:lvlJc w:val="left"/>
      <w:pPr>
        <w:ind w:left="5767" w:hanging="360"/>
      </w:pPr>
      <w:rPr>
        <w:rFonts w:hint="default"/>
        <w:lang w:val="ro-RO" w:eastAsia="en-US" w:bidi="ar-SA"/>
      </w:rPr>
    </w:lvl>
    <w:lvl w:ilvl="7" w:tplc="D710267C">
      <w:numFmt w:val="bullet"/>
      <w:lvlText w:val="•"/>
      <w:lvlJc w:val="left"/>
      <w:pPr>
        <w:ind w:left="6592" w:hanging="360"/>
      </w:pPr>
      <w:rPr>
        <w:rFonts w:hint="default"/>
        <w:lang w:val="ro-RO" w:eastAsia="en-US" w:bidi="ar-SA"/>
      </w:rPr>
    </w:lvl>
    <w:lvl w:ilvl="8" w:tplc="B908F104">
      <w:numFmt w:val="bullet"/>
      <w:lvlText w:val="•"/>
      <w:lvlJc w:val="left"/>
      <w:pPr>
        <w:ind w:left="7417" w:hanging="360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304A"/>
    <w:rsid w:val="000329C3"/>
    <w:rsid w:val="000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"/>
      <w:ind w:left="10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819" w:hanging="359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41" w:lineRule="exact"/>
      <w:ind w:left="100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1"/>
      <w:ind w:left="10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  <w:ind w:left="819" w:hanging="359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41" w:lineRule="exact"/>
      <w:ind w:left="100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"/>
      <w:ind w:left="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violeta.sburlea</dc:creator>
  <cp:lastModifiedBy>usser2</cp:lastModifiedBy>
  <cp:revision>3</cp:revision>
  <dcterms:created xsi:type="dcterms:W3CDTF">2024-01-19T10:08:00Z</dcterms:created>
  <dcterms:modified xsi:type="dcterms:W3CDTF">2024-01-29T06:08:00Z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2024-01-19T00:00:00Z</vt:filetime>
  </property>
  <property fmtid="{D5CDD505-2E9C-101B-9397-08002B2CF9AE}" pid="5" name="Producer">
    <vt:lpwstr>Microsoft® Word 2013</vt:lpwstr>
  </property>
</Properties>
</file>