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35F" w:rsidRDefault="00E80680" w:rsidP="00FD3156">
      <w:pPr>
        <w:spacing w:line="360" w:lineRule="atLeast"/>
        <w:rPr>
          <w:bCs/>
          <w:color w:val="000000"/>
          <w:sz w:val="24"/>
          <w:szCs w:val="24"/>
        </w:rPr>
      </w:pPr>
      <w:r w:rsidRPr="00C60837">
        <w:rPr>
          <w:bCs/>
          <w:color w:val="000000"/>
          <w:sz w:val="24"/>
          <w:szCs w:val="24"/>
        </w:rPr>
        <w:t xml:space="preserve">Nr. </w:t>
      </w:r>
      <w:r w:rsidR="00911799">
        <w:rPr>
          <w:bCs/>
          <w:color w:val="000000"/>
          <w:sz w:val="24"/>
          <w:szCs w:val="24"/>
        </w:rPr>
        <w:t>8952</w:t>
      </w:r>
      <w:r w:rsidR="006A1307">
        <w:rPr>
          <w:bCs/>
          <w:color w:val="000000"/>
          <w:sz w:val="24"/>
          <w:szCs w:val="24"/>
        </w:rPr>
        <w:t xml:space="preserve"> </w:t>
      </w:r>
      <w:r w:rsidRPr="00C60837">
        <w:rPr>
          <w:bCs/>
          <w:color w:val="000000"/>
          <w:sz w:val="24"/>
          <w:szCs w:val="24"/>
        </w:rPr>
        <w:t>/</w:t>
      </w:r>
      <w:r w:rsidR="00911799">
        <w:rPr>
          <w:bCs/>
          <w:color w:val="000000"/>
          <w:sz w:val="24"/>
          <w:szCs w:val="24"/>
        </w:rPr>
        <w:t xml:space="preserve"> 27.1</w:t>
      </w:r>
      <w:r w:rsidR="00B67466">
        <w:rPr>
          <w:bCs/>
          <w:color w:val="000000"/>
          <w:sz w:val="24"/>
          <w:szCs w:val="24"/>
        </w:rPr>
        <w:t>1</w:t>
      </w:r>
      <w:r w:rsidR="00911799">
        <w:rPr>
          <w:bCs/>
          <w:color w:val="000000"/>
          <w:sz w:val="24"/>
          <w:szCs w:val="24"/>
        </w:rPr>
        <w:t>.2025</w:t>
      </w:r>
    </w:p>
    <w:p w:rsidR="00A864A2" w:rsidRDefault="00A864A2" w:rsidP="00FD3156">
      <w:pPr>
        <w:spacing w:line="360" w:lineRule="atLeast"/>
        <w:jc w:val="center"/>
        <w:rPr>
          <w:b/>
          <w:bCs/>
          <w:color w:val="000000"/>
          <w:sz w:val="24"/>
          <w:szCs w:val="24"/>
        </w:rPr>
      </w:pPr>
      <w:bookmarkStart w:id="0" w:name="_GoBack"/>
      <w:bookmarkEnd w:id="0"/>
    </w:p>
    <w:p w:rsidR="00A864A2" w:rsidRDefault="00A864A2" w:rsidP="00FD3156">
      <w:pPr>
        <w:spacing w:line="360" w:lineRule="atLeast"/>
        <w:jc w:val="center"/>
        <w:rPr>
          <w:b/>
          <w:bCs/>
          <w:color w:val="000000"/>
          <w:sz w:val="24"/>
          <w:szCs w:val="24"/>
        </w:rPr>
      </w:pPr>
    </w:p>
    <w:p w:rsidR="00166979" w:rsidRDefault="00166979" w:rsidP="00FD3156">
      <w:pPr>
        <w:spacing w:line="360" w:lineRule="atLeast"/>
        <w:jc w:val="center"/>
        <w:rPr>
          <w:b/>
          <w:bCs/>
          <w:color w:val="000000"/>
          <w:sz w:val="24"/>
          <w:szCs w:val="24"/>
        </w:rPr>
      </w:pPr>
    </w:p>
    <w:p w:rsidR="00166979" w:rsidRDefault="00166979" w:rsidP="00FD3156">
      <w:pPr>
        <w:spacing w:line="360" w:lineRule="atLeast"/>
        <w:jc w:val="center"/>
        <w:rPr>
          <w:b/>
          <w:bCs/>
          <w:color w:val="000000"/>
          <w:sz w:val="24"/>
          <w:szCs w:val="24"/>
        </w:rPr>
      </w:pPr>
    </w:p>
    <w:p w:rsidR="003143C0" w:rsidRDefault="003143C0" w:rsidP="00FD3156">
      <w:pPr>
        <w:spacing w:line="360" w:lineRule="atLeast"/>
        <w:jc w:val="center"/>
        <w:rPr>
          <w:b/>
          <w:bCs/>
          <w:color w:val="000000"/>
          <w:sz w:val="24"/>
          <w:szCs w:val="24"/>
        </w:rPr>
      </w:pPr>
      <w:r w:rsidRPr="00C60837">
        <w:rPr>
          <w:b/>
          <w:bCs/>
          <w:color w:val="000000"/>
          <w:sz w:val="24"/>
          <w:szCs w:val="24"/>
        </w:rPr>
        <w:t>ANUNŢ</w:t>
      </w:r>
    </w:p>
    <w:p w:rsidR="008A5094" w:rsidRDefault="008A5094" w:rsidP="00FD3156">
      <w:pPr>
        <w:spacing w:line="360" w:lineRule="atLeast"/>
        <w:jc w:val="center"/>
        <w:rPr>
          <w:b/>
          <w:bCs/>
          <w:color w:val="000000"/>
          <w:sz w:val="24"/>
          <w:szCs w:val="24"/>
        </w:rPr>
      </w:pPr>
    </w:p>
    <w:p w:rsidR="003143C0" w:rsidRDefault="003143C0" w:rsidP="00FB1566">
      <w:pPr>
        <w:ind w:firstLine="720"/>
        <w:jc w:val="both"/>
        <w:rPr>
          <w:color w:val="000000"/>
          <w:sz w:val="24"/>
          <w:szCs w:val="24"/>
        </w:rPr>
      </w:pPr>
      <w:r w:rsidRPr="002A2E93">
        <w:rPr>
          <w:rFonts w:eastAsia="Arial Unicode MS"/>
          <w:color w:val="000000"/>
          <w:sz w:val="24"/>
          <w:szCs w:val="24"/>
        </w:rPr>
        <w:t>Serviciul de Ambulan</w:t>
      </w:r>
      <w:r w:rsidR="00971000">
        <w:rPr>
          <w:rFonts w:eastAsia="Arial Unicode MS"/>
          <w:color w:val="000000"/>
          <w:sz w:val="24"/>
          <w:szCs w:val="24"/>
        </w:rPr>
        <w:t>ță</w:t>
      </w:r>
      <w:r w:rsidRPr="002A2E93">
        <w:rPr>
          <w:rFonts w:eastAsia="Arial Unicode MS"/>
          <w:color w:val="000000"/>
          <w:sz w:val="24"/>
          <w:szCs w:val="24"/>
        </w:rPr>
        <w:t xml:space="preserve"> Jude</w:t>
      </w:r>
      <w:r w:rsidR="00971000">
        <w:rPr>
          <w:rFonts w:eastAsia="Arial Unicode MS"/>
          <w:color w:val="000000"/>
          <w:sz w:val="24"/>
          <w:szCs w:val="24"/>
        </w:rPr>
        <w:t>ț</w:t>
      </w:r>
      <w:r w:rsidR="00454AB4" w:rsidRPr="002A2E93">
        <w:rPr>
          <w:rFonts w:eastAsia="Arial Unicode MS"/>
          <w:color w:val="000000"/>
          <w:sz w:val="24"/>
          <w:szCs w:val="24"/>
        </w:rPr>
        <w:t>ean</w:t>
      </w:r>
      <w:r w:rsidRPr="002A2E93">
        <w:rPr>
          <w:rFonts w:eastAsia="Arial Unicode MS"/>
          <w:color w:val="000000"/>
          <w:sz w:val="24"/>
          <w:szCs w:val="24"/>
        </w:rPr>
        <w:t xml:space="preserve"> Dolj</w:t>
      </w:r>
      <w:r w:rsidRPr="002A2E93">
        <w:rPr>
          <w:color w:val="000000"/>
          <w:sz w:val="24"/>
          <w:szCs w:val="24"/>
        </w:rPr>
        <w:t> </w:t>
      </w:r>
      <w:r w:rsidR="00017877" w:rsidRPr="002A2E93">
        <w:rPr>
          <w:color w:val="000000"/>
          <w:sz w:val="24"/>
          <w:szCs w:val="24"/>
        </w:rPr>
        <w:t>organizeaz</w:t>
      </w:r>
      <w:r w:rsidR="00971000">
        <w:rPr>
          <w:color w:val="000000"/>
          <w:sz w:val="24"/>
          <w:szCs w:val="24"/>
        </w:rPr>
        <w:t>ă</w:t>
      </w:r>
      <w:r w:rsidR="0042580D">
        <w:rPr>
          <w:color w:val="000000"/>
          <w:sz w:val="24"/>
          <w:szCs w:val="24"/>
        </w:rPr>
        <w:t xml:space="preserve"> </w:t>
      </w:r>
      <w:r w:rsidRPr="002A2E93">
        <w:rPr>
          <w:color w:val="000000"/>
          <w:sz w:val="24"/>
          <w:szCs w:val="24"/>
        </w:rPr>
        <w:t xml:space="preserve">concurs </w:t>
      </w:r>
      <w:r w:rsidR="00685771">
        <w:rPr>
          <w:color w:val="000000"/>
          <w:sz w:val="24"/>
          <w:szCs w:val="24"/>
        </w:rPr>
        <w:t>în vederea ocupă</w:t>
      </w:r>
      <w:r w:rsidR="00017877" w:rsidRPr="002A2E93">
        <w:rPr>
          <w:color w:val="000000"/>
          <w:sz w:val="24"/>
          <w:szCs w:val="24"/>
        </w:rPr>
        <w:t>r</w:t>
      </w:r>
      <w:r w:rsidR="00685771">
        <w:rPr>
          <w:color w:val="000000"/>
          <w:sz w:val="24"/>
          <w:szCs w:val="24"/>
        </w:rPr>
        <w:t>ii</w:t>
      </w:r>
      <w:r w:rsidR="00017877" w:rsidRPr="002A2E93">
        <w:rPr>
          <w:color w:val="000000"/>
          <w:sz w:val="24"/>
          <w:szCs w:val="24"/>
        </w:rPr>
        <w:t xml:space="preserve"> </w:t>
      </w:r>
      <w:r w:rsidR="0042580D">
        <w:rPr>
          <w:sz w:val="24"/>
          <w:szCs w:val="24"/>
        </w:rPr>
        <w:t>pe perioad</w:t>
      </w:r>
      <w:r w:rsidR="00971000">
        <w:rPr>
          <w:sz w:val="24"/>
          <w:szCs w:val="24"/>
        </w:rPr>
        <w:t>ă</w:t>
      </w:r>
      <w:r w:rsidR="0042580D">
        <w:rPr>
          <w:sz w:val="24"/>
          <w:szCs w:val="24"/>
        </w:rPr>
        <w:t xml:space="preserve"> nedeterminat</w:t>
      </w:r>
      <w:r w:rsidR="00971000">
        <w:rPr>
          <w:sz w:val="24"/>
          <w:szCs w:val="24"/>
        </w:rPr>
        <w:t>ă</w:t>
      </w:r>
      <w:r w:rsidR="0042580D" w:rsidRPr="002A2E93">
        <w:rPr>
          <w:color w:val="000000"/>
          <w:sz w:val="24"/>
          <w:szCs w:val="24"/>
        </w:rPr>
        <w:t xml:space="preserve"> </w:t>
      </w:r>
      <w:r w:rsidR="0042580D">
        <w:rPr>
          <w:color w:val="000000"/>
          <w:sz w:val="24"/>
          <w:szCs w:val="24"/>
        </w:rPr>
        <w:t xml:space="preserve">a </w:t>
      </w:r>
      <w:r w:rsidRPr="002A2E93">
        <w:rPr>
          <w:color w:val="000000"/>
          <w:sz w:val="24"/>
          <w:szCs w:val="24"/>
        </w:rPr>
        <w:t>următo</w:t>
      </w:r>
      <w:r w:rsidR="006A1307">
        <w:rPr>
          <w:color w:val="000000"/>
          <w:sz w:val="24"/>
          <w:szCs w:val="24"/>
        </w:rPr>
        <w:t>rului</w:t>
      </w:r>
      <w:r w:rsidR="000523AC" w:rsidRPr="002A2E93">
        <w:rPr>
          <w:color w:val="000000"/>
          <w:sz w:val="24"/>
          <w:szCs w:val="24"/>
        </w:rPr>
        <w:t xml:space="preserve"> </w:t>
      </w:r>
      <w:r w:rsidRPr="002A2E93">
        <w:rPr>
          <w:color w:val="000000"/>
          <w:sz w:val="24"/>
          <w:szCs w:val="24"/>
        </w:rPr>
        <w:t>post</w:t>
      </w:r>
      <w:r w:rsidR="006A1307">
        <w:rPr>
          <w:color w:val="000000"/>
          <w:sz w:val="24"/>
          <w:szCs w:val="24"/>
        </w:rPr>
        <w:t xml:space="preserve"> vacant, de natură contractuală</w:t>
      </w:r>
      <w:r w:rsidR="00017877" w:rsidRPr="002A2E93">
        <w:rPr>
          <w:sz w:val="24"/>
          <w:szCs w:val="24"/>
        </w:rPr>
        <w:t>,</w:t>
      </w:r>
      <w:r w:rsidR="00120D26">
        <w:rPr>
          <w:sz w:val="24"/>
          <w:szCs w:val="24"/>
        </w:rPr>
        <w:t xml:space="preserve"> </w:t>
      </w:r>
      <w:r w:rsidR="00685771">
        <w:rPr>
          <w:sz w:val="24"/>
          <w:szCs w:val="24"/>
        </w:rPr>
        <w:t xml:space="preserve">funcție de execuție, </w:t>
      </w:r>
      <w:r w:rsidR="00017877" w:rsidRPr="002A2E93">
        <w:rPr>
          <w:sz w:val="24"/>
          <w:szCs w:val="24"/>
        </w:rPr>
        <w:t>astfel</w:t>
      </w:r>
      <w:r w:rsidRPr="002A2E93">
        <w:rPr>
          <w:color w:val="000000"/>
          <w:sz w:val="24"/>
          <w:szCs w:val="24"/>
        </w:rPr>
        <w:t>:</w:t>
      </w:r>
    </w:p>
    <w:p w:rsidR="006A1307" w:rsidRPr="006A1307" w:rsidRDefault="006A1307" w:rsidP="006A1307">
      <w:pPr>
        <w:jc w:val="both"/>
        <w:rPr>
          <w:sz w:val="24"/>
          <w:szCs w:val="24"/>
        </w:rPr>
      </w:pPr>
      <w:r w:rsidRPr="006A1307">
        <w:rPr>
          <w:sz w:val="24"/>
          <w:szCs w:val="24"/>
        </w:rPr>
        <w:t>- 1 (unu) post cu normă întreagă de medic specialist în specialitatea anestezie și terapie intensivă la Stația Centrală Craiova - Compartiment de asistență medicală de urgență și transport medical asistat, poziția 19 în statul de funcții al unității.</w:t>
      </w:r>
    </w:p>
    <w:p w:rsidR="006A1307" w:rsidRDefault="006A1307" w:rsidP="00FB1566">
      <w:pPr>
        <w:ind w:firstLine="720"/>
        <w:jc w:val="both"/>
        <w:rPr>
          <w:color w:val="000000"/>
          <w:sz w:val="24"/>
          <w:szCs w:val="24"/>
        </w:rPr>
      </w:pPr>
    </w:p>
    <w:p w:rsidR="00FF216F" w:rsidRDefault="0060186E" w:rsidP="00BD53E2">
      <w:pPr>
        <w:ind w:firstLine="720"/>
        <w:jc w:val="both"/>
        <w:rPr>
          <w:sz w:val="24"/>
          <w:szCs w:val="24"/>
        </w:rPr>
      </w:pPr>
      <w:r w:rsidRPr="00DC52AC">
        <w:rPr>
          <w:b/>
          <w:sz w:val="24"/>
          <w:szCs w:val="24"/>
        </w:rPr>
        <w:t>Condi</w:t>
      </w:r>
      <w:r w:rsidR="005A2D05">
        <w:rPr>
          <w:b/>
          <w:sz w:val="24"/>
          <w:szCs w:val="24"/>
        </w:rPr>
        <w:t>ț</w:t>
      </w:r>
      <w:r w:rsidRPr="00DC52AC">
        <w:rPr>
          <w:b/>
          <w:sz w:val="24"/>
          <w:szCs w:val="24"/>
        </w:rPr>
        <w:t>iile specifice</w:t>
      </w:r>
      <w:r w:rsidRPr="00E31102">
        <w:rPr>
          <w:sz w:val="24"/>
          <w:szCs w:val="24"/>
        </w:rPr>
        <w:t xml:space="preserve"> </w:t>
      </w:r>
      <w:r w:rsidRPr="00AA087F">
        <w:rPr>
          <w:sz w:val="24"/>
          <w:szCs w:val="24"/>
        </w:rPr>
        <w:t>necesare în vederea participării la concurs</w:t>
      </w:r>
      <w:r w:rsidR="00BD53E2">
        <w:rPr>
          <w:sz w:val="24"/>
          <w:szCs w:val="24"/>
        </w:rPr>
        <w:t xml:space="preserve"> </w:t>
      </w:r>
      <w:r w:rsidR="006A1307">
        <w:rPr>
          <w:sz w:val="24"/>
          <w:szCs w:val="24"/>
        </w:rPr>
        <w:t>și a ocupării funcției contractuale sunt</w:t>
      </w:r>
      <w:r w:rsidR="00FF216F">
        <w:rPr>
          <w:sz w:val="24"/>
          <w:szCs w:val="24"/>
        </w:rPr>
        <w:t>:</w:t>
      </w:r>
    </w:p>
    <w:p w:rsidR="0060186E" w:rsidRPr="00D13F7D" w:rsidRDefault="0060186E" w:rsidP="009E53E3">
      <w:pPr>
        <w:shd w:val="clear" w:color="auto" w:fill="FFFFFF"/>
        <w:textAlignment w:val="baseline"/>
        <w:rPr>
          <w:sz w:val="24"/>
          <w:szCs w:val="24"/>
        </w:rPr>
      </w:pPr>
      <w:r>
        <w:rPr>
          <w:sz w:val="24"/>
          <w:szCs w:val="24"/>
        </w:rPr>
        <w:t xml:space="preserve">a) </w:t>
      </w:r>
      <w:r w:rsidRPr="00D13F7D">
        <w:rPr>
          <w:sz w:val="24"/>
          <w:szCs w:val="24"/>
        </w:rPr>
        <w:t>Diploma de medic sau diploma de licen</w:t>
      </w:r>
      <w:r w:rsidR="005A2D05">
        <w:rPr>
          <w:sz w:val="24"/>
          <w:szCs w:val="24"/>
        </w:rPr>
        <w:t>ț</w:t>
      </w:r>
      <w:r w:rsidR="00971000">
        <w:rPr>
          <w:sz w:val="24"/>
          <w:szCs w:val="24"/>
        </w:rPr>
        <w:t>ă</w:t>
      </w:r>
      <w:r w:rsidRPr="00D13F7D">
        <w:rPr>
          <w:sz w:val="24"/>
          <w:szCs w:val="24"/>
        </w:rPr>
        <w:t xml:space="preserve"> </w:t>
      </w:r>
      <w:r w:rsidR="005A2D05">
        <w:rPr>
          <w:sz w:val="24"/>
          <w:szCs w:val="24"/>
        </w:rPr>
        <w:t>î</w:t>
      </w:r>
      <w:r w:rsidRPr="00D13F7D">
        <w:rPr>
          <w:sz w:val="24"/>
          <w:szCs w:val="24"/>
        </w:rPr>
        <w:t>n medicin</w:t>
      </w:r>
      <w:r w:rsidR="005A2D05">
        <w:rPr>
          <w:sz w:val="24"/>
          <w:szCs w:val="24"/>
        </w:rPr>
        <w:t>ă</w:t>
      </w:r>
      <w:r w:rsidRPr="00D13F7D">
        <w:rPr>
          <w:sz w:val="24"/>
          <w:szCs w:val="24"/>
        </w:rPr>
        <w:t>;</w:t>
      </w:r>
    </w:p>
    <w:p w:rsidR="0060186E" w:rsidRPr="00D13F7D" w:rsidRDefault="0060186E" w:rsidP="009E53E3">
      <w:pPr>
        <w:shd w:val="clear" w:color="auto" w:fill="FFFFFF"/>
        <w:textAlignment w:val="baseline"/>
        <w:rPr>
          <w:sz w:val="24"/>
          <w:szCs w:val="24"/>
        </w:rPr>
      </w:pPr>
      <w:r>
        <w:rPr>
          <w:sz w:val="24"/>
          <w:szCs w:val="24"/>
        </w:rPr>
        <w:t xml:space="preserve">b) </w:t>
      </w:r>
      <w:r w:rsidRPr="00D13F7D">
        <w:rPr>
          <w:sz w:val="24"/>
          <w:szCs w:val="24"/>
        </w:rPr>
        <w:t>Examen de medic specialist</w:t>
      </w:r>
      <w:r w:rsidR="00C66EBF" w:rsidRPr="00C66EBF">
        <w:t xml:space="preserve"> </w:t>
      </w:r>
      <w:r w:rsidR="00C66EBF" w:rsidRPr="00C66EBF">
        <w:rPr>
          <w:sz w:val="24"/>
          <w:szCs w:val="24"/>
        </w:rPr>
        <w:t>în specialitatea</w:t>
      </w:r>
      <w:r w:rsidR="006A1307">
        <w:rPr>
          <w:sz w:val="24"/>
          <w:szCs w:val="24"/>
        </w:rPr>
        <w:t xml:space="preserve"> </w:t>
      </w:r>
      <w:r w:rsidR="006A1307" w:rsidRPr="006A1307">
        <w:rPr>
          <w:sz w:val="24"/>
          <w:szCs w:val="24"/>
        </w:rPr>
        <w:t>anestezie și terapie intensivă</w:t>
      </w:r>
      <w:r w:rsidRPr="00C66EBF">
        <w:rPr>
          <w:sz w:val="24"/>
          <w:szCs w:val="24"/>
        </w:rPr>
        <w:t>;</w:t>
      </w:r>
    </w:p>
    <w:p w:rsidR="0060186E" w:rsidRDefault="0060186E" w:rsidP="009E53E3">
      <w:pPr>
        <w:shd w:val="clear" w:color="auto" w:fill="FFFFFF"/>
        <w:textAlignment w:val="baseline"/>
        <w:rPr>
          <w:sz w:val="24"/>
          <w:szCs w:val="24"/>
        </w:rPr>
      </w:pPr>
      <w:r>
        <w:rPr>
          <w:sz w:val="24"/>
          <w:szCs w:val="24"/>
        </w:rPr>
        <w:t>c) Stagiu de reziden</w:t>
      </w:r>
      <w:r w:rsidR="009639FF">
        <w:rPr>
          <w:sz w:val="24"/>
          <w:szCs w:val="24"/>
        </w:rPr>
        <w:t>ț</w:t>
      </w:r>
      <w:r>
        <w:rPr>
          <w:sz w:val="24"/>
          <w:szCs w:val="24"/>
        </w:rPr>
        <w:t>iat terminat.</w:t>
      </w:r>
    </w:p>
    <w:p w:rsidR="00C66EBF" w:rsidRPr="00E916CD" w:rsidRDefault="00C66EBF" w:rsidP="009E53E3">
      <w:pPr>
        <w:shd w:val="clear" w:color="auto" w:fill="FFFFFF"/>
        <w:textAlignment w:val="baseline"/>
        <w:rPr>
          <w:sz w:val="24"/>
          <w:szCs w:val="24"/>
        </w:rPr>
      </w:pPr>
    </w:p>
    <w:p w:rsidR="00FD509D" w:rsidRPr="00685771" w:rsidRDefault="00FD509D" w:rsidP="00FD509D">
      <w:pPr>
        <w:ind w:firstLine="720"/>
        <w:jc w:val="both"/>
        <w:rPr>
          <w:color w:val="000000"/>
          <w:sz w:val="24"/>
          <w:szCs w:val="24"/>
          <w:lang w:val="en-US"/>
        </w:rPr>
      </w:pPr>
      <w:r>
        <w:rPr>
          <w:color w:val="000000"/>
          <w:sz w:val="24"/>
          <w:szCs w:val="24"/>
          <w:lang w:val="en-US"/>
        </w:rPr>
        <w:t xml:space="preserve">Activitatea se va desfășura în cadrul Compartimentului </w:t>
      </w:r>
      <w:r>
        <w:rPr>
          <w:sz w:val="24"/>
          <w:szCs w:val="24"/>
        </w:rPr>
        <w:t>de asistență</w:t>
      </w:r>
      <w:r w:rsidRPr="00017877">
        <w:rPr>
          <w:sz w:val="24"/>
          <w:szCs w:val="24"/>
        </w:rPr>
        <w:t xml:space="preserve"> medical</w:t>
      </w:r>
      <w:r>
        <w:rPr>
          <w:sz w:val="24"/>
          <w:szCs w:val="24"/>
        </w:rPr>
        <w:t>ă</w:t>
      </w:r>
      <w:r w:rsidRPr="00017877">
        <w:rPr>
          <w:sz w:val="24"/>
          <w:szCs w:val="24"/>
        </w:rPr>
        <w:t xml:space="preserve"> de urgen</w:t>
      </w:r>
      <w:r>
        <w:rPr>
          <w:sz w:val="24"/>
          <w:szCs w:val="24"/>
        </w:rPr>
        <w:t>ță</w:t>
      </w:r>
      <w:r w:rsidRPr="00017877">
        <w:rPr>
          <w:sz w:val="24"/>
          <w:szCs w:val="24"/>
        </w:rPr>
        <w:t xml:space="preserve"> </w:t>
      </w:r>
      <w:r>
        <w:rPr>
          <w:sz w:val="24"/>
          <w:szCs w:val="24"/>
        </w:rPr>
        <w:t>ș</w:t>
      </w:r>
      <w:r w:rsidRPr="00017877">
        <w:rPr>
          <w:sz w:val="24"/>
          <w:szCs w:val="24"/>
        </w:rPr>
        <w:t>i transport medical as</w:t>
      </w:r>
      <w:r>
        <w:rPr>
          <w:sz w:val="24"/>
          <w:szCs w:val="24"/>
        </w:rPr>
        <w:t>istat, în regim de gardă,</w:t>
      </w:r>
      <w:r>
        <w:rPr>
          <w:color w:val="000000"/>
          <w:sz w:val="24"/>
          <w:szCs w:val="24"/>
          <w:lang w:val="en-US"/>
        </w:rPr>
        <w:t xml:space="preserve"> în ture de 12 ore, turnus 12 cu 24, 12 cu 48, conform graficului de lucru</w:t>
      </w:r>
      <w:r w:rsidR="0050736D">
        <w:rPr>
          <w:color w:val="000000"/>
          <w:sz w:val="24"/>
          <w:szCs w:val="24"/>
          <w:lang w:val="en-US"/>
        </w:rPr>
        <w:t xml:space="preserve"> pentru </w:t>
      </w:r>
      <w:r w:rsidR="0050736D" w:rsidRPr="009E53E3">
        <w:rPr>
          <w:sz w:val="24"/>
          <w:szCs w:val="24"/>
        </w:rPr>
        <w:t>Stația Centrală Craiova</w:t>
      </w:r>
      <w:r w:rsidR="0050736D">
        <w:rPr>
          <w:sz w:val="24"/>
          <w:szCs w:val="24"/>
        </w:rPr>
        <w:t xml:space="preserve">, </w:t>
      </w:r>
      <w:r w:rsidR="00685771" w:rsidRPr="00685771">
        <w:rPr>
          <w:sz w:val="24"/>
          <w:szCs w:val="24"/>
          <w:shd w:val="clear" w:color="auto" w:fill="FFFFFF"/>
        </w:rPr>
        <w:t>salarizat conform legislației în vigoare</w:t>
      </w:r>
      <w:r w:rsidR="0050736D" w:rsidRPr="00685771">
        <w:rPr>
          <w:color w:val="000000"/>
          <w:sz w:val="24"/>
          <w:szCs w:val="24"/>
          <w:lang w:val="en-US"/>
        </w:rPr>
        <w:t>.</w:t>
      </w:r>
    </w:p>
    <w:p w:rsidR="003F78BF" w:rsidRPr="00697D10" w:rsidRDefault="003F78BF" w:rsidP="00FD509D">
      <w:pPr>
        <w:ind w:firstLine="720"/>
        <w:jc w:val="both"/>
        <w:rPr>
          <w:color w:val="000000"/>
          <w:sz w:val="24"/>
          <w:szCs w:val="24"/>
        </w:rPr>
      </w:pPr>
    </w:p>
    <w:p w:rsidR="004D73FB" w:rsidRDefault="004D73FB" w:rsidP="004D73FB">
      <w:pPr>
        <w:ind w:firstLine="720"/>
        <w:jc w:val="both"/>
        <w:rPr>
          <w:sz w:val="24"/>
          <w:szCs w:val="24"/>
        </w:rPr>
      </w:pPr>
      <w:r w:rsidRPr="00AA087F">
        <w:rPr>
          <w:sz w:val="24"/>
          <w:szCs w:val="24"/>
        </w:rPr>
        <w:t xml:space="preserve">Pentru înscrierea la concurs candidații vor </w:t>
      </w:r>
      <w:r>
        <w:rPr>
          <w:sz w:val="24"/>
          <w:szCs w:val="24"/>
        </w:rPr>
        <w:t xml:space="preserve">depune, în perioada </w:t>
      </w:r>
      <w:r w:rsidR="0089317B">
        <w:rPr>
          <w:sz w:val="24"/>
          <w:szCs w:val="24"/>
        </w:rPr>
        <w:t>03.</w:t>
      </w:r>
      <w:r w:rsidR="00220DB4">
        <w:rPr>
          <w:sz w:val="24"/>
          <w:szCs w:val="24"/>
        </w:rPr>
        <w:t>1</w:t>
      </w:r>
      <w:r w:rsidR="006A1307">
        <w:rPr>
          <w:sz w:val="24"/>
          <w:szCs w:val="24"/>
        </w:rPr>
        <w:t>2</w:t>
      </w:r>
      <w:r>
        <w:rPr>
          <w:sz w:val="24"/>
          <w:szCs w:val="24"/>
        </w:rPr>
        <w:t>.202</w:t>
      </w:r>
      <w:r w:rsidR="00561534">
        <w:rPr>
          <w:sz w:val="24"/>
          <w:szCs w:val="24"/>
        </w:rPr>
        <w:t>5</w:t>
      </w:r>
      <w:r>
        <w:rPr>
          <w:sz w:val="24"/>
          <w:szCs w:val="24"/>
        </w:rPr>
        <w:t xml:space="preserve"> - </w:t>
      </w:r>
      <w:r w:rsidR="0089317B">
        <w:rPr>
          <w:sz w:val="24"/>
          <w:szCs w:val="24"/>
        </w:rPr>
        <w:t>16</w:t>
      </w:r>
      <w:r w:rsidR="00220DB4">
        <w:rPr>
          <w:sz w:val="24"/>
          <w:szCs w:val="24"/>
        </w:rPr>
        <w:t>.1</w:t>
      </w:r>
      <w:r w:rsidR="006A1307">
        <w:rPr>
          <w:sz w:val="24"/>
          <w:szCs w:val="24"/>
        </w:rPr>
        <w:t>2</w:t>
      </w:r>
      <w:r>
        <w:rPr>
          <w:sz w:val="24"/>
          <w:szCs w:val="24"/>
        </w:rPr>
        <w:t>.202</w:t>
      </w:r>
      <w:r w:rsidR="00B4532F">
        <w:rPr>
          <w:sz w:val="24"/>
          <w:szCs w:val="24"/>
        </w:rPr>
        <w:t>5</w:t>
      </w:r>
      <w:r>
        <w:rPr>
          <w:sz w:val="24"/>
          <w:szCs w:val="24"/>
        </w:rPr>
        <w:t>,</w:t>
      </w:r>
      <w:r w:rsidRPr="00AA087F">
        <w:rPr>
          <w:sz w:val="24"/>
          <w:szCs w:val="24"/>
        </w:rPr>
        <w:t xml:space="preserve"> </w:t>
      </w:r>
      <w:r w:rsidR="00110C68">
        <w:rPr>
          <w:sz w:val="24"/>
          <w:szCs w:val="24"/>
        </w:rPr>
        <w:t>în intervalul orar 8,30-1</w:t>
      </w:r>
      <w:r w:rsidR="006A1307">
        <w:rPr>
          <w:sz w:val="24"/>
          <w:szCs w:val="24"/>
        </w:rPr>
        <w:t>2</w:t>
      </w:r>
      <w:r w:rsidR="00110C68">
        <w:rPr>
          <w:sz w:val="24"/>
          <w:szCs w:val="24"/>
        </w:rPr>
        <w:t xml:space="preserve">,00, </w:t>
      </w:r>
      <w:r w:rsidR="00BA3C38">
        <w:rPr>
          <w:sz w:val="24"/>
          <w:szCs w:val="24"/>
        </w:rPr>
        <w:t xml:space="preserve">un </w:t>
      </w:r>
      <w:r w:rsidRPr="004A66B1">
        <w:rPr>
          <w:sz w:val="24"/>
          <w:szCs w:val="24"/>
        </w:rPr>
        <w:t xml:space="preserve">dosar </w:t>
      </w:r>
      <w:r w:rsidRPr="00AA087F">
        <w:rPr>
          <w:sz w:val="24"/>
          <w:szCs w:val="24"/>
        </w:rPr>
        <w:t>care va conține următoarele documente:</w:t>
      </w:r>
    </w:p>
    <w:p w:rsidR="00222EC7" w:rsidRPr="004A3403" w:rsidRDefault="00222EC7" w:rsidP="007D7BA1">
      <w:pPr>
        <w:jc w:val="both"/>
        <w:rPr>
          <w:sz w:val="24"/>
          <w:szCs w:val="24"/>
        </w:rPr>
      </w:pPr>
      <w:r>
        <w:rPr>
          <w:sz w:val="24"/>
          <w:szCs w:val="24"/>
          <w:lang w:val="en-US"/>
        </w:rPr>
        <w:t xml:space="preserve">a) </w:t>
      </w:r>
      <w:r w:rsidRPr="00222EC7">
        <w:rPr>
          <w:sz w:val="24"/>
          <w:szCs w:val="24"/>
          <w:lang w:val="en-US"/>
        </w:rPr>
        <w:t xml:space="preserve">formularul de înscriere la concurs, conform modelului prevăzut </w:t>
      </w:r>
      <w:r w:rsidRPr="009E53E3">
        <w:rPr>
          <w:sz w:val="24"/>
          <w:szCs w:val="24"/>
          <w:lang w:val="en-US"/>
        </w:rPr>
        <w:t xml:space="preserve">în </w:t>
      </w:r>
      <w:r w:rsidRPr="009E53E3">
        <w:rPr>
          <w:i/>
          <w:vanish/>
          <w:sz w:val="24"/>
          <w:szCs w:val="24"/>
          <w:lang w:val="en-US"/>
        </w:rPr>
        <w:t>&lt;LLNK 12022  1336 20 304   2 50&gt;</w:t>
      </w:r>
      <w:r w:rsidRPr="009E53E3">
        <w:rPr>
          <w:i/>
          <w:sz w:val="24"/>
          <w:szCs w:val="24"/>
          <w:lang w:val="en-US"/>
        </w:rPr>
        <w:t xml:space="preserve">anexa </w:t>
      </w:r>
      <w:r w:rsidR="004A3403" w:rsidRPr="009E53E3">
        <w:rPr>
          <w:sz w:val="24"/>
          <w:szCs w:val="24"/>
          <w:lang w:val="en-US"/>
        </w:rPr>
        <w:t>nr. 1</w:t>
      </w:r>
      <w:r w:rsidR="004A3403" w:rsidRPr="004A3403">
        <w:rPr>
          <w:sz w:val="24"/>
          <w:szCs w:val="24"/>
          <w:lang w:val="en-US"/>
        </w:rPr>
        <w:t xml:space="preserve"> atașată</w:t>
      </w:r>
      <w:r w:rsidR="004A3403">
        <w:rPr>
          <w:sz w:val="24"/>
          <w:szCs w:val="24"/>
          <w:lang w:val="en-US"/>
        </w:rPr>
        <w:t>;</w:t>
      </w:r>
    </w:p>
    <w:p w:rsidR="00222EC7" w:rsidRPr="00C60837" w:rsidRDefault="00222EC7" w:rsidP="007D7BA1">
      <w:pPr>
        <w:jc w:val="both"/>
        <w:rPr>
          <w:sz w:val="24"/>
          <w:szCs w:val="24"/>
        </w:rPr>
      </w:pPr>
      <w:r w:rsidRPr="00C60837">
        <w:rPr>
          <w:sz w:val="24"/>
          <w:szCs w:val="24"/>
        </w:rPr>
        <w:t>b) co</w:t>
      </w:r>
      <w:r w:rsidR="00BB30DE">
        <w:rPr>
          <w:sz w:val="24"/>
          <w:szCs w:val="24"/>
        </w:rPr>
        <w:t>pie</w:t>
      </w:r>
      <w:r w:rsidRPr="00C60837">
        <w:rPr>
          <w:sz w:val="24"/>
          <w:szCs w:val="24"/>
        </w:rPr>
        <w:t xml:space="preserve"> de pe diploma de licenț</w:t>
      </w:r>
      <w:r w:rsidR="009E53E3">
        <w:rPr>
          <w:sz w:val="24"/>
          <w:szCs w:val="24"/>
        </w:rPr>
        <w:t>ă și certificatul de medic</w:t>
      </w:r>
      <w:r w:rsidR="00C107F2">
        <w:rPr>
          <w:sz w:val="24"/>
          <w:szCs w:val="24"/>
        </w:rPr>
        <w:t xml:space="preserve"> </w:t>
      </w:r>
      <w:r w:rsidR="009E53E3">
        <w:rPr>
          <w:sz w:val="24"/>
          <w:szCs w:val="24"/>
        </w:rPr>
        <w:t>specialist</w:t>
      </w:r>
      <w:r w:rsidR="006A1307">
        <w:rPr>
          <w:sz w:val="24"/>
          <w:szCs w:val="24"/>
        </w:rPr>
        <w:t xml:space="preserve"> </w:t>
      </w:r>
      <w:r w:rsidR="008B7F63" w:rsidRPr="009E53E3">
        <w:rPr>
          <w:sz w:val="24"/>
          <w:szCs w:val="24"/>
        </w:rPr>
        <w:t xml:space="preserve">în specialitatea </w:t>
      </w:r>
      <w:r w:rsidR="006A1307" w:rsidRPr="006A1307">
        <w:rPr>
          <w:sz w:val="24"/>
          <w:szCs w:val="24"/>
        </w:rPr>
        <w:t>anestezie și terapie intensivă</w:t>
      </w:r>
      <w:r w:rsidRPr="00C60837">
        <w:rPr>
          <w:sz w:val="24"/>
          <w:szCs w:val="24"/>
        </w:rPr>
        <w:t>;</w:t>
      </w:r>
    </w:p>
    <w:p w:rsidR="00222EC7" w:rsidRPr="00C60837" w:rsidRDefault="00222EC7" w:rsidP="007D7BA1">
      <w:pPr>
        <w:jc w:val="both"/>
        <w:rPr>
          <w:sz w:val="24"/>
          <w:szCs w:val="24"/>
        </w:rPr>
      </w:pPr>
      <w:r w:rsidRPr="00C60837">
        <w:rPr>
          <w:sz w:val="24"/>
          <w:szCs w:val="24"/>
        </w:rPr>
        <w:t>c) copie a certificatului de membru al organizației profesionale cu viza pe anul în curs;</w:t>
      </w:r>
    </w:p>
    <w:p w:rsidR="00222EC7" w:rsidRPr="00C60837" w:rsidRDefault="00222EC7" w:rsidP="007D7BA1">
      <w:pPr>
        <w:jc w:val="both"/>
        <w:rPr>
          <w:sz w:val="24"/>
          <w:szCs w:val="24"/>
        </w:rPr>
      </w:pPr>
      <w:r w:rsidRPr="00C60837">
        <w:rPr>
          <w:sz w:val="24"/>
          <w:szCs w:val="24"/>
        </w:rPr>
        <w:t>d) dovada/înscrisul din care să rezulte că nu i-a fost aplicată una dintre sancțiunile prevăzute la art. 455 alin. (1) lit. e) sau f) din Legea nr. 95/2006 privind reforma în domeniul sănătății, republicată, cu modificările și completările ulterioare;</w:t>
      </w:r>
    </w:p>
    <w:p w:rsidR="00222EC7" w:rsidRPr="00C60837" w:rsidRDefault="00222EC7" w:rsidP="007D7BA1">
      <w:pPr>
        <w:jc w:val="both"/>
        <w:rPr>
          <w:sz w:val="24"/>
          <w:szCs w:val="24"/>
        </w:rPr>
      </w:pPr>
      <w:r w:rsidRPr="00C60837">
        <w:rPr>
          <w:sz w:val="24"/>
          <w:szCs w:val="24"/>
        </w:rPr>
        <w:t>e) acte doveditoare pen</w:t>
      </w:r>
      <w:r w:rsidR="005A590A">
        <w:rPr>
          <w:sz w:val="24"/>
          <w:szCs w:val="24"/>
        </w:rPr>
        <w:t>tru calcularea punctajului prevă</w:t>
      </w:r>
      <w:r w:rsidRPr="00C60837">
        <w:rPr>
          <w:sz w:val="24"/>
          <w:szCs w:val="24"/>
        </w:rPr>
        <w:t>zut în Anexa nr. 3 la ordin;</w:t>
      </w:r>
    </w:p>
    <w:p w:rsidR="00222EC7" w:rsidRDefault="00222EC7" w:rsidP="007D7BA1">
      <w:pPr>
        <w:jc w:val="both"/>
        <w:rPr>
          <w:sz w:val="24"/>
          <w:szCs w:val="24"/>
        </w:rPr>
      </w:pPr>
      <w:r w:rsidRPr="00C60837">
        <w:rPr>
          <w:sz w:val="24"/>
          <w:szCs w:val="24"/>
        </w:rPr>
        <w:t xml:space="preserve">f) </w:t>
      </w:r>
      <w:r>
        <w:rPr>
          <w:sz w:val="24"/>
          <w:szCs w:val="24"/>
        </w:rPr>
        <w:t xml:space="preserve">certificat de </w:t>
      </w:r>
      <w:r w:rsidRPr="00C60837">
        <w:rPr>
          <w:sz w:val="24"/>
          <w:szCs w:val="24"/>
        </w:rPr>
        <w:t>cazier</w:t>
      </w:r>
      <w:r>
        <w:rPr>
          <w:sz w:val="24"/>
          <w:szCs w:val="24"/>
        </w:rPr>
        <w:t xml:space="preserve"> judiciar; </w:t>
      </w:r>
    </w:p>
    <w:p w:rsidR="00222EC7" w:rsidRDefault="00222EC7" w:rsidP="007D7BA1">
      <w:pPr>
        <w:jc w:val="both"/>
        <w:rPr>
          <w:sz w:val="24"/>
          <w:szCs w:val="24"/>
        </w:rPr>
      </w:pPr>
      <w:r>
        <w:rPr>
          <w:sz w:val="24"/>
          <w:szCs w:val="24"/>
        </w:rPr>
        <w:t xml:space="preserve">g) </w:t>
      </w:r>
      <w:r w:rsidRPr="00C60837">
        <w:rPr>
          <w:sz w:val="24"/>
          <w:szCs w:val="24"/>
        </w:rPr>
        <w:t>certificat</w:t>
      </w:r>
      <w:r w:rsidR="007C4BE1">
        <w:rPr>
          <w:sz w:val="24"/>
          <w:szCs w:val="24"/>
        </w:rPr>
        <w:t>ul</w:t>
      </w:r>
      <w:r w:rsidRPr="00C60837">
        <w:rPr>
          <w:sz w:val="24"/>
          <w:szCs w:val="24"/>
        </w:rPr>
        <w:t xml:space="preserve"> de integritate</w:t>
      </w:r>
      <w:r>
        <w:rPr>
          <w:sz w:val="24"/>
          <w:szCs w:val="24"/>
        </w:rPr>
        <w:t xml:space="preserve"> </w:t>
      </w:r>
      <w:r w:rsidRPr="00C60837">
        <w:rPr>
          <w:sz w:val="24"/>
          <w:szCs w:val="24"/>
        </w:rPr>
        <w:t>comportamentală</w:t>
      </w:r>
      <w:r>
        <w:rPr>
          <w:sz w:val="24"/>
          <w:szCs w:val="24"/>
        </w:rPr>
        <w:t xml:space="preserve"> (eliberat de structurile de cazier judiciar)</w:t>
      </w:r>
      <w:r w:rsidRPr="00C60837">
        <w:rPr>
          <w:sz w:val="24"/>
          <w:szCs w:val="24"/>
        </w:rPr>
        <w:t>;</w:t>
      </w:r>
    </w:p>
    <w:p w:rsidR="00816233" w:rsidRPr="00A07930" w:rsidRDefault="00816233" w:rsidP="00816233">
      <w:pPr>
        <w:autoSpaceDE w:val="0"/>
        <w:autoSpaceDN w:val="0"/>
        <w:adjustRightInd w:val="0"/>
        <w:jc w:val="both"/>
        <w:rPr>
          <w:i/>
          <w:sz w:val="24"/>
          <w:szCs w:val="24"/>
        </w:rPr>
      </w:pPr>
      <w:r>
        <w:rPr>
          <w:sz w:val="24"/>
          <w:szCs w:val="24"/>
        </w:rPr>
        <w:t xml:space="preserve">h) adeverință medicală care să ateste starea de sănătate corespunzătoare, eliberată de către medicul de familie al candidatului sau de către unitățile sanitare abilitate cu cel mult 6 luni anterior derulării concursului. Se va menționa </w:t>
      </w:r>
      <w:r w:rsidRPr="00070897">
        <w:rPr>
          <w:sz w:val="24"/>
          <w:szCs w:val="24"/>
        </w:rPr>
        <w:t>”</w:t>
      </w:r>
      <w:r w:rsidRPr="00A07930">
        <w:rPr>
          <w:i/>
          <w:sz w:val="24"/>
          <w:szCs w:val="24"/>
        </w:rPr>
        <w:t>Clinic sănătos. Este/Nu este în evidență cu boli cronice, psihice sau neur</w:t>
      </w:r>
      <w:r>
        <w:rPr>
          <w:i/>
          <w:sz w:val="24"/>
          <w:szCs w:val="24"/>
        </w:rPr>
        <w:t>o</w:t>
      </w:r>
      <w:r w:rsidRPr="00A07930">
        <w:rPr>
          <w:i/>
          <w:sz w:val="24"/>
          <w:szCs w:val="24"/>
        </w:rPr>
        <w:t>psihice</w:t>
      </w:r>
      <w:r w:rsidRPr="00C47D62">
        <w:rPr>
          <w:sz w:val="24"/>
          <w:szCs w:val="24"/>
        </w:rPr>
        <w:t>”</w:t>
      </w:r>
      <w:r w:rsidRPr="00A07930">
        <w:rPr>
          <w:i/>
          <w:sz w:val="24"/>
          <w:szCs w:val="24"/>
        </w:rPr>
        <w:t>.</w:t>
      </w:r>
    </w:p>
    <w:p w:rsidR="00816233" w:rsidRPr="00A07930" w:rsidRDefault="00816233" w:rsidP="00816233">
      <w:pPr>
        <w:jc w:val="both"/>
        <w:rPr>
          <w:sz w:val="24"/>
          <w:szCs w:val="24"/>
        </w:rPr>
      </w:pPr>
      <w:r>
        <w:rPr>
          <w:sz w:val="24"/>
          <w:szCs w:val="24"/>
        </w:rPr>
        <w:t xml:space="preserve">i) </w:t>
      </w:r>
      <w:r w:rsidRPr="00F912F4">
        <w:rPr>
          <w:sz w:val="24"/>
          <w:szCs w:val="24"/>
        </w:rPr>
        <w:t>fișa de aptitudine</w:t>
      </w:r>
      <w:r w:rsidRPr="00BB30DE">
        <w:rPr>
          <w:i/>
          <w:sz w:val="24"/>
          <w:szCs w:val="24"/>
        </w:rPr>
        <w:t xml:space="preserve"> </w:t>
      </w:r>
      <w:r>
        <w:rPr>
          <w:sz w:val="24"/>
          <w:szCs w:val="24"/>
        </w:rPr>
        <w:t xml:space="preserve">care să ateste starea de sănătate corespunzătoare, eliberată de către unitățile sanitare abilitate cu cel mult 6 luni anterior derulării concursului </w:t>
      </w:r>
      <w:r w:rsidRPr="00A07930">
        <w:rPr>
          <w:sz w:val="24"/>
          <w:szCs w:val="24"/>
        </w:rPr>
        <w:t>de către medicul de specialitate medicina muncii;</w:t>
      </w:r>
    </w:p>
    <w:p w:rsidR="007C4BE1" w:rsidRPr="007C4BE1" w:rsidRDefault="00816233" w:rsidP="00AA515D">
      <w:pPr>
        <w:autoSpaceDE w:val="0"/>
        <w:autoSpaceDN w:val="0"/>
        <w:adjustRightInd w:val="0"/>
        <w:jc w:val="both"/>
        <w:rPr>
          <w:sz w:val="24"/>
          <w:szCs w:val="24"/>
          <w:lang w:val="en-US"/>
        </w:rPr>
      </w:pPr>
      <w:r>
        <w:rPr>
          <w:sz w:val="24"/>
          <w:szCs w:val="24"/>
          <w:lang w:val="en-US"/>
        </w:rPr>
        <w:lastRenderedPageBreak/>
        <w:t>j</w:t>
      </w:r>
      <w:r w:rsidR="007C4BE1" w:rsidRPr="007C4BE1">
        <w:rPr>
          <w:sz w:val="24"/>
          <w:szCs w:val="24"/>
          <w:lang w:val="en-US"/>
        </w:rPr>
        <w:t>)</w:t>
      </w:r>
      <w:r w:rsidR="007C4BE1">
        <w:rPr>
          <w:sz w:val="24"/>
          <w:szCs w:val="24"/>
          <w:lang w:val="en-US"/>
        </w:rPr>
        <w:t xml:space="preserve"> </w:t>
      </w:r>
      <w:r w:rsidR="007C4BE1" w:rsidRPr="007C4BE1">
        <w:rPr>
          <w:sz w:val="24"/>
          <w:szCs w:val="24"/>
          <w:lang w:val="en-US"/>
        </w:rPr>
        <w:t>copia actului de identitate sau orice alt document care atestă identitatea, potrivit legii, aflate în termen de valabilitate;</w:t>
      </w:r>
    </w:p>
    <w:p w:rsidR="007D7BA1" w:rsidRDefault="00816233" w:rsidP="007D7BA1">
      <w:pPr>
        <w:autoSpaceDE w:val="0"/>
        <w:autoSpaceDN w:val="0"/>
        <w:adjustRightInd w:val="0"/>
        <w:jc w:val="both"/>
        <w:rPr>
          <w:sz w:val="24"/>
          <w:szCs w:val="24"/>
          <w:lang w:val="en-US"/>
        </w:rPr>
      </w:pPr>
      <w:r>
        <w:rPr>
          <w:sz w:val="24"/>
          <w:szCs w:val="24"/>
          <w:lang w:val="en-US"/>
        </w:rPr>
        <w:t>k</w:t>
      </w:r>
      <w:r w:rsidR="007D7BA1" w:rsidRPr="007D7BA1">
        <w:rPr>
          <w:sz w:val="24"/>
          <w:szCs w:val="24"/>
          <w:lang w:val="en-US"/>
        </w:rPr>
        <w:t>) copia certificatului de căsătorie sau a altui document prin care s-a realizat schimbarea de nume, după caz;</w:t>
      </w:r>
    </w:p>
    <w:p w:rsidR="00FE4693" w:rsidRPr="00E916CD" w:rsidRDefault="00816233" w:rsidP="007D7BA1">
      <w:pPr>
        <w:autoSpaceDE w:val="0"/>
        <w:autoSpaceDN w:val="0"/>
        <w:adjustRightInd w:val="0"/>
        <w:jc w:val="both"/>
        <w:rPr>
          <w:sz w:val="24"/>
          <w:szCs w:val="24"/>
          <w:shd w:val="clear" w:color="auto" w:fill="FFFFFF"/>
        </w:rPr>
      </w:pPr>
      <w:r>
        <w:rPr>
          <w:sz w:val="24"/>
          <w:szCs w:val="24"/>
          <w:shd w:val="clear" w:color="auto" w:fill="FFFFFF"/>
        </w:rPr>
        <w:t>l</w:t>
      </w:r>
      <w:r w:rsidR="00FE4693">
        <w:rPr>
          <w:sz w:val="24"/>
          <w:szCs w:val="24"/>
          <w:shd w:val="clear" w:color="auto" w:fill="FFFFFF"/>
        </w:rPr>
        <w:t xml:space="preserve">) </w:t>
      </w:r>
      <w:r w:rsidR="00FE4693" w:rsidRPr="00FE4693">
        <w:rPr>
          <w:sz w:val="24"/>
          <w:szCs w:val="24"/>
          <w:shd w:val="clear" w:color="auto" w:fill="FFFFFF"/>
        </w:rPr>
        <w:t>copia carnetului de muncă</w:t>
      </w:r>
      <w:r w:rsidR="006A1307">
        <w:rPr>
          <w:sz w:val="24"/>
          <w:szCs w:val="24"/>
          <w:shd w:val="clear" w:color="auto" w:fill="FFFFFF"/>
        </w:rPr>
        <w:t xml:space="preserve"> (unde este cazul)</w:t>
      </w:r>
      <w:r w:rsidR="00FE4693" w:rsidRPr="00FE4693">
        <w:rPr>
          <w:sz w:val="24"/>
          <w:szCs w:val="24"/>
          <w:shd w:val="clear" w:color="auto" w:fill="FFFFFF"/>
        </w:rPr>
        <w:t>, a adeverinței eliberate de angajator pentru perioada lucrată, care să ateste vechimea în muncă și în specialitatea studiilor solicitate pentru ocuparea postului</w:t>
      </w:r>
      <w:r w:rsidR="006321D5">
        <w:rPr>
          <w:sz w:val="24"/>
          <w:szCs w:val="24"/>
          <w:shd w:val="clear" w:color="auto" w:fill="FFFFFF"/>
        </w:rPr>
        <w:t xml:space="preserve"> însoțită de </w:t>
      </w:r>
      <w:r w:rsidR="00FE4693">
        <w:rPr>
          <w:sz w:val="24"/>
          <w:szCs w:val="24"/>
        </w:rPr>
        <w:t>extras</w:t>
      </w:r>
      <w:r w:rsidR="006321D5">
        <w:rPr>
          <w:sz w:val="24"/>
          <w:szCs w:val="24"/>
        </w:rPr>
        <w:t xml:space="preserve"> </w:t>
      </w:r>
      <w:r w:rsidR="002E2E48">
        <w:rPr>
          <w:sz w:val="24"/>
          <w:szCs w:val="24"/>
        </w:rPr>
        <w:t>REVISAL</w:t>
      </w:r>
      <w:r w:rsidR="00FE4693" w:rsidRPr="00FE4693">
        <w:rPr>
          <w:sz w:val="24"/>
          <w:szCs w:val="24"/>
          <w:shd w:val="clear" w:color="auto" w:fill="FFFFFF"/>
        </w:rPr>
        <w:t>;</w:t>
      </w:r>
      <w:r w:rsidR="00183D7E">
        <w:rPr>
          <w:sz w:val="24"/>
          <w:szCs w:val="24"/>
          <w:shd w:val="clear" w:color="auto" w:fill="FFFFFF"/>
        </w:rPr>
        <w:t xml:space="preserve"> </w:t>
      </w:r>
      <w:r w:rsidR="00183D7E" w:rsidRPr="00183D7E">
        <w:rPr>
          <w:sz w:val="24"/>
          <w:szCs w:val="24"/>
          <w:shd w:val="clear" w:color="auto" w:fill="FFFFFF"/>
        </w:rPr>
        <w:t xml:space="preserve">Modelul orientativ al adeverinței </w:t>
      </w:r>
      <w:r w:rsidR="00183D7E">
        <w:rPr>
          <w:sz w:val="24"/>
          <w:szCs w:val="24"/>
          <w:shd w:val="clear" w:color="auto" w:fill="FFFFFF"/>
        </w:rPr>
        <w:t xml:space="preserve">menționate este prevăzut în </w:t>
      </w:r>
      <w:r w:rsidR="00183D7E" w:rsidRPr="00700F8F">
        <w:rPr>
          <w:i/>
          <w:sz w:val="24"/>
          <w:szCs w:val="24"/>
          <w:shd w:val="clear" w:color="auto" w:fill="FFFFFF"/>
        </w:rPr>
        <w:t>anexa</w:t>
      </w:r>
      <w:r w:rsidR="00183D7E" w:rsidRPr="00607E29">
        <w:rPr>
          <w:i/>
          <w:sz w:val="24"/>
          <w:szCs w:val="24"/>
          <w:shd w:val="clear" w:color="auto" w:fill="FFFFFF"/>
        </w:rPr>
        <w:t xml:space="preserve"> </w:t>
      </w:r>
      <w:r w:rsidR="00607E29" w:rsidRPr="00AC11F2">
        <w:rPr>
          <w:sz w:val="24"/>
          <w:szCs w:val="24"/>
          <w:shd w:val="clear" w:color="auto" w:fill="FFFFFF"/>
        </w:rPr>
        <w:t>nr</w:t>
      </w:r>
      <w:r w:rsidR="0016611C">
        <w:rPr>
          <w:sz w:val="24"/>
          <w:szCs w:val="24"/>
          <w:shd w:val="clear" w:color="auto" w:fill="FFFFFF"/>
        </w:rPr>
        <w:t>.</w:t>
      </w:r>
      <w:r w:rsidR="00607E29" w:rsidRPr="00AC11F2">
        <w:rPr>
          <w:sz w:val="24"/>
          <w:szCs w:val="24"/>
          <w:shd w:val="clear" w:color="auto" w:fill="FFFFFF"/>
        </w:rPr>
        <w:t xml:space="preserve"> </w:t>
      </w:r>
      <w:r w:rsidR="00AC11F2" w:rsidRPr="00AC11F2">
        <w:rPr>
          <w:sz w:val="24"/>
          <w:szCs w:val="24"/>
          <w:shd w:val="clear" w:color="auto" w:fill="FFFFFF"/>
        </w:rPr>
        <w:t>2</w:t>
      </w:r>
      <w:r w:rsidR="00FF2D8C">
        <w:rPr>
          <w:sz w:val="24"/>
          <w:szCs w:val="24"/>
          <w:shd w:val="clear" w:color="auto" w:fill="FFFFFF"/>
        </w:rPr>
        <w:t xml:space="preserve"> atașată</w:t>
      </w:r>
      <w:r w:rsidR="00E916CD">
        <w:rPr>
          <w:sz w:val="24"/>
          <w:szCs w:val="24"/>
          <w:shd w:val="clear" w:color="auto" w:fill="FFFFFF"/>
        </w:rPr>
        <w:t>;</w:t>
      </w:r>
    </w:p>
    <w:p w:rsidR="007D7BA1" w:rsidRDefault="00DC2136" w:rsidP="007D7BA1">
      <w:pPr>
        <w:autoSpaceDE w:val="0"/>
        <w:autoSpaceDN w:val="0"/>
        <w:adjustRightInd w:val="0"/>
        <w:jc w:val="both"/>
        <w:rPr>
          <w:sz w:val="24"/>
          <w:szCs w:val="24"/>
          <w:lang w:val="en-US"/>
        </w:rPr>
      </w:pPr>
      <w:r>
        <w:rPr>
          <w:sz w:val="24"/>
          <w:szCs w:val="24"/>
          <w:lang w:val="en-US"/>
        </w:rPr>
        <w:t>m</w:t>
      </w:r>
      <w:r w:rsidR="007D7BA1" w:rsidRPr="007D7BA1">
        <w:rPr>
          <w:sz w:val="24"/>
          <w:szCs w:val="24"/>
          <w:lang w:val="en-US"/>
        </w:rPr>
        <w:t>) curriculum vitae, model comun european.</w:t>
      </w:r>
    </w:p>
    <w:p w:rsidR="00E916CD" w:rsidRDefault="00E916CD" w:rsidP="007D7BA1">
      <w:pPr>
        <w:autoSpaceDE w:val="0"/>
        <w:autoSpaceDN w:val="0"/>
        <w:adjustRightInd w:val="0"/>
        <w:jc w:val="both"/>
        <w:rPr>
          <w:sz w:val="24"/>
          <w:szCs w:val="24"/>
          <w:lang w:val="en-US"/>
        </w:rPr>
      </w:pPr>
    </w:p>
    <w:p w:rsidR="007D7BA1" w:rsidRDefault="007D7BA1" w:rsidP="00033F4D">
      <w:pPr>
        <w:autoSpaceDE w:val="0"/>
        <w:autoSpaceDN w:val="0"/>
        <w:adjustRightInd w:val="0"/>
        <w:ind w:firstLine="720"/>
        <w:jc w:val="both"/>
        <w:rPr>
          <w:sz w:val="24"/>
          <w:szCs w:val="24"/>
          <w:lang w:val="en-US"/>
        </w:rPr>
      </w:pPr>
      <w:r w:rsidRPr="007D7BA1">
        <w:rPr>
          <w:sz w:val="24"/>
          <w:szCs w:val="24"/>
          <w:lang w:val="en-US"/>
        </w:rPr>
        <w:t>Documentele prevăzute la lit. d) şi f) sunt valabile 3 luni şi se depun la dosar în termen de valabilitate.</w:t>
      </w:r>
    </w:p>
    <w:p w:rsidR="00F912F4" w:rsidRPr="00ED73FD" w:rsidRDefault="00F912F4" w:rsidP="00F912F4">
      <w:pPr>
        <w:pStyle w:val="al"/>
        <w:shd w:val="clear" w:color="auto" w:fill="FFFFFF"/>
        <w:spacing w:before="0" w:after="0"/>
        <w:ind w:firstLine="567"/>
        <w:jc w:val="both"/>
        <w:rPr>
          <w:bCs/>
        </w:rPr>
      </w:pPr>
      <w:r>
        <w:t xml:space="preserve"> </w:t>
      </w:r>
      <w:r w:rsidRPr="00E31102">
        <w:t>Adeverinţa care atestă starea de sănătate conţine, în clar, numărul, data, numele emitentului şi calitatea acestuia, în formatul standard stabilit prin ordin al ministrului sănătăţii.</w:t>
      </w:r>
      <w:r>
        <w:t xml:space="preserve"> </w:t>
      </w:r>
      <w:r w:rsidRPr="008259BC">
        <w:rPr>
          <w:bCs/>
        </w:rPr>
        <w:t>Pentru candidaţii cu dizabilităţi, în situaţia solicitării de adaptare rezonabilă, adeverinţa care atestă starea de sănătate trebuie însoţită de copia certificatului de încadrare într-un grad de handicap, emis în condiţiile legii.</w:t>
      </w:r>
    </w:p>
    <w:p w:rsidR="00FA285A" w:rsidRDefault="00FA285A" w:rsidP="00F912F4">
      <w:pPr>
        <w:autoSpaceDE w:val="0"/>
        <w:autoSpaceDN w:val="0"/>
        <w:adjustRightInd w:val="0"/>
        <w:ind w:firstLine="567"/>
        <w:jc w:val="both"/>
        <w:rPr>
          <w:sz w:val="24"/>
          <w:szCs w:val="24"/>
          <w:lang w:val="en-US"/>
        </w:rPr>
      </w:pPr>
      <w:r w:rsidRPr="00FA285A">
        <w:rPr>
          <w:sz w:val="24"/>
          <w:szCs w:val="24"/>
          <w:lang w:val="en-US"/>
        </w:rPr>
        <w:t>Copiile de pe actele</w:t>
      </w:r>
      <w:r w:rsidR="00033F4D">
        <w:rPr>
          <w:sz w:val="24"/>
          <w:szCs w:val="24"/>
          <w:lang w:val="en-US"/>
        </w:rPr>
        <w:t xml:space="preserve"> prevăzute la lit. b), c), </w:t>
      </w:r>
      <w:r w:rsidR="00607857">
        <w:rPr>
          <w:sz w:val="24"/>
          <w:szCs w:val="24"/>
          <w:lang w:val="en-US"/>
        </w:rPr>
        <w:t xml:space="preserve">e), </w:t>
      </w:r>
      <w:r w:rsidR="00816233">
        <w:rPr>
          <w:sz w:val="24"/>
          <w:szCs w:val="24"/>
          <w:lang w:val="en-US"/>
        </w:rPr>
        <w:t>j</w:t>
      </w:r>
      <w:r w:rsidR="00033F4D">
        <w:rPr>
          <w:sz w:val="24"/>
          <w:szCs w:val="24"/>
          <w:lang w:val="en-US"/>
        </w:rPr>
        <w:t xml:space="preserve">), </w:t>
      </w:r>
      <w:r w:rsidR="00816233">
        <w:rPr>
          <w:sz w:val="24"/>
          <w:szCs w:val="24"/>
          <w:lang w:val="en-US"/>
        </w:rPr>
        <w:t>k</w:t>
      </w:r>
      <w:r w:rsidR="00E916CD">
        <w:rPr>
          <w:sz w:val="24"/>
          <w:szCs w:val="24"/>
          <w:lang w:val="en-US"/>
        </w:rPr>
        <w:t xml:space="preserve">), </w:t>
      </w:r>
      <w:r w:rsidR="00816233">
        <w:rPr>
          <w:sz w:val="24"/>
          <w:szCs w:val="24"/>
          <w:lang w:val="en-US"/>
        </w:rPr>
        <w:t>l</w:t>
      </w:r>
      <w:r w:rsidR="00033F4D">
        <w:rPr>
          <w:sz w:val="24"/>
          <w:szCs w:val="24"/>
          <w:lang w:val="en-US"/>
        </w:rPr>
        <w:t>)</w:t>
      </w:r>
      <w:r w:rsidR="00816233">
        <w:rPr>
          <w:sz w:val="24"/>
          <w:szCs w:val="24"/>
          <w:lang w:val="en-US"/>
        </w:rPr>
        <w:t xml:space="preserve"> </w:t>
      </w:r>
      <w:r w:rsidR="00F912F4" w:rsidRPr="008259BC">
        <w:rPr>
          <w:sz w:val="24"/>
          <w:szCs w:val="24"/>
        </w:rPr>
        <w:t>precum şi copia certificatului de încadrare într-un grad de handicap (dacă este cazul) </w:t>
      </w:r>
      <w:r w:rsidRPr="00FA285A">
        <w:rPr>
          <w:sz w:val="24"/>
          <w:szCs w:val="24"/>
          <w:lang w:val="en-US"/>
        </w:rPr>
        <w:t>se prezintă însoţite de documentele originale, care se certifică cu menţiunea „conform cu originalul“ de către secretarul comisiei de concurs.</w:t>
      </w:r>
    </w:p>
    <w:p w:rsidR="003B7A6D" w:rsidRDefault="003B7A6D" w:rsidP="003B7A6D">
      <w:pPr>
        <w:ind w:firstLine="720"/>
        <w:jc w:val="both"/>
        <w:rPr>
          <w:b/>
          <w:sz w:val="24"/>
          <w:szCs w:val="24"/>
        </w:rPr>
      </w:pPr>
      <w:r w:rsidRPr="0068478D">
        <w:rPr>
          <w:b/>
          <w:sz w:val="24"/>
          <w:szCs w:val="24"/>
        </w:rPr>
        <w:t xml:space="preserve">Lipsa oricărui act/acte din lista mai sus menționată </w:t>
      </w:r>
      <w:r>
        <w:rPr>
          <w:b/>
          <w:sz w:val="24"/>
          <w:szCs w:val="24"/>
        </w:rPr>
        <w:t xml:space="preserve">sau depunerea unor acte incomplete </w:t>
      </w:r>
      <w:r w:rsidRPr="0068478D">
        <w:rPr>
          <w:b/>
          <w:sz w:val="24"/>
          <w:szCs w:val="24"/>
        </w:rPr>
        <w:t>duce la respingerea dosarului.</w:t>
      </w:r>
    </w:p>
    <w:p w:rsidR="00A864A2" w:rsidRDefault="00A864A2" w:rsidP="003B7A6D">
      <w:pPr>
        <w:ind w:firstLine="720"/>
        <w:jc w:val="both"/>
        <w:rPr>
          <w:b/>
          <w:sz w:val="24"/>
          <w:szCs w:val="24"/>
        </w:rPr>
      </w:pPr>
    </w:p>
    <w:p w:rsidR="00DC52AC" w:rsidRDefault="00686C4C" w:rsidP="00D52195">
      <w:pPr>
        <w:ind w:firstLine="720"/>
        <w:jc w:val="both"/>
        <w:rPr>
          <w:rFonts w:ascii="Helvetica" w:hAnsi="Helvetica" w:cs="Helvetica"/>
          <w:color w:val="4B4F58"/>
          <w:shd w:val="clear" w:color="auto" w:fill="FFFFFF"/>
        </w:rPr>
      </w:pPr>
      <w:r>
        <w:rPr>
          <w:b/>
          <w:sz w:val="24"/>
          <w:szCs w:val="24"/>
        </w:rPr>
        <w:t>Condiți</w:t>
      </w:r>
      <w:r w:rsidR="00017877" w:rsidRPr="00222EC7">
        <w:rPr>
          <w:b/>
          <w:sz w:val="24"/>
          <w:szCs w:val="24"/>
        </w:rPr>
        <w:t>i generale</w:t>
      </w:r>
      <w:r w:rsidR="00BA3C38">
        <w:rPr>
          <w:b/>
          <w:sz w:val="24"/>
          <w:szCs w:val="24"/>
        </w:rPr>
        <w:t xml:space="preserve"> de participare</w:t>
      </w:r>
      <w:r w:rsidR="00017877" w:rsidRPr="00222EC7">
        <w:rPr>
          <w:b/>
          <w:sz w:val="24"/>
          <w:szCs w:val="24"/>
        </w:rPr>
        <w:t>:</w:t>
      </w:r>
      <w:r w:rsidR="00DC52AC" w:rsidRPr="00DC52AC">
        <w:rPr>
          <w:rFonts w:ascii="Helvetica" w:hAnsi="Helvetica" w:cs="Helvetica"/>
          <w:color w:val="4B4F58"/>
          <w:shd w:val="clear" w:color="auto" w:fill="FFFFFF"/>
        </w:rPr>
        <w:t xml:space="preserve"> </w:t>
      </w:r>
    </w:p>
    <w:p w:rsidR="00D52195" w:rsidRPr="00DC52AC" w:rsidRDefault="00DC52AC" w:rsidP="006D3710">
      <w:pPr>
        <w:ind w:firstLine="720"/>
        <w:jc w:val="both"/>
        <w:rPr>
          <w:b/>
          <w:sz w:val="24"/>
          <w:szCs w:val="24"/>
        </w:rPr>
      </w:pPr>
      <w:r w:rsidRPr="00DC52AC">
        <w:rPr>
          <w:sz w:val="24"/>
          <w:szCs w:val="24"/>
          <w:shd w:val="clear" w:color="auto" w:fill="FFFFFF"/>
        </w:rPr>
        <w:t xml:space="preserve">Poate ocupa un post vacant sau temporar vacant persoana care îndeplinește condițiile prevăzute de Legea nr. 53/2003 </w:t>
      </w:r>
      <w:r>
        <w:rPr>
          <w:sz w:val="24"/>
          <w:szCs w:val="24"/>
          <w:shd w:val="clear" w:color="auto" w:fill="FFFFFF"/>
        </w:rPr>
        <w:t>-</w:t>
      </w:r>
      <w:r w:rsidRPr="00DC52AC">
        <w:rPr>
          <w:sz w:val="24"/>
          <w:szCs w:val="24"/>
          <w:shd w:val="clear" w:color="auto" w:fill="FFFFFF"/>
        </w:rPr>
        <w:t xml:space="preserve"> Codul muncii, republicată, cu modificările și completările ulterioare, și cerințele specifice prevăzute la art. 542 alin. (1) și (2) din Ordonanța de urgență a Guvernului nr. 57/2019 privind Codul administrativ, cu modificările și completările ulterioare</w:t>
      </w:r>
      <w:r>
        <w:rPr>
          <w:sz w:val="24"/>
          <w:szCs w:val="24"/>
          <w:shd w:val="clear" w:color="auto" w:fill="FFFFFF"/>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a) are cetăţenia română sau cetăţenia unui alt stat membru al Uniunii Europene, a unui stat parte la Acordul privind Spaţiul Economic European (SEE) sau cetăţenia Confederaţiei Elveţiene;</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b) cunoaşte limba română, scris şi vorbit;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c) are capacitate de muncă în conformitate cu prevederile </w:t>
      </w:r>
      <w:r w:rsidRPr="00017877">
        <w:rPr>
          <w:vanish/>
          <w:sz w:val="24"/>
          <w:szCs w:val="24"/>
          <w:lang w:val="en-US"/>
        </w:rPr>
        <w:t>&lt;LLNK 12003     0923 2^1   0 45&gt;</w:t>
      </w:r>
      <w:r w:rsidRPr="00017877">
        <w:rPr>
          <w:sz w:val="24"/>
          <w:szCs w:val="24"/>
          <w:lang w:val="en-US"/>
        </w:rPr>
        <w:t>Legii nr. 53/2003 - Codul muncii, republicată, cu modificările şi completările ulterioare;</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d) are o stare de sănătate corespunzătoare postului pentru care candidează, atestată pe baza adeverinţei medicale eliberate de medicul de familie sau de unităţile sanitare abilitate;</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e) îndeplineşte condiţiile de studii, de vechime în specialitate şi, după caz, alte condiţii specifice potrivit cerinţelor postului scos la concurs, inclusiv condiţiile de exercitare a profesiei;</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017877" w:rsidRDefault="00017877" w:rsidP="00017877">
      <w:pPr>
        <w:autoSpaceDE w:val="0"/>
        <w:autoSpaceDN w:val="0"/>
        <w:adjustRightInd w:val="0"/>
        <w:jc w:val="both"/>
        <w:rPr>
          <w:sz w:val="24"/>
          <w:szCs w:val="24"/>
          <w:lang w:val="en-US"/>
        </w:rPr>
      </w:pPr>
      <w:r w:rsidRPr="00017877">
        <w:rPr>
          <w:sz w:val="24"/>
          <w:szCs w:val="24"/>
          <w:lang w:val="en-US"/>
        </w:rPr>
        <w:lastRenderedPageBreak/>
        <w:t xml:space="preserve">h) nu a comis infracţiunile prevăzute la </w:t>
      </w:r>
      <w:r w:rsidRPr="00017877">
        <w:rPr>
          <w:vanish/>
          <w:sz w:val="24"/>
          <w:szCs w:val="24"/>
          <w:lang w:val="en-US"/>
        </w:rPr>
        <w:t>&lt;LLNK 12019   118 12 202   1 39&gt;</w:t>
      </w:r>
      <w:r w:rsidRPr="00017877">
        <w:rPr>
          <w:sz w:val="24"/>
          <w:szCs w:val="24"/>
          <w:lang w:val="en-US"/>
        </w:rPr>
        <w:t xml:space="preserve">art. 1 alin. (2) din Legea nr. 118/2019 privind Registrul naţional automatizat cu privire la persoanele care au comis infracţiuni sexuale, de exploatare a unor persoane sau asupra minorilor, precum şi pentru completarea </w:t>
      </w:r>
      <w:r w:rsidRPr="00017877">
        <w:rPr>
          <w:vanish/>
          <w:sz w:val="24"/>
          <w:szCs w:val="24"/>
          <w:lang w:val="en-US"/>
        </w:rPr>
        <w:t>&lt;LLNK 12008    76 12 221   0 17&gt;</w:t>
      </w:r>
      <w:r w:rsidRPr="00017877">
        <w:rPr>
          <w:sz w:val="24"/>
          <w:szCs w:val="24"/>
          <w:lang w:val="en-US"/>
        </w:rPr>
        <w:t xml:space="preserve">Legii nr. 76/2008 privind organizarea şi funcţionarea Sistemului Naţional de Date Genetice Judiciare, cu modificările ulterioare, pentru domeniile prevăzute la </w:t>
      </w:r>
      <w:r w:rsidRPr="00017877">
        <w:rPr>
          <w:vanish/>
          <w:sz w:val="24"/>
          <w:szCs w:val="24"/>
          <w:lang w:val="en-US"/>
        </w:rPr>
        <w:t>&lt;LLNK 12022  1336 20 302  35 64&gt;</w:t>
      </w:r>
      <w:r w:rsidRPr="00017877">
        <w:rPr>
          <w:sz w:val="24"/>
          <w:szCs w:val="24"/>
          <w:lang w:val="en-US"/>
        </w:rPr>
        <w:t>art. 35 alin. (1) lit. h) din Hotărârea Guvernului nr. 1336/2022 pentru aprobarea Regulamentului-cadru privind organizarea şi dezvoltarea carierei personalului contractual din sectorul bugetar plătit din fonduri publice.</w:t>
      </w:r>
    </w:p>
    <w:p w:rsidR="0053531C" w:rsidRPr="00685771" w:rsidRDefault="0053531C" w:rsidP="005C6464">
      <w:pPr>
        <w:ind w:firstLine="720"/>
        <w:jc w:val="both"/>
        <w:rPr>
          <w:sz w:val="24"/>
          <w:szCs w:val="24"/>
        </w:rPr>
      </w:pPr>
    </w:p>
    <w:p w:rsidR="0053531C" w:rsidRPr="0053531C" w:rsidRDefault="0053531C" w:rsidP="0053531C">
      <w:pPr>
        <w:ind w:firstLine="720"/>
        <w:jc w:val="both"/>
        <w:rPr>
          <w:color w:val="000000"/>
          <w:sz w:val="24"/>
          <w:szCs w:val="24"/>
        </w:rPr>
      </w:pPr>
      <w:r w:rsidRPr="0053531C">
        <w:rPr>
          <w:b/>
          <w:color w:val="000000"/>
          <w:sz w:val="24"/>
          <w:szCs w:val="24"/>
        </w:rPr>
        <w:t>Tematica şi bibliografia</w:t>
      </w:r>
      <w:r w:rsidRPr="0053531C">
        <w:rPr>
          <w:color w:val="000000"/>
          <w:sz w:val="24"/>
          <w:szCs w:val="24"/>
        </w:rPr>
        <w:t xml:space="preserve"> de concurs sunt cele specifice specialităţii postului pentru care se candidează şi sunt publicate pe site-ul Ministerului Sănătăţii,</w:t>
      </w:r>
      <w:r w:rsidRPr="0053531C">
        <w:rPr>
          <w:rStyle w:val="apple-converted-space"/>
          <w:color w:val="000000"/>
          <w:sz w:val="24"/>
          <w:szCs w:val="24"/>
        </w:rPr>
        <w:t> </w:t>
      </w:r>
      <w:hyperlink r:id="rId9" w:history="1">
        <w:r w:rsidRPr="0053531C">
          <w:rPr>
            <w:rStyle w:val="Hyperlink"/>
            <w:color w:val="auto"/>
            <w:sz w:val="24"/>
            <w:szCs w:val="24"/>
            <w:u w:val="none"/>
          </w:rPr>
          <w:t>www.ms.ro</w:t>
        </w:r>
      </w:hyperlink>
      <w:r w:rsidRPr="0053531C">
        <w:rPr>
          <w:rStyle w:val="apple-converted-space"/>
          <w:color w:val="000000"/>
          <w:sz w:val="24"/>
          <w:szCs w:val="24"/>
        </w:rPr>
        <w:t> </w:t>
      </w:r>
      <w:r w:rsidRPr="0053531C">
        <w:rPr>
          <w:color w:val="000000"/>
          <w:sz w:val="24"/>
          <w:szCs w:val="24"/>
        </w:rPr>
        <w:t xml:space="preserve">la secţiunea Informații de interes public/ Examene și concursuri naționale/ Tematica concursului de ocupare de post </w:t>
      </w:r>
      <w:r w:rsidRPr="0053531C">
        <w:rPr>
          <w:bCs/>
          <w:sz w:val="24"/>
          <w:szCs w:val="24"/>
          <w:bdr w:val="none" w:sz="0" w:space="0" w:color="auto" w:frame="1"/>
        </w:rPr>
        <w:t xml:space="preserve">specialitatea </w:t>
      </w:r>
      <w:r w:rsidRPr="0053531C">
        <w:rPr>
          <w:sz w:val="24"/>
          <w:szCs w:val="24"/>
        </w:rPr>
        <w:t>anestezie și terapie intensivă</w:t>
      </w:r>
      <w:r w:rsidR="00847486">
        <w:rPr>
          <w:sz w:val="24"/>
          <w:szCs w:val="24"/>
        </w:rPr>
        <w:t xml:space="preserve"> </w:t>
      </w:r>
      <w:r w:rsidR="00847486" w:rsidRPr="00C60837">
        <w:rPr>
          <w:color w:val="000000"/>
          <w:sz w:val="24"/>
          <w:szCs w:val="24"/>
        </w:rPr>
        <w:t>și la sediul unității</w:t>
      </w:r>
      <w:r w:rsidRPr="0053531C">
        <w:rPr>
          <w:color w:val="000000"/>
          <w:sz w:val="24"/>
          <w:szCs w:val="24"/>
        </w:rPr>
        <w:t>:</w:t>
      </w:r>
    </w:p>
    <w:p w:rsidR="00847486" w:rsidRPr="00847486" w:rsidRDefault="00847486" w:rsidP="00847486">
      <w:pPr>
        <w:jc w:val="both"/>
        <w:rPr>
          <w:sz w:val="24"/>
          <w:szCs w:val="24"/>
        </w:rPr>
      </w:pPr>
      <w:r w:rsidRPr="00847486">
        <w:rPr>
          <w:sz w:val="24"/>
          <w:szCs w:val="24"/>
        </w:rPr>
        <w:t xml:space="preserve">1. Fiziopatologia durerii acute si cronice. </w:t>
      </w:r>
    </w:p>
    <w:p w:rsidR="00847486" w:rsidRPr="00847486" w:rsidRDefault="00847486" w:rsidP="00847486">
      <w:pPr>
        <w:jc w:val="both"/>
        <w:rPr>
          <w:sz w:val="24"/>
          <w:szCs w:val="24"/>
        </w:rPr>
      </w:pPr>
      <w:r w:rsidRPr="00847486">
        <w:rPr>
          <w:sz w:val="24"/>
          <w:szCs w:val="24"/>
        </w:rPr>
        <w:t xml:space="preserve">2. Tehnici de analgezie folosite in terapia durerii acute si cronice. </w:t>
      </w:r>
    </w:p>
    <w:p w:rsidR="00847486" w:rsidRPr="00847486" w:rsidRDefault="00847486" w:rsidP="00847486">
      <w:pPr>
        <w:jc w:val="both"/>
        <w:rPr>
          <w:sz w:val="24"/>
          <w:szCs w:val="24"/>
        </w:rPr>
      </w:pPr>
      <w:r w:rsidRPr="00847486">
        <w:rPr>
          <w:sz w:val="24"/>
          <w:szCs w:val="24"/>
        </w:rPr>
        <w:t xml:space="preserve">3. Analgetice centrale (morfinice). </w:t>
      </w:r>
    </w:p>
    <w:p w:rsidR="00847486" w:rsidRPr="00847486" w:rsidRDefault="00847486" w:rsidP="00847486">
      <w:pPr>
        <w:jc w:val="both"/>
        <w:rPr>
          <w:sz w:val="24"/>
          <w:szCs w:val="24"/>
        </w:rPr>
      </w:pPr>
      <w:r w:rsidRPr="00847486">
        <w:rPr>
          <w:sz w:val="24"/>
          <w:szCs w:val="24"/>
        </w:rPr>
        <w:t xml:space="preserve">4. Analgetice/antiiinflamatorii nonsteroidiene. </w:t>
      </w:r>
    </w:p>
    <w:p w:rsidR="00847486" w:rsidRPr="00847486" w:rsidRDefault="00847486" w:rsidP="00847486">
      <w:pPr>
        <w:jc w:val="both"/>
        <w:rPr>
          <w:sz w:val="24"/>
          <w:szCs w:val="24"/>
        </w:rPr>
      </w:pPr>
      <w:r w:rsidRPr="00847486">
        <w:rPr>
          <w:sz w:val="24"/>
          <w:szCs w:val="24"/>
        </w:rPr>
        <w:t xml:space="preserve">5. Somnul si anestezia. </w:t>
      </w:r>
    </w:p>
    <w:p w:rsidR="00847486" w:rsidRPr="00847486" w:rsidRDefault="00847486" w:rsidP="00847486">
      <w:pPr>
        <w:jc w:val="both"/>
        <w:rPr>
          <w:sz w:val="24"/>
          <w:szCs w:val="24"/>
        </w:rPr>
      </w:pPr>
      <w:r w:rsidRPr="00847486">
        <w:rPr>
          <w:sz w:val="24"/>
          <w:szCs w:val="24"/>
        </w:rPr>
        <w:t xml:space="preserve">6. Substante sedative si amnestice si hipnotice. </w:t>
      </w:r>
    </w:p>
    <w:p w:rsidR="00847486" w:rsidRPr="00847486" w:rsidRDefault="00847486" w:rsidP="00847486">
      <w:pPr>
        <w:jc w:val="both"/>
        <w:rPr>
          <w:sz w:val="24"/>
          <w:szCs w:val="24"/>
        </w:rPr>
      </w:pPr>
      <w:r w:rsidRPr="00847486">
        <w:rPr>
          <w:sz w:val="24"/>
          <w:szCs w:val="24"/>
        </w:rPr>
        <w:t>7. Mecanismul de actiune al anestezicelor inhalatorii.</w:t>
      </w:r>
    </w:p>
    <w:p w:rsidR="00847486" w:rsidRPr="00847486" w:rsidRDefault="00847486" w:rsidP="00847486">
      <w:pPr>
        <w:jc w:val="both"/>
        <w:rPr>
          <w:sz w:val="24"/>
          <w:szCs w:val="24"/>
        </w:rPr>
      </w:pPr>
      <w:r w:rsidRPr="00847486">
        <w:rPr>
          <w:sz w:val="24"/>
          <w:szCs w:val="24"/>
        </w:rPr>
        <w:t xml:space="preserve">8. Absortia si distributia anestezicelor inhalatorii. </w:t>
      </w:r>
    </w:p>
    <w:p w:rsidR="00847486" w:rsidRPr="00847486" w:rsidRDefault="00847486" w:rsidP="00847486">
      <w:pPr>
        <w:jc w:val="both"/>
        <w:rPr>
          <w:sz w:val="24"/>
          <w:szCs w:val="24"/>
        </w:rPr>
      </w:pPr>
      <w:r w:rsidRPr="00847486">
        <w:rPr>
          <w:sz w:val="24"/>
          <w:szCs w:val="24"/>
        </w:rPr>
        <w:t xml:space="preserve">9. Efectele respiratorii si circulatorii ale anestezicelor inhalatorii. </w:t>
      </w:r>
    </w:p>
    <w:p w:rsidR="00847486" w:rsidRPr="00847486" w:rsidRDefault="00847486" w:rsidP="00847486">
      <w:pPr>
        <w:jc w:val="both"/>
        <w:rPr>
          <w:sz w:val="24"/>
          <w:szCs w:val="24"/>
        </w:rPr>
      </w:pPr>
      <w:r w:rsidRPr="00847486">
        <w:rPr>
          <w:sz w:val="24"/>
          <w:szCs w:val="24"/>
        </w:rPr>
        <w:t xml:space="preserve">10. Metabolismul si toxicitatea anestezicelor inhalatorii. </w:t>
      </w:r>
    </w:p>
    <w:p w:rsidR="00847486" w:rsidRPr="00847486" w:rsidRDefault="00847486" w:rsidP="00847486">
      <w:pPr>
        <w:jc w:val="both"/>
        <w:rPr>
          <w:sz w:val="24"/>
          <w:szCs w:val="24"/>
        </w:rPr>
      </w:pPr>
      <w:r w:rsidRPr="00847486">
        <w:rPr>
          <w:sz w:val="24"/>
          <w:szCs w:val="24"/>
        </w:rPr>
        <w:t xml:space="preserve">11. Farmacologia protoxidului de azot. </w:t>
      </w:r>
    </w:p>
    <w:p w:rsidR="00847486" w:rsidRPr="00847486" w:rsidRDefault="00847486" w:rsidP="00847486">
      <w:pPr>
        <w:jc w:val="both"/>
        <w:rPr>
          <w:sz w:val="24"/>
          <w:szCs w:val="24"/>
        </w:rPr>
      </w:pPr>
      <w:r w:rsidRPr="00847486">
        <w:rPr>
          <w:sz w:val="24"/>
          <w:szCs w:val="24"/>
        </w:rPr>
        <w:t xml:space="preserve">12. Anestezicele volatile halogenate (halotan, enfluran, izofluran, servofluran, desfluran). </w:t>
      </w:r>
    </w:p>
    <w:p w:rsidR="00847486" w:rsidRPr="00847486" w:rsidRDefault="00847486" w:rsidP="00847486">
      <w:pPr>
        <w:jc w:val="both"/>
        <w:rPr>
          <w:sz w:val="24"/>
          <w:szCs w:val="24"/>
        </w:rPr>
      </w:pPr>
      <w:r w:rsidRPr="00847486">
        <w:rPr>
          <w:sz w:val="24"/>
          <w:szCs w:val="24"/>
        </w:rPr>
        <w:t xml:space="preserve">13. Fizica gazelor si vaporilor aplicata la anestezia prin inhalatie. </w:t>
      </w:r>
    </w:p>
    <w:p w:rsidR="00847486" w:rsidRPr="00847486" w:rsidRDefault="00847486" w:rsidP="00847486">
      <w:pPr>
        <w:jc w:val="both"/>
        <w:rPr>
          <w:sz w:val="24"/>
          <w:szCs w:val="24"/>
        </w:rPr>
      </w:pPr>
      <w:r w:rsidRPr="00847486">
        <w:rPr>
          <w:sz w:val="24"/>
          <w:szCs w:val="24"/>
        </w:rPr>
        <w:t xml:space="preserve">14. Fiziologia placii neuromusculare. </w:t>
      </w:r>
    </w:p>
    <w:p w:rsidR="00847486" w:rsidRPr="00847486" w:rsidRDefault="00847486" w:rsidP="00847486">
      <w:pPr>
        <w:jc w:val="both"/>
        <w:rPr>
          <w:sz w:val="24"/>
          <w:szCs w:val="24"/>
        </w:rPr>
      </w:pPr>
      <w:r w:rsidRPr="00847486">
        <w:rPr>
          <w:sz w:val="24"/>
          <w:szCs w:val="24"/>
        </w:rPr>
        <w:t xml:space="preserve">15. Substante cu actiune relaxanta utilizate in anestezie (curare depolarizante si nondepolarizante). </w:t>
      </w:r>
    </w:p>
    <w:p w:rsidR="00847486" w:rsidRPr="00847486" w:rsidRDefault="00847486" w:rsidP="00847486">
      <w:pPr>
        <w:jc w:val="both"/>
        <w:rPr>
          <w:sz w:val="24"/>
          <w:szCs w:val="24"/>
        </w:rPr>
      </w:pPr>
      <w:r w:rsidRPr="00847486">
        <w:rPr>
          <w:sz w:val="24"/>
          <w:szCs w:val="24"/>
        </w:rPr>
        <w:t xml:space="preserve">16. Antagonisti ai curarelor. </w:t>
      </w:r>
    </w:p>
    <w:p w:rsidR="00847486" w:rsidRPr="00847486" w:rsidRDefault="00847486" w:rsidP="00847486">
      <w:pPr>
        <w:jc w:val="both"/>
        <w:rPr>
          <w:sz w:val="24"/>
          <w:szCs w:val="24"/>
        </w:rPr>
      </w:pPr>
      <w:r w:rsidRPr="00847486">
        <w:rPr>
          <w:sz w:val="24"/>
          <w:szCs w:val="24"/>
        </w:rPr>
        <w:t xml:space="preserve">17. Monitorizarea functiei neuromusculare. </w:t>
      </w:r>
    </w:p>
    <w:p w:rsidR="00847486" w:rsidRPr="00847486" w:rsidRDefault="00847486" w:rsidP="00847486">
      <w:pPr>
        <w:jc w:val="both"/>
        <w:rPr>
          <w:sz w:val="24"/>
          <w:szCs w:val="24"/>
        </w:rPr>
      </w:pPr>
      <w:r w:rsidRPr="00847486">
        <w:rPr>
          <w:sz w:val="24"/>
          <w:szCs w:val="24"/>
        </w:rPr>
        <w:t xml:space="preserve">18. Droguri si boli care interfereaza cu actiunea relaxantelor musculare. </w:t>
      </w:r>
    </w:p>
    <w:p w:rsidR="00847486" w:rsidRPr="00847486" w:rsidRDefault="00847486" w:rsidP="00847486">
      <w:pPr>
        <w:jc w:val="both"/>
        <w:rPr>
          <w:sz w:val="24"/>
          <w:szCs w:val="24"/>
        </w:rPr>
      </w:pPr>
      <w:r w:rsidRPr="00847486">
        <w:rPr>
          <w:sz w:val="24"/>
          <w:szCs w:val="24"/>
        </w:rPr>
        <w:t xml:space="preserve">19. Sistemul nervos vegetativ (anatomie, fiziologie). Farmacologia drogurilor cu actiune vegetativa (colinegice, parasimpaticolitice, catecolamine, α-stimulante, α-blocante, α 2- antagoniste, β-stimulante, β-blocante). </w:t>
      </w:r>
    </w:p>
    <w:p w:rsidR="00847486" w:rsidRPr="00847486" w:rsidRDefault="00847486" w:rsidP="00847486">
      <w:pPr>
        <w:jc w:val="both"/>
        <w:rPr>
          <w:sz w:val="24"/>
          <w:szCs w:val="24"/>
        </w:rPr>
      </w:pPr>
      <w:r w:rsidRPr="00847486">
        <w:rPr>
          <w:sz w:val="24"/>
          <w:szCs w:val="24"/>
        </w:rPr>
        <w:t xml:space="preserve">20. Consultul preanestezic de rutina (clinic, paraclinic, implicatii medico-legale). </w:t>
      </w:r>
    </w:p>
    <w:p w:rsidR="00847486" w:rsidRPr="00847486" w:rsidRDefault="00847486" w:rsidP="00847486">
      <w:pPr>
        <w:jc w:val="both"/>
        <w:rPr>
          <w:sz w:val="24"/>
          <w:szCs w:val="24"/>
        </w:rPr>
      </w:pPr>
      <w:r w:rsidRPr="00847486">
        <w:rPr>
          <w:sz w:val="24"/>
          <w:szCs w:val="24"/>
        </w:rPr>
        <w:t xml:space="preserve">21. Implicatiile anestezice ale bolilor concomitente (cardio-vasculare, pulmonare, renale, gastrointestinale, hepatice, SNC, endocrine, hematologice). </w:t>
      </w:r>
    </w:p>
    <w:p w:rsidR="00847486" w:rsidRPr="00847486" w:rsidRDefault="00847486" w:rsidP="00847486">
      <w:pPr>
        <w:jc w:val="both"/>
        <w:rPr>
          <w:sz w:val="24"/>
          <w:szCs w:val="24"/>
        </w:rPr>
      </w:pPr>
      <w:r w:rsidRPr="00847486">
        <w:rPr>
          <w:sz w:val="24"/>
          <w:szCs w:val="24"/>
        </w:rPr>
        <w:t xml:space="preserve">22. Implicatiile anestezice ale terapiei medicamentoase cronice. </w:t>
      </w:r>
    </w:p>
    <w:p w:rsidR="00847486" w:rsidRPr="00847486" w:rsidRDefault="00847486" w:rsidP="00847486">
      <w:pPr>
        <w:jc w:val="both"/>
        <w:rPr>
          <w:sz w:val="24"/>
          <w:szCs w:val="24"/>
        </w:rPr>
      </w:pPr>
      <w:r w:rsidRPr="00847486">
        <w:rPr>
          <w:sz w:val="24"/>
          <w:szCs w:val="24"/>
        </w:rPr>
        <w:t xml:space="preserve">23. Evaluarea riscului operator si anestezic. </w:t>
      </w:r>
    </w:p>
    <w:p w:rsidR="00847486" w:rsidRPr="00847486" w:rsidRDefault="00847486" w:rsidP="00847486">
      <w:pPr>
        <w:jc w:val="both"/>
        <w:rPr>
          <w:sz w:val="24"/>
          <w:szCs w:val="24"/>
        </w:rPr>
      </w:pPr>
      <w:r w:rsidRPr="00847486">
        <w:rPr>
          <w:sz w:val="24"/>
          <w:szCs w:val="24"/>
        </w:rPr>
        <w:t xml:space="preserve">24. Premedicatia (stop, substante, cai de administrare). </w:t>
      </w:r>
    </w:p>
    <w:p w:rsidR="00847486" w:rsidRPr="00847486" w:rsidRDefault="00847486" w:rsidP="00847486">
      <w:pPr>
        <w:jc w:val="both"/>
        <w:rPr>
          <w:sz w:val="24"/>
          <w:szCs w:val="24"/>
        </w:rPr>
      </w:pPr>
      <w:r w:rsidRPr="00847486">
        <w:rPr>
          <w:sz w:val="24"/>
          <w:szCs w:val="24"/>
        </w:rPr>
        <w:t xml:space="preserve">25. Mentinerea libertatii cailor respiratorii, masca laringiana, intubatia, traheala, traheostomia,. Sisteme de umidificare si mucoliza. </w:t>
      </w:r>
    </w:p>
    <w:p w:rsidR="00847486" w:rsidRPr="00847486" w:rsidRDefault="00847486" w:rsidP="00847486">
      <w:pPr>
        <w:jc w:val="both"/>
        <w:rPr>
          <w:sz w:val="24"/>
          <w:szCs w:val="24"/>
        </w:rPr>
      </w:pPr>
      <w:r w:rsidRPr="00847486">
        <w:rPr>
          <w:sz w:val="24"/>
          <w:szCs w:val="24"/>
        </w:rPr>
        <w:t xml:space="preserve">26. Supravegherea si monitorizarea bolnavului in timpul anesteziei. </w:t>
      </w:r>
    </w:p>
    <w:p w:rsidR="00847486" w:rsidRPr="00847486" w:rsidRDefault="00847486" w:rsidP="00847486">
      <w:pPr>
        <w:jc w:val="both"/>
        <w:rPr>
          <w:sz w:val="24"/>
          <w:szCs w:val="24"/>
        </w:rPr>
      </w:pPr>
      <w:r w:rsidRPr="00847486">
        <w:rPr>
          <w:sz w:val="24"/>
          <w:szCs w:val="24"/>
        </w:rPr>
        <w:t xml:space="preserve">27. Tehnici de anestezie intravenoasa (inductie, mentinere, trezire, combinatii de substante anestezice, si modalitati de administrare). </w:t>
      </w:r>
    </w:p>
    <w:p w:rsidR="00847486" w:rsidRPr="00847486" w:rsidRDefault="00847486" w:rsidP="00847486">
      <w:pPr>
        <w:jc w:val="both"/>
        <w:rPr>
          <w:sz w:val="24"/>
          <w:szCs w:val="24"/>
        </w:rPr>
      </w:pPr>
      <w:r w:rsidRPr="00847486">
        <w:rPr>
          <w:sz w:val="24"/>
          <w:szCs w:val="24"/>
        </w:rPr>
        <w:t xml:space="preserve">28. Tehnici de anestezie inhalatorie. </w:t>
      </w:r>
    </w:p>
    <w:p w:rsidR="00847486" w:rsidRPr="00847486" w:rsidRDefault="00847486" w:rsidP="00847486">
      <w:pPr>
        <w:jc w:val="both"/>
        <w:rPr>
          <w:sz w:val="24"/>
          <w:szCs w:val="24"/>
        </w:rPr>
      </w:pPr>
      <w:r w:rsidRPr="00847486">
        <w:rPr>
          <w:sz w:val="24"/>
          <w:szCs w:val="24"/>
        </w:rPr>
        <w:lastRenderedPageBreak/>
        <w:t>29. Aparatul de anestezie (masina de gaze, sisteme anestezice, vaporizoare).</w:t>
      </w:r>
    </w:p>
    <w:p w:rsidR="00847486" w:rsidRPr="00847486" w:rsidRDefault="00847486" w:rsidP="00847486">
      <w:pPr>
        <w:jc w:val="both"/>
        <w:rPr>
          <w:sz w:val="24"/>
          <w:szCs w:val="24"/>
        </w:rPr>
      </w:pPr>
      <w:r w:rsidRPr="00847486">
        <w:rPr>
          <w:sz w:val="24"/>
          <w:szCs w:val="24"/>
        </w:rPr>
        <w:t xml:space="preserve">30. Ventilatie mecanica intra-anestezica. </w:t>
      </w:r>
    </w:p>
    <w:p w:rsidR="00847486" w:rsidRPr="00847486" w:rsidRDefault="00847486" w:rsidP="00847486">
      <w:pPr>
        <w:jc w:val="both"/>
        <w:rPr>
          <w:sz w:val="24"/>
          <w:szCs w:val="24"/>
        </w:rPr>
      </w:pPr>
      <w:r w:rsidRPr="00847486">
        <w:rPr>
          <w:sz w:val="24"/>
          <w:szCs w:val="24"/>
        </w:rPr>
        <w:t xml:space="preserve">31. Asigurarea homeostaziei bolnavului in timpul anesteziei. </w:t>
      </w:r>
    </w:p>
    <w:p w:rsidR="00847486" w:rsidRPr="00847486" w:rsidRDefault="00847486" w:rsidP="00847486">
      <w:pPr>
        <w:jc w:val="both"/>
        <w:rPr>
          <w:sz w:val="24"/>
          <w:szCs w:val="24"/>
        </w:rPr>
      </w:pPr>
      <w:r w:rsidRPr="00847486">
        <w:rPr>
          <w:sz w:val="24"/>
          <w:szCs w:val="24"/>
        </w:rPr>
        <w:t xml:space="preserve">32. Incidentele si accidentele anesteziei generale. </w:t>
      </w:r>
    </w:p>
    <w:p w:rsidR="00847486" w:rsidRPr="00847486" w:rsidRDefault="00847486" w:rsidP="00847486">
      <w:pPr>
        <w:jc w:val="both"/>
        <w:rPr>
          <w:sz w:val="24"/>
          <w:szCs w:val="24"/>
        </w:rPr>
      </w:pPr>
      <w:r w:rsidRPr="00847486">
        <w:rPr>
          <w:sz w:val="24"/>
          <w:szCs w:val="24"/>
        </w:rPr>
        <w:t xml:space="preserve">33. Perioada postanestezica imediata. Salonul de trezire. </w:t>
      </w:r>
    </w:p>
    <w:p w:rsidR="00847486" w:rsidRPr="00847486" w:rsidRDefault="00847486" w:rsidP="00847486">
      <w:pPr>
        <w:jc w:val="both"/>
        <w:rPr>
          <w:sz w:val="24"/>
          <w:szCs w:val="24"/>
        </w:rPr>
      </w:pPr>
      <w:r w:rsidRPr="00847486">
        <w:rPr>
          <w:sz w:val="24"/>
          <w:szCs w:val="24"/>
        </w:rPr>
        <w:t xml:space="preserve">34. Farmacologia anestezicelor locale. </w:t>
      </w:r>
    </w:p>
    <w:p w:rsidR="00847486" w:rsidRPr="00847486" w:rsidRDefault="00847486" w:rsidP="00847486">
      <w:pPr>
        <w:jc w:val="both"/>
        <w:rPr>
          <w:sz w:val="24"/>
          <w:szCs w:val="24"/>
        </w:rPr>
      </w:pPr>
      <w:r w:rsidRPr="00847486">
        <w:rPr>
          <w:sz w:val="24"/>
          <w:szCs w:val="24"/>
        </w:rPr>
        <w:t xml:space="preserve">35. Analgeticele morfinice utilizate in anstezia regionala. </w:t>
      </w:r>
    </w:p>
    <w:p w:rsidR="00847486" w:rsidRPr="00847486" w:rsidRDefault="00847486" w:rsidP="00847486">
      <w:pPr>
        <w:jc w:val="both"/>
        <w:rPr>
          <w:sz w:val="24"/>
          <w:szCs w:val="24"/>
        </w:rPr>
      </w:pPr>
      <w:r w:rsidRPr="00847486">
        <w:rPr>
          <w:sz w:val="24"/>
          <w:szCs w:val="24"/>
        </w:rPr>
        <w:t xml:space="preserve">36. Tehnici de anestezie regionala (anestezia locala, anestezia regionala intravenoasa, blocaje de nervi periferici). </w:t>
      </w:r>
    </w:p>
    <w:p w:rsidR="00847486" w:rsidRPr="00847486" w:rsidRDefault="00847486" w:rsidP="00847486">
      <w:pPr>
        <w:jc w:val="both"/>
        <w:rPr>
          <w:sz w:val="24"/>
          <w:szCs w:val="24"/>
        </w:rPr>
      </w:pPr>
      <w:r w:rsidRPr="00847486">
        <w:rPr>
          <w:sz w:val="24"/>
          <w:szCs w:val="24"/>
        </w:rPr>
        <w:t xml:space="preserve">37. Blocaje de plex brahial. </w:t>
      </w:r>
    </w:p>
    <w:p w:rsidR="00847486" w:rsidRPr="00847486" w:rsidRDefault="00847486" w:rsidP="00847486">
      <w:pPr>
        <w:jc w:val="both"/>
        <w:rPr>
          <w:sz w:val="24"/>
          <w:szCs w:val="24"/>
        </w:rPr>
      </w:pPr>
      <w:r w:rsidRPr="00847486">
        <w:rPr>
          <w:sz w:val="24"/>
          <w:szCs w:val="24"/>
        </w:rPr>
        <w:t xml:space="preserve">38. Blocaje regionale centrale (subarahnoidian si peridural). </w:t>
      </w:r>
    </w:p>
    <w:p w:rsidR="00847486" w:rsidRPr="00847486" w:rsidRDefault="00847486" w:rsidP="00847486">
      <w:pPr>
        <w:jc w:val="both"/>
        <w:rPr>
          <w:sz w:val="24"/>
          <w:szCs w:val="24"/>
        </w:rPr>
      </w:pPr>
      <w:r w:rsidRPr="00847486">
        <w:rPr>
          <w:sz w:val="24"/>
          <w:szCs w:val="24"/>
        </w:rPr>
        <w:t xml:space="preserve">39. Complicatiile locale, focale, regionale si sistemice ale tehnicilor de anestezie regionala. </w:t>
      </w:r>
    </w:p>
    <w:p w:rsidR="00847486" w:rsidRPr="00847486" w:rsidRDefault="00847486" w:rsidP="00847486">
      <w:pPr>
        <w:jc w:val="both"/>
        <w:rPr>
          <w:sz w:val="24"/>
          <w:szCs w:val="24"/>
        </w:rPr>
      </w:pPr>
      <w:r w:rsidRPr="00847486">
        <w:rPr>
          <w:sz w:val="24"/>
          <w:szCs w:val="24"/>
        </w:rPr>
        <w:t xml:space="preserve">40. Anestezia regionala la copii (indicatii, tehnici, incidente si accidente specifice). </w:t>
      </w:r>
    </w:p>
    <w:p w:rsidR="00847486" w:rsidRPr="00847486" w:rsidRDefault="00847486" w:rsidP="00847486">
      <w:pPr>
        <w:jc w:val="both"/>
        <w:rPr>
          <w:sz w:val="24"/>
          <w:szCs w:val="24"/>
        </w:rPr>
      </w:pPr>
      <w:r w:rsidRPr="00847486">
        <w:rPr>
          <w:sz w:val="24"/>
          <w:szCs w:val="24"/>
        </w:rPr>
        <w:t xml:space="preserve">41. Anestezia in ambulator. </w:t>
      </w:r>
    </w:p>
    <w:p w:rsidR="00847486" w:rsidRPr="00847486" w:rsidRDefault="00847486" w:rsidP="00847486">
      <w:pPr>
        <w:jc w:val="both"/>
        <w:rPr>
          <w:sz w:val="24"/>
          <w:szCs w:val="24"/>
        </w:rPr>
      </w:pPr>
      <w:r w:rsidRPr="00847486">
        <w:rPr>
          <w:sz w:val="24"/>
          <w:szCs w:val="24"/>
        </w:rPr>
        <w:t xml:space="preserve">42. Anestezia in chirurgia pediatrica. </w:t>
      </w:r>
    </w:p>
    <w:p w:rsidR="00847486" w:rsidRPr="00847486" w:rsidRDefault="00847486" w:rsidP="00847486">
      <w:pPr>
        <w:jc w:val="both"/>
        <w:rPr>
          <w:sz w:val="24"/>
          <w:szCs w:val="24"/>
        </w:rPr>
      </w:pPr>
      <w:r w:rsidRPr="00847486">
        <w:rPr>
          <w:sz w:val="24"/>
          <w:szCs w:val="24"/>
        </w:rPr>
        <w:t xml:space="preserve">43. Anestezia in chirurgia de urgenta (soc stomac plin, hemoragie etc). </w:t>
      </w:r>
    </w:p>
    <w:p w:rsidR="00847486" w:rsidRPr="00847486" w:rsidRDefault="00847486" w:rsidP="00847486">
      <w:pPr>
        <w:jc w:val="both"/>
        <w:rPr>
          <w:sz w:val="24"/>
          <w:szCs w:val="24"/>
        </w:rPr>
      </w:pPr>
      <w:r w:rsidRPr="00847486">
        <w:rPr>
          <w:sz w:val="24"/>
          <w:szCs w:val="24"/>
        </w:rPr>
        <w:t xml:space="preserve">44. Analgezia si anestezia in obstetrica. Reanimarea nou-nascutului. Terapia intensiva a patologiei obstetricale. </w:t>
      </w:r>
    </w:p>
    <w:p w:rsidR="00847486" w:rsidRPr="00847486" w:rsidRDefault="00847486" w:rsidP="00847486">
      <w:pPr>
        <w:jc w:val="both"/>
        <w:rPr>
          <w:sz w:val="24"/>
          <w:szCs w:val="24"/>
        </w:rPr>
      </w:pPr>
      <w:r w:rsidRPr="00847486">
        <w:rPr>
          <w:sz w:val="24"/>
          <w:szCs w:val="24"/>
        </w:rPr>
        <w:t xml:space="preserve">45. Anestezia in neurochirurgie. </w:t>
      </w:r>
    </w:p>
    <w:p w:rsidR="00847486" w:rsidRPr="00847486" w:rsidRDefault="00847486" w:rsidP="00847486">
      <w:pPr>
        <w:jc w:val="both"/>
        <w:rPr>
          <w:sz w:val="24"/>
          <w:szCs w:val="24"/>
        </w:rPr>
      </w:pPr>
      <w:r w:rsidRPr="00847486">
        <w:rPr>
          <w:sz w:val="24"/>
          <w:szCs w:val="24"/>
        </w:rPr>
        <w:t xml:space="preserve">46. Anestezia la bolnavul cu suferinte cardiace (coronian, valvular, cu tulburari de ritm si conducere, cu insuficienta cardiaca etc). </w:t>
      </w:r>
    </w:p>
    <w:p w:rsidR="00847486" w:rsidRPr="00847486" w:rsidRDefault="00847486" w:rsidP="00847486">
      <w:pPr>
        <w:jc w:val="both"/>
        <w:rPr>
          <w:sz w:val="24"/>
          <w:szCs w:val="24"/>
        </w:rPr>
      </w:pPr>
      <w:r w:rsidRPr="00847486">
        <w:rPr>
          <w:sz w:val="24"/>
          <w:szCs w:val="24"/>
        </w:rPr>
        <w:t xml:space="preserve">47. Anestezia la bolnavul cu suferinte pulmonare. </w:t>
      </w:r>
    </w:p>
    <w:p w:rsidR="00847486" w:rsidRPr="00847486" w:rsidRDefault="00847486" w:rsidP="00847486">
      <w:pPr>
        <w:jc w:val="both"/>
        <w:rPr>
          <w:sz w:val="24"/>
          <w:szCs w:val="24"/>
        </w:rPr>
      </w:pPr>
      <w:r w:rsidRPr="00847486">
        <w:rPr>
          <w:sz w:val="24"/>
          <w:szCs w:val="24"/>
        </w:rPr>
        <w:t xml:space="preserve">48. Anestezia la bolnavul cu suferinte renale, endocrine, hepatice, hematologice. </w:t>
      </w:r>
    </w:p>
    <w:p w:rsidR="00847486" w:rsidRPr="00847486" w:rsidRDefault="00847486" w:rsidP="00847486">
      <w:pPr>
        <w:jc w:val="both"/>
        <w:rPr>
          <w:sz w:val="24"/>
          <w:szCs w:val="24"/>
        </w:rPr>
      </w:pPr>
      <w:r w:rsidRPr="00847486">
        <w:rPr>
          <w:sz w:val="24"/>
          <w:szCs w:val="24"/>
        </w:rPr>
        <w:t>49. Grupele sanguine (metode de determinare, principii de compatibilitate).</w:t>
      </w:r>
    </w:p>
    <w:p w:rsidR="00847486" w:rsidRPr="00847486" w:rsidRDefault="00847486" w:rsidP="00847486">
      <w:pPr>
        <w:jc w:val="both"/>
        <w:rPr>
          <w:sz w:val="24"/>
          <w:szCs w:val="24"/>
        </w:rPr>
      </w:pPr>
      <w:r w:rsidRPr="00847486">
        <w:rPr>
          <w:sz w:val="24"/>
          <w:szCs w:val="24"/>
        </w:rPr>
        <w:t xml:space="preserve">50. Transfuzia de sange si fractiuni. </w:t>
      </w:r>
    </w:p>
    <w:p w:rsidR="00847486" w:rsidRPr="00847486" w:rsidRDefault="00847486" w:rsidP="00847486">
      <w:pPr>
        <w:jc w:val="both"/>
        <w:rPr>
          <w:sz w:val="24"/>
          <w:szCs w:val="24"/>
        </w:rPr>
      </w:pPr>
      <w:r w:rsidRPr="00847486">
        <w:rPr>
          <w:sz w:val="24"/>
          <w:szCs w:val="24"/>
        </w:rPr>
        <w:t xml:space="preserve">51. Autotransfuzia (indicatii, tehnici). </w:t>
      </w:r>
    </w:p>
    <w:p w:rsidR="00847486" w:rsidRPr="00847486" w:rsidRDefault="00847486" w:rsidP="00847486">
      <w:pPr>
        <w:jc w:val="both"/>
        <w:rPr>
          <w:sz w:val="24"/>
          <w:szCs w:val="24"/>
        </w:rPr>
      </w:pPr>
      <w:r w:rsidRPr="00847486">
        <w:rPr>
          <w:sz w:val="24"/>
          <w:szCs w:val="24"/>
        </w:rPr>
        <w:t xml:space="preserve">52. Raspunsul neuroendocrin, metabolic si inflamator la agresiune. </w:t>
      </w:r>
    </w:p>
    <w:p w:rsidR="00847486" w:rsidRPr="00847486" w:rsidRDefault="00847486" w:rsidP="00847486">
      <w:pPr>
        <w:jc w:val="both"/>
        <w:rPr>
          <w:sz w:val="24"/>
          <w:szCs w:val="24"/>
        </w:rPr>
      </w:pPr>
      <w:r w:rsidRPr="00847486">
        <w:rPr>
          <w:sz w:val="24"/>
          <w:szCs w:val="24"/>
        </w:rPr>
        <w:t xml:space="preserve">53. Modificari imunologice la bolnavul critic. Modalitati imunomanipulare. </w:t>
      </w:r>
    </w:p>
    <w:p w:rsidR="00847486" w:rsidRPr="00847486" w:rsidRDefault="00847486" w:rsidP="00847486">
      <w:pPr>
        <w:jc w:val="both"/>
        <w:rPr>
          <w:sz w:val="24"/>
          <w:szCs w:val="24"/>
        </w:rPr>
      </w:pPr>
      <w:r w:rsidRPr="00847486">
        <w:rPr>
          <w:sz w:val="24"/>
          <w:szCs w:val="24"/>
        </w:rPr>
        <w:t xml:space="preserve">54. Fiziopatologia generala a starii de soc. </w:t>
      </w:r>
    </w:p>
    <w:p w:rsidR="00847486" w:rsidRPr="00847486" w:rsidRDefault="00847486" w:rsidP="00847486">
      <w:pPr>
        <w:jc w:val="both"/>
        <w:rPr>
          <w:sz w:val="24"/>
          <w:szCs w:val="24"/>
        </w:rPr>
      </w:pPr>
      <w:r w:rsidRPr="00847486">
        <w:rPr>
          <w:sz w:val="24"/>
          <w:szCs w:val="24"/>
        </w:rPr>
        <w:t xml:space="preserve">55. Socul hipovolemic (cauze, mecanisme, tratament). </w:t>
      </w:r>
    </w:p>
    <w:p w:rsidR="00847486" w:rsidRPr="00847486" w:rsidRDefault="00847486" w:rsidP="00847486">
      <w:pPr>
        <w:jc w:val="both"/>
        <w:rPr>
          <w:sz w:val="24"/>
          <w:szCs w:val="24"/>
        </w:rPr>
      </w:pPr>
      <w:r w:rsidRPr="00847486">
        <w:rPr>
          <w:sz w:val="24"/>
          <w:szCs w:val="24"/>
        </w:rPr>
        <w:t xml:space="preserve">56. Socul traumatic (fiziopatologie, trataent). </w:t>
      </w:r>
    </w:p>
    <w:p w:rsidR="00847486" w:rsidRPr="00847486" w:rsidRDefault="00847486" w:rsidP="00847486">
      <w:pPr>
        <w:jc w:val="both"/>
        <w:rPr>
          <w:sz w:val="24"/>
          <w:szCs w:val="24"/>
        </w:rPr>
      </w:pPr>
      <w:r w:rsidRPr="00847486">
        <w:rPr>
          <w:sz w:val="24"/>
          <w:szCs w:val="24"/>
        </w:rPr>
        <w:t xml:space="preserve">57. Socul cardiogen (cauze, mecanisme, tratament). </w:t>
      </w:r>
    </w:p>
    <w:p w:rsidR="00847486" w:rsidRPr="00847486" w:rsidRDefault="00847486" w:rsidP="00847486">
      <w:pPr>
        <w:jc w:val="both"/>
        <w:rPr>
          <w:sz w:val="24"/>
          <w:szCs w:val="24"/>
        </w:rPr>
      </w:pPr>
      <w:r w:rsidRPr="00847486">
        <w:rPr>
          <w:sz w:val="24"/>
          <w:szCs w:val="24"/>
        </w:rPr>
        <w:t xml:space="preserve">58. Alte forme de soc (anafilactic, anafilactoid, neurogen, endocrin). </w:t>
      </w:r>
    </w:p>
    <w:p w:rsidR="00847486" w:rsidRPr="00847486" w:rsidRDefault="00847486" w:rsidP="00847486">
      <w:pPr>
        <w:jc w:val="both"/>
        <w:rPr>
          <w:sz w:val="24"/>
          <w:szCs w:val="24"/>
        </w:rPr>
      </w:pPr>
      <w:r w:rsidRPr="00847486">
        <w:rPr>
          <w:sz w:val="24"/>
          <w:szCs w:val="24"/>
        </w:rPr>
        <w:t xml:space="preserve">59. Infectie, sepsis, soc septic (cauze mecanisme). </w:t>
      </w:r>
    </w:p>
    <w:p w:rsidR="00847486" w:rsidRPr="00847486" w:rsidRDefault="00847486" w:rsidP="00847486">
      <w:pPr>
        <w:jc w:val="both"/>
        <w:rPr>
          <w:sz w:val="24"/>
          <w:szCs w:val="24"/>
        </w:rPr>
      </w:pPr>
      <w:r w:rsidRPr="00847486">
        <w:rPr>
          <w:sz w:val="24"/>
          <w:szCs w:val="24"/>
        </w:rPr>
        <w:t xml:space="preserve">60. Tratamentul socului septic. </w:t>
      </w:r>
    </w:p>
    <w:p w:rsidR="00847486" w:rsidRPr="00847486" w:rsidRDefault="00847486" w:rsidP="00847486">
      <w:pPr>
        <w:jc w:val="both"/>
        <w:rPr>
          <w:sz w:val="24"/>
          <w:szCs w:val="24"/>
        </w:rPr>
      </w:pPr>
      <w:r w:rsidRPr="00847486">
        <w:rPr>
          <w:sz w:val="24"/>
          <w:szCs w:val="24"/>
        </w:rPr>
        <w:t xml:space="preserve">61. Solutii inlocuitoare de volum sanguin. </w:t>
      </w:r>
    </w:p>
    <w:p w:rsidR="00847486" w:rsidRPr="00847486" w:rsidRDefault="00847486" w:rsidP="00847486">
      <w:pPr>
        <w:jc w:val="both"/>
        <w:rPr>
          <w:sz w:val="24"/>
          <w:szCs w:val="24"/>
        </w:rPr>
      </w:pPr>
      <w:r w:rsidRPr="00847486">
        <w:rPr>
          <w:sz w:val="24"/>
          <w:szCs w:val="24"/>
        </w:rPr>
        <w:t xml:space="preserve">62. Droguri cu actiune cardiotonica si vasoactiva utilizate in starile de soc. </w:t>
      </w:r>
    </w:p>
    <w:p w:rsidR="00847486" w:rsidRPr="00847486" w:rsidRDefault="00847486" w:rsidP="00847486">
      <w:pPr>
        <w:jc w:val="both"/>
        <w:rPr>
          <w:sz w:val="24"/>
          <w:szCs w:val="24"/>
        </w:rPr>
      </w:pPr>
      <w:r w:rsidRPr="00847486">
        <w:rPr>
          <w:sz w:val="24"/>
          <w:szCs w:val="24"/>
        </w:rPr>
        <w:t xml:space="preserve">63. Sindromul de disfunctii organice multiple (cauze, mediatori, efecte la nivelul sistemelor de organe). </w:t>
      </w:r>
    </w:p>
    <w:p w:rsidR="00847486" w:rsidRPr="00847486" w:rsidRDefault="00847486" w:rsidP="00847486">
      <w:pPr>
        <w:jc w:val="both"/>
        <w:rPr>
          <w:sz w:val="24"/>
          <w:szCs w:val="24"/>
        </w:rPr>
      </w:pPr>
      <w:r w:rsidRPr="00847486">
        <w:rPr>
          <w:sz w:val="24"/>
          <w:szCs w:val="24"/>
        </w:rPr>
        <w:t xml:space="preserve">64. Tratamentul sindromului de disfunctii organice multiple. </w:t>
      </w:r>
    </w:p>
    <w:p w:rsidR="00847486" w:rsidRPr="00847486" w:rsidRDefault="00847486" w:rsidP="00847486">
      <w:pPr>
        <w:jc w:val="both"/>
        <w:rPr>
          <w:sz w:val="24"/>
          <w:szCs w:val="24"/>
        </w:rPr>
      </w:pPr>
      <w:r w:rsidRPr="00847486">
        <w:rPr>
          <w:sz w:val="24"/>
          <w:szCs w:val="24"/>
        </w:rPr>
        <w:t xml:space="preserve">65. Controlul infectiei in terapia intensiva. </w:t>
      </w:r>
    </w:p>
    <w:p w:rsidR="00847486" w:rsidRPr="00847486" w:rsidRDefault="00847486" w:rsidP="00847486">
      <w:pPr>
        <w:jc w:val="both"/>
        <w:rPr>
          <w:sz w:val="24"/>
          <w:szCs w:val="24"/>
        </w:rPr>
      </w:pPr>
      <w:r w:rsidRPr="00847486">
        <w:rPr>
          <w:sz w:val="24"/>
          <w:szCs w:val="24"/>
        </w:rPr>
        <w:t xml:space="preserve">66. Riscul de infectie la personalul medical in A.T.I. </w:t>
      </w:r>
    </w:p>
    <w:p w:rsidR="00847486" w:rsidRPr="00847486" w:rsidRDefault="00847486" w:rsidP="00847486">
      <w:pPr>
        <w:jc w:val="both"/>
        <w:rPr>
          <w:sz w:val="24"/>
          <w:szCs w:val="24"/>
        </w:rPr>
      </w:pPr>
      <w:r w:rsidRPr="00847486">
        <w:rPr>
          <w:sz w:val="24"/>
          <w:szCs w:val="24"/>
        </w:rPr>
        <w:t xml:space="preserve">67. Antibioterapia. </w:t>
      </w:r>
    </w:p>
    <w:p w:rsidR="00847486" w:rsidRPr="00847486" w:rsidRDefault="00847486" w:rsidP="00847486">
      <w:pPr>
        <w:jc w:val="both"/>
        <w:rPr>
          <w:sz w:val="24"/>
          <w:szCs w:val="24"/>
        </w:rPr>
      </w:pPr>
      <w:r w:rsidRPr="00847486">
        <w:rPr>
          <w:sz w:val="24"/>
          <w:szCs w:val="24"/>
        </w:rPr>
        <w:t>68. Nutritia parentala si enterala.</w:t>
      </w:r>
    </w:p>
    <w:p w:rsidR="00847486" w:rsidRPr="00847486" w:rsidRDefault="00847486" w:rsidP="00847486">
      <w:pPr>
        <w:jc w:val="both"/>
        <w:rPr>
          <w:sz w:val="24"/>
          <w:szCs w:val="24"/>
        </w:rPr>
      </w:pPr>
      <w:r w:rsidRPr="00847486">
        <w:rPr>
          <w:sz w:val="24"/>
          <w:szCs w:val="24"/>
        </w:rPr>
        <w:t xml:space="preserve">69. Organizarea generala a sistemelor de medicina de urgenta. </w:t>
      </w:r>
    </w:p>
    <w:p w:rsidR="00847486" w:rsidRPr="00847486" w:rsidRDefault="00847486" w:rsidP="00847486">
      <w:pPr>
        <w:jc w:val="both"/>
        <w:rPr>
          <w:sz w:val="24"/>
          <w:szCs w:val="24"/>
        </w:rPr>
      </w:pPr>
      <w:r w:rsidRPr="00847486">
        <w:rPr>
          <w:sz w:val="24"/>
          <w:szCs w:val="24"/>
        </w:rPr>
        <w:lastRenderedPageBreak/>
        <w:t xml:space="preserve">70. Tehnici folosite in medicina de urgenta (mijloace de transport medicalizat al unui bolnav critic, evaluarea primara a unui bolnav critic in afara spitalului, analgezia si sedarea bolnavilor critici pe parcursul unui transport medicalizat, tehnici de abord al cailor aeriene si de ventilatie artificiala. </w:t>
      </w:r>
    </w:p>
    <w:p w:rsidR="00847486" w:rsidRPr="00847486" w:rsidRDefault="00847486" w:rsidP="00847486">
      <w:pPr>
        <w:jc w:val="both"/>
        <w:rPr>
          <w:sz w:val="24"/>
          <w:szCs w:val="24"/>
        </w:rPr>
      </w:pPr>
      <w:r w:rsidRPr="00847486">
        <w:rPr>
          <w:sz w:val="24"/>
          <w:szCs w:val="24"/>
        </w:rPr>
        <w:t xml:space="preserve">71. Evaluarea primara si resuscitarea unui politraumatism (in afara spitalului si la sosirea in spital). </w:t>
      </w:r>
    </w:p>
    <w:p w:rsidR="00847486" w:rsidRPr="00847486" w:rsidRDefault="00847486" w:rsidP="00847486">
      <w:pPr>
        <w:jc w:val="both"/>
        <w:rPr>
          <w:sz w:val="24"/>
          <w:szCs w:val="24"/>
        </w:rPr>
      </w:pPr>
      <w:r w:rsidRPr="00847486">
        <w:rPr>
          <w:sz w:val="24"/>
          <w:szCs w:val="24"/>
        </w:rPr>
        <w:t xml:space="preserve">72. Evaluarea secundara si transferul unui politraumatism. </w:t>
      </w:r>
    </w:p>
    <w:p w:rsidR="00847486" w:rsidRPr="00847486" w:rsidRDefault="00847486" w:rsidP="00847486">
      <w:pPr>
        <w:jc w:val="both"/>
        <w:rPr>
          <w:sz w:val="24"/>
          <w:szCs w:val="24"/>
        </w:rPr>
      </w:pPr>
      <w:r w:rsidRPr="00847486">
        <w:rPr>
          <w:sz w:val="24"/>
          <w:szCs w:val="24"/>
        </w:rPr>
        <w:t xml:space="preserve">73. Terapia intensiva a traumatismelor cranio-cerebrale. </w:t>
      </w:r>
    </w:p>
    <w:p w:rsidR="00847486" w:rsidRPr="00847486" w:rsidRDefault="00847486" w:rsidP="00847486">
      <w:pPr>
        <w:jc w:val="both"/>
        <w:rPr>
          <w:sz w:val="24"/>
          <w:szCs w:val="24"/>
        </w:rPr>
      </w:pPr>
      <w:r w:rsidRPr="00847486">
        <w:rPr>
          <w:sz w:val="24"/>
          <w:szCs w:val="24"/>
        </w:rPr>
        <w:t xml:space="preserve">74. Arsuri (terapia intensiva in primele 72 de ore). </w:t>
      </w:r>
    </w:p>
    <w:p w:rsidR="00847486" w:rsidRPr="00847486" w:rsidRDefault="00847486" w:rsidP="00847486">
      <w:pPr>
        <w:jc w:val="both"/>
        <w:rPr>
          <w:sz w:val="24"/>
          <w:szCs w:val="24"/>
        </w:rPr>
      </w:pPr>
      <w:r w:rsidRPr="00847486">
        <w:rPr>
          <w:sz w:val="24"/>
          <w:szCs w:val="24"/>
        </w:rPr>
        <w:t xml:space="preserve">75. Oprirea circulatorie (cauze, forme, bazic si advanced life support). </w:t>
      </w:r>
    </w:p>
    <w:p w:rsidR="00847486" w:rsidRPr="00847486" w:rsidRDefault="00847486" w:rsidP="00847486">
      <w:pPr>
        <w:jc w:val="both"/>
        <w:rPr>
          <w:sz w:val="24"/>
          <w:szCs w:val="24"/>
        </w:rPr>
      </w:pPr>
      <w:r w:rsidRPr="00847486">
        <w:rPr>
          <w:sz w:val="24"/>
          <w:szCs w:val="24"/>
        </w:rPr>
        <w:t xml:space="preserve">76. Accidente de submersie. </w:t>
      </w:r>
    </w:p>
    <w:p w:rsidR="00847486" w:rsidRPr="00847486" w:rsidRDefault="00847486" w:rsidP="00847486">
      <w:pPr>
        <w:jc w:val="both"/>
        <w:rPr>
          <w:sz w:val="24"/>
          <w:szCs w:val="24"/>
        </w:rPr>
      </w:pPr>
      <w:r w:rsidRPr="00847486">
        <w:rPr>
          <w:sz w:val="24"/>
          <w:szCs w:val="24"/>
        </w:rPr>
        <w:t xml:space="preserve">77. Accidente prin electrocutare. </w:t>
      </w:r>
    </w:p>
    <w:p w:rsidR="00847486" w:rsidRPr="00847486" w:rsidRDefault="00847486" w:rsidP="00847486">
      <w:pPr>
        <w:jc w:val="both"/>
        <w:rPr>
          <w:sz w:val="24"/>
          <w:szCs w:val="24"/>
        </w:rPr>
      </w:pPr>
      <w:r w:rsidRPr="00847486">
        <w:rPr>
          <w:sz w:val="24"/>
          <w:szCs w:val="24"/>
        </w:rPr>
        <w:t>78. Anatomia si fiziologia respiratorie.</w:t>
      </w:r>
    </w:p>
    <w:p w:rsidR="00847486" w:rsidRPr="00847486" w:rsidRDefault="00847486" w:rsidP="00847486">
      <w:pPr>
        <w:jc w:val="both"/>
        <w:rPr>
          <w:sz w:val="24"/>
          <w:szCs w:val="24"/>
        </w:rPr>
      </w:pPr>
      <w:r w:rsidRPr="00847486">
        <w:rPr>
          <w:sz w:val="24"/>
          <w:szCs w:val="24"/>
        </w:rPr>
        <w:t xml:space="preserve">79. Evaluarea functionala respiratorie. </w:t>
      </w:r>
    </w:p>
    <w:p w:rsidR="00847486" w:rsidRPr="00847486" w:rsidRDefault="00847486" w:rsidP="00847486">
      <w:pPr>
        <w:jc w:val="both"/>
        <w:rPr>
          <w:sz w:val="24"/>
          <w:szCs w:val="24"/>
        </w:rPr>
      </w:pPr>
      <w:r w:rsidRPr="00847486">
        <w:rPr>
          <w:sz w:val="24"/>
          <w:szCs w:val="24"/>
        </w:rPr>
        <w:t xml:space="preserve">80. Insuficienta respiratrie acuta. </w:t>
      </w:r>
    </w:p>
    <w:p w:rsidR="00847486" w:rsidRPr="00847486" w:rsidRDefault="00847486" w:rsidP="00847486">
      <w:pPr>
        <w:jc w:val="both"/>
        <w:rPr>
          <w:sz w:val="24"/>
          <w:szCs w:val="24"/>
        </w:rPr>
      </w:pPr>
      <w:r w:rsidRPr="00847486">
        <w:rPr>
          <w:sz w:val="24"/>
          <w:szCs w:val="24"/>
        </w:rPr>
        <w:t xml:space="preserve">81. Injuria pulmonara acuta (ALI) – Sindromul de detresa respiratorie acuta (ARDS). </w:t>
      </w:r>
    </w:p>
    <w:p w:rsidR="00847486" w:rsidRPr="00847486" w:rsidRDefault="00847486" w:rsidP="00847486">
      <w:pPr>
        <w:jc w:val="both"/>
        <w:rPr>
          <w:sz w:val="24"/>
          <w:szCs w:val="24"/>
        </w:rPr>
      </w:pPr>
      <w:r w:rsidRPr="00847486">
        <w:rPr>
          <w:sz w:val="24"/>
          <w:szCs w:val="24"/>
        </w:rPr>
        <w:t xml:space="preserve">82. Mentinerea libertatii cailor aeriene (intubatia traheala, traheotomia, intubatia traheala prelungita vs. traheotomie). </w:t>
      </w:r>
    </w:p>
    <w:p w:rsidR="00847486" w:rsidRPr="00847486" w:rsidRDefault="00847486" w:rsidP="00847486">
      <w:pPr>
        <w:jc w:val="both"/>
        <w:rPr>
          <w:sz w:val="24"/>
          <w:szCs w:val="24"/>
        </w:rPr>
      </w:pPr>
      <w:r w:rsidRPr="00847486">
        <w:rPr>
          <w:sz w:val="24"/>
          <w:szCs w:val="24"/>
        </w:rPr>
        <w:t xml:space="preserve">83. Insuficienta respiratorie cronica acutizata. </w:t>
      </w:r>
    </w:p>
    <w:p w:rsidR="00847486" w:rsidRPr="00847486" w:rsidRDefault="00847486" w:rsidP="00847486">
      <w:pPr>
        <w:jc w:val="both"/>
        <w:rPr>
          <w:sz w:val="24"/>
          <w:szCs w:val="24"/>
        </w:rPr>
      </w:pPr>
      <w:r w:rsidRPr="00847486">
        <w:rPr>
          <w:sz w:val="24"/>
          <w:szCs w:val="24"/>
        </w:rPr>
        <w:t xml:space="preserve">84. Terapia intensiva in boala asmatica. </w:t>
      </w:r>
    </w:p>
    <w:p w:rsidR="00847486" w:rsidRPr="00847486" w:rsidRDefault="00847486" w:rsidP="00847486">
      <w:pPr>
        <w:jc w:val="both"/>
        <w:rPr>
          <w:sz w:val="24"/>
          <w:szCs w:val="24"/>
        </w:rPr>
      </w:pPr>
      <w:r w:rsidRPr="00847486">
        <w:rPr>
          <w:sz w:val="24"/>
          <w:szCs w:val="24"/>
        </w:rPr>
        <w:t xml:space="preserve">85. Terapie respiratorie adjuvanta. </w:t>
      </w:r>
    </w:p>
    <w:p w:rsidR="00847486" w:rsidRPr="00847486" w:rsidRDefault="00847486" w:rsidP="00847486">
      <w:pPr>
        <w:jc w:val="both"/>
        <w:rPr>
          <w:sz w:val="24"/>
          <w:szCs w:val="24"/>
        </w:rPr>
      </w:pPr>
      <w:r w:rsidRPr="00847486">
        <w:rPr>
          <w:sz w:val="24"/>
          <w:szCs w:val="24"/>
        </w:rPr>
        <w:t xml:space="preserve">86. Tehnici de suport ventilator artificial (indicatii, aparatura, tehnici conventionale, moduri de ventilatie, tehnici nonconventionale). </w:t>
      </w:r>
    </w:p>
    <w:p w:rsidR="00847486" w:rsidRPr="00847486" w:rsidRDefault="00847486" w:rsidP="00847486">
      <w:pPr>
        <w:jc w:val="both"/>
        <w:rPr>
          <w:sz w:val="24"/>
          <w:szCs w:val="24"/>
        </w:rPr>
      </w:pPr>
      <w:r w:rsidRPr="00847486">
        <w:rPr>
          <w:sz w:val="24"/>
          <w:szCs w:val="24"/>
        </w:rPr>
        <w:t xml:space="preserve">87. Tehnici de “intarcare”. </w:t>
      </w:r>
    </w:p>
    <w:p w:rsidR="00847486" w:rsidRPr="00847486" w:rsidRDefault="00847486" w:rsidP="00847486">
      <w:pPr>
        <w:jc w:val="both"/>
        <w:rPr>
          <w:sz w:val="24"/>
          <w:szCs w:val="24"/>
        </w:rPr>
      </w:pPr>
      <w:r w:rsidRPr="00847486">
        <w:rPr>
          <w:sz w:val="24"/>
          <w:szCs w:val="24"/>
        </w:rPr>
        <w:t xml:space="preserve">88. Oxigenarea extracorporeala si eliminarea extracorporeala de CO2. </w:t>
      </w:r>
    </w:p>
    <w:p w:rsidR="00847486" w:rsidRPr="00847486" w:rsidRDefault="00847486" w:rsidP="00847486">
      <w:pPr>
        <w:jc w:val="both"/>
        <w:rPr>
          <w:sz w:val="24"/>
          <w:szCs w:val="24"/>
        </w:rPr>
      </w:pPr>
      <w:r w:rsidRPr="00847486">
        <w:rPr>
          <w:sz w:val="24"/>
          <w:szCs w:val="24"/>
        </w:rPr>
        <w:t xml:space="preserve">89. Echilibrul hidroelectrolitic si acidobazic normal si patologic. </w:t>
      </w:r>
    </w:p>
    <w:p w:rsidR="00847486" w:rsidRPr="00847486" w:rsidRDefault="00847486" w:rsidP="00847486">
      <w:pPr>
        <w:jc w:val="both"/>
        <w:rPr>
          <w:sz w:val="24"/>
          <w:szCs w:val="24"/>
        </w:rPr>
      </w:pPr>
      <w:r w:rsidRPr="00847486">
        <w:rPr>
          <w:sz w:val="24"/>
          <w:szCs w:val="24"/>
        </w:rPr>
        <w:t xml:space="preserve">90. Insuficienta renala acuta (prerenala, renala intrinseca, postrenala – obstructiva). </w:t>
      </w:r>
    </w:p>
    <w:p w:rsidR="00847486" w:rsidRPr="00847486" w:rsidRDefault="00847486" w:rsidP="00847486">
      <w:pPr>
        <w:jc w:val="both"/>
        <w:rPr>
          <w:sz w:val="24"/>
          <w:szCs w:val="24"/>
        </w:rPr>
      </w:pPr>
      <w:r w:rsidRPr="00847486">
        <w:rPr>
          <w:sz w:val="24"/>
          <w:szCs w:val="24"/>
        </w:rPr>
        <w:t xml:space="preserve">91. Insuficienta renala cronica (probleme de anestezie si terapie intensiva). </w:t>
      </w:r>
    </w:p>
    <w:p w:rsidR="00847486" w:rsidRPr="00847486" w:rsidRDefault="00847486" w:rsidP="00847486">
      <w:pPr>
        <w:jc w:val="both"/>
        <w:rPr>
          <w:sz w:val="24"/>
          <w:szCs w:val="24"/>
        </w:rPr>
      </w:pPr>
      <w:r w:rsidRPr="00847486">
        <w:rPr>
          <w:sz w:val="24"/>
          <w:szCs w:val="24"/>
        </w:rPr>
        <w:t xml:space="preserve">92. Metode de epurare extrarenala. </w:t>
      </w:r>
    </w:p>
    <w:p w:rsidR="00847486" w:rsidRPr="00847486" w:rsidRDefault="00847486" w:rsidP="00847486">
      <w:pPr>
        <w:jc w:val="both"/>
        <w:rPr>
          <w:sz w:val="24"/>
          <w:szCs w:val="24"/>
        </w:rPr>
      </w:pPr>
      <w:r w:rsidRPr="00847486">
        <w:rPr>
          <w:sz w:val="24"/>
          <w:szCs w:val="24"/>
        </w:rPr>
        <w:t xml:space="preserve">93. Anestezia si terapia intensiva in transplantul renal. </w:t>
      </w:r>
    </w:p>
    <w:p w:rsidR="00847486" w:rsidRPr="00847486" w:rsidRDefault="00847486" w:rsidP="00847486">
      <w:pPr>
        <w:jc w:val="both"/>
        <w:rPr>
          <w:sz w:val="24"/>
          <w:szCs w:val="24"/>
        </w:rPr>
      </w:pPr>
      <w:r w:rsidRPr="00847486">
        <w:rPr>
          <w:sz w:val="24"/>
          <w:szCs w:val="24"/>
        </w:rPr>
        <w:t xml:space="preserve">94. Diabetul zaharat (forme clinice, comele cetozice si noncetozice, hipoglicemia). </w:t>
      </w:r>
    </w:p>
    <w:p w:rsidR="00847486" w:rsidRPr="00847486" w:rsidRDefault="00847486" w:rsidP="00847486">
      <w:pPr>
        <w:jc w:val="both"/>
        <w:rPr>
          <w:sz w:val="24"/>
          <w:szCs w:val="24"/>
        </w:rPr>
      </w:pPr>
      <w:r w:rsidRPr="00847486">
        <w:rPr>
          <w:sz w:val="24"/>
          <w:szCs w:val="24"/>
        </w:rPr>
        <w:t xml:space="preserve">95. Terapia intensiva in hemoragiile digestive superioare. </w:t>
      </w:r>
    </w:p>
    <w:p w:rsidR="00847486" w:rsidRPr="00847486" w:rsidRDefault="00847486" w:rsidP="00847486">
      <w:pPr>
        <w:jc w:val="both"/>
        <w:rPr>
          <w:sz w:val="24"/>
          <w:szCs w:val="24"/>
        </w:rPr>
      </w:pPr>
      <w:r w:rsidRPr="00847486">
        <w:rPr>
          <w:sz w:val="24"/>
          <w:szCs w:val="24"/>
        </w:rPr>
        <w:t xml:space="preserve">96. Terapia intensiva in ocluzia intestinala. </w:t>
      </w:r>
    </w:p>
    <w:p w:rsidR="00847486" w:rsidRPr="00847486" w:rsidRDefault="00847486" w:rsidP="00847486">
      <w:pPr>
        <w:jc w:val="both"/>
        <w:rPr>
          <w:sz w:val="24"/>
          <w:szCs w:val="24"/>
        </w:rPr>
      </w:pPr>
      <w:r w:rsidRPr="00847486">
        <w:rPr>
          <w:sz w:val="24"/>
          <w:szCs w:val="24"/>
        </w:rPr>
        <w:t xml:space="preserve">97. Terapia intensiva in perforatiile acute ale tractului digestiv. </w:t>
      </w:r>
    </w:p>
    <w:p w:rsidR="00847486" w:rsidRPr="00847486" w:rsidRDefault="00847486" w:rsidP="00847486">
      <w:pPr>
        <w:jc w:val="both"/>
        <w:rPr>
          <w:sz w:val="24"/>
          <w:szCs w:val="24"/>
        </w:rPr>
      </w:pPr>
      <w:r w:rsidRPr="00847486">
        <w:rPr>
          <w:sz w:val="24"/>
          <w:szCs w:val="24"/>
        </w:rPr>
        <w:t xml:space="preserve">98. Peritonitele postoperatorii. </w:t>
      </w:r>
    </w:p>
    <w:p w:rsidR="00847486" w:rsidRPr="00847486" w:rsidRDefault="00847486" w:rsidP="00847486">
      <w:pPr>
        <w:jc w:val="both"/>
        <w:rPr>
          <w:sz w:val="24"/>
          <w:szCs w:val="24"/>
        </w:rPr>
      </w:pPr>
      <w:r w:rsidRPr="00847486">
        <w:rPr>
          <w:sz w:val="24"/>
          <w:szCs w:val="24"/>
        </w:rPr>
        <w:t xml:space="preserve">99. Pancreatita acuta. </w:t>
      </w:r>
    </w:p>
    <w:p w:rsidR="00847486" w:rsidRPr="00847486" w:rsidRDefault="00847486" w:rsidP="00847486">
      <w:pPr>
        <w:jc w:val="both"/>
        <w:rPr>
          <w:sz w:val="24"/>
          <w:szCs w:val="24"/>
        </w:rPr>
      </w:pPr>
      <w:r w:rsidRPr="00847486">
        <w:rPr>
          <w:sz w:val="24"/>
          <w:szCs w:val="24"/>
        </w:rPr>
        <w:t xml:space="preserve">100. Fistulele digestive externe postoperatorii. </w:t>
      </w:r>
    </w:p>
    <w:p w:rsidR="00847486" w:rsidRPr="00847486" w:rsidRDefault="00847486" w:rsidP="00847486">
      <w:pPr>
        <w:jc w:val="both"/>
        <w:rPr>
          <w:sz w:val="24"/>
          <w:szCs w:val="24"/>
        </w:rPr>
      </w:pPr>
      <w:r w:rsidRPr="00847486">
        <w:rPr>
          <w:sz w:val="24"/>
          <w:szCs w:val="24"/>
        </w:rPr>
        <w:t xml:space="preserve">101. Insuficienta hepatica acuta. </w:t>
      </w:r>
    </w:p>
    <w:p w:rsidR="00847486" w:rsidRPr="00847486" w:rsidRDefault="00847486" w:rsidP="00847486">
      <w:pPr>
        <w:jc w:val="both"/>
        <w:rPr>
          <w:sz w:val="24"/>
          <w:szCs w:val="24"/>
        </w:rPr>
      </w:pPr>
      <w:r w:rsidRPr="00847486">
        <w:rPr>
          <w:sz w:val="24"/>
          <w:szCs w:val="24"/>
        </w:rPr>
        <w:t xml:space="preserve">102. Insuficienta hepatica cronica si ciroza hepatica. </w:t>
      </w:r>
    </w:p>
    <w:p w:rsidR="00847486" w:rsidRPr="00847486" w:rsidRDefault="00847486" w:rsidP="00847486">
      <w:pPr>
        <w:jc w:val="both"/>
        <w:rPr>
          <w:sz w:val="24"/>
          <w:szCs w:val="24"/>
        </w:rPr>
      </w:pPr>
      <w:r w:rsidRPr="00847486">
        <w:rPr>
          <w:sz w:val="24"/>
          <w:szCs w:val="24"/>
        </w:rPr>
        <w:t xml:space="preserve">103. Defecte acute de hemostaza (trombocitopenia, CID, fibrinoliza acuta). </w:t>
      </w:r>
    </w:p>
    <w:p w:rsidR="00847486" w:rsidRPr="00847486" w:rsidRDefault="00847486" w:rsidP="00847486">
      <w:pPr>
        <w:jc w:val="both"/>
        <w:rPr>
          <w:sz w:val="24"/>
          <w:szCs w:val="24"/>
        </w:rPr>
      </w:pPr>
      <w:r w:rsidRPr="00847486">
        <w:rPr>
          <w:sz w:val="24"/>
          <w:szCs w:val="24"/>
        </w:rPr>
        <w:t xml:space="preserve">104. Terapia cu anticoagulante, antiagregante si terapia fibrinolitica. </w:t>
      </w:r>
    </w:p>
    <w:p w:rsidR="00847486" w:rsidRPr="00847486" w:rsidRDefault="00847486" w:rsidP="00847486">
      <w:pPr>
        <w:jc w:val="both"/>
        <w:rPr>
          <w:sz w:val="24"/>
          <w:szCs w:val="24"/>
        </w:rPr>
      </w:pPr>
      <w:r w:rsidRPr="00847486">
        <w:rPr>
          <w:sz w:val="24"/>
          <w:szCs w:val="24"/>
        </w:rPr>
        <w:t xml:space="preserve">105. Edemul cerebral (tipurile de edem cerebral, cauze, mecanisme, diagnostic, monitorizare, tratament). </w:t>
      </w:r>
    </w:p>
    <w:p w:rsidR="00847486" w:rsidRPr="00847486" w:rsidRDefault="00847486" w:rsidP="00847486">
      <w:pPr>
        <w:jc w:val="both"/>
        <w:rPr>
          <w:sz w:val="24"/>
          <w:szCs w:val="24"/>
        </w:rPr>
      </w:pPr>
      <w:r w:rsidRPr="00847486">
        <w:rPr>
          <w:sz w:val="24"/>
          <w:szCs w:val="24"/>
        </w:rPr>
        <w:t xml:space="preserve">106. Fiziologia si fizopatologia termoreglarii (hipotermia indusa si accidentala, mijloace de control ale echilibrului termic perioperator, hipertermia maligna, socul caloric). </w:t>
      </w:r>
    </w:p>
    <w:p w:rsidR="00847486" w:rsidRPr="00847486" w:rsidRDefault="00847486" w:rsidP="00847486">
      <w:pPr>
        <w:jc w:val="both"/>
        <w:rPr>
          <w:sz w:val="24"/>
          <w:szCs w:val="24"/>
        </w:rPr>
      </w:pPr>
      <w:r w:rsidRPr="00847486">
        <w:rPr>
          <w:sz w:val="24"/>
          <w:szCs w:val="24"/>
        </w:rPr>
        <w:t xml:space="preserve">107. Starile de coma (metabolice, traumatice, infectioase, tumori, vasculare – anoxice – ischemice, toxice exogene). </w:t>
      </w:r>
    </w:p>
    <w:p w:rsidR="00847486" w:rsidRPr="00847486" w:rsidRDefault="00847486" w:rsidP="00847486">
      <w:pPr>
        <w:jc w:val="both"/>
        <w:rPr>
          <w:sz w:val="24"/>
          <w:szCs w:val="24"/>
        </w:rPr>
      </w:pPr>
      <w:r w:rsidRPr="00847486">
        <w:rPr>
          <w:sz w:val="24"/>
          <w:szCs w:val="24"/>
        </w:rPr>
        <w:lastRenderedPageBreak/>
        <w:t xml:space="preserve">108. Aspecte medicale si legale ale mortii cerebrale. </w:t>
      </w:r>
    </w:p>
    <w:p w:rsidR="00847486" w:rsidRPr="00847486" w:rsidRDefault="00847486" w:rsidP="00847486">
      <w:pPr>
        <w:jc w:val="both"/>
        <w:rPr>
          <w:sz w:val="24"/>
          <w:szCs w:val="24"/>
        </w:rPr>
      </w:pPr>
      <w:r w:rsidRPr="00847486">
        <w:rPr>
          <w:sz w:val="24"/>
          <w:szCs w:val="24"/>
        </w:rPr>
        <w:t xml:space="preserve">109. Boala coronariana (forme clinice, diagnostic, tratament de urgenta, terapia intensiva a complicatiilor). </w:t>
      </w:r>
    </w:p>
    <w:p w:rsidR="00847486" w:rsidRPr="00847486" w:rsidRDefault="00847486" w:rsidP="00847486">
      <w:pPr>
        <w:jc w:val="both"/>
        <w:rPr>
          <w:sz w:val="24"/>
          <w:szCs w:val="24"/>
        </w:rPr>
      </w:pPr>
      <w:r w:rsidRPr="00847486">
        <w:rPr>
          <w:sz w:val="24"/>
          <w:szCs w:val="24"/>
        </w:rPr>
        <w:t xml:space="preserve">110. Terapia intensiva in tulburarile de ritm si conducere (forme clinice, diagnostic, tratament). </w:t>
      </w:r>
    </w:p>
    <w:p w:rsidR="00847486" w:rsidRPr="00847486" w:rsidRDefault="00847486" w:rsidP="00847486">
      <w:pPr>
        <w:jc w:val="both"/>
        <w:rPr>
          <w:sz w:val="24"/>
          <w:szCs w:val="24"/>
        </w:rPr>
      </w:pPr>
      <w:r w:rsidRPr="00847486">
        <w:rPr>
          <w:sz w:val="24"/>
          <w:szCs w:val="24"/>
        </w:rPr>
        <w:t xml:space="preserve">111. Embolia pulmonara (diagnostic, tratament). </w:t>
      </w:r>
    </w:p>
    <w:p w:rsidR="00847486" w:rsidRPr="00847486" w:rsidRDefault="00847486" w:rsidP="00847486">
      <w:pPr>
        <w:jc w:val="both"/>
        <w:rPr>
          <w:sz w:val="24"/>
          <w:szCs w:val="24"/>
        </w:rPr>
      </w:pPr>
      <w:r w:rsidRPr="00847486">
        <w:rPr>
          <w:sz w:val="24"/>
          <w:szCs w:val="24"/>
        </w:rPr>
        <w:t xml:space="preserve">112. Hipertensiunea pulmonara si cordul pulmonar cronic (terapie intensiva). </w:t>
      </w:r>
    </w:p>
    <w:p w:rsidR="00847486" w:rsidRPr="00847486" w:rsidRDefault="00847486" w:rsidP="00847486">
      <w:pPr>
        <w:jc w:val="both"/>
        <w:rPr>
          <w:sz w:val="24"/>
          <w:szCs w:val="24"/>
        </w:rPr>
      </w:pPr>
      <w:r w:rsidRPr="00847486">
        <w:rPr>
          <w:sz w:val="24"/>
          <w:szCs w:val="24"/>
        </w:rPr>
        <w:t>113. Suport circulator mecanic (balon de contrapulsie, sisteme de asistare ventriculara).</w:t>
      </w:r>
    </w:p>
    <w:p w:rsidR="00847486" w:rsidRPr="00847486" w:rsidRDefault="00847486" w:rsidP="00847486">
      <w:pPr>
        <w:jc w:val="both"/>
        <w:rPr>
          <w:sz w:val="24"/>
          <w:szCs w:val="24"/>
        </w:rPr>
      </w:pPr>
    </w:p>
    <w:p w:rsidR="00847486" w:rsidRPr="00847486" w:rsidRDefault="00847486" w:rsidP="00847486">
      <w:pPr>
        <w:jc w:val="both"/>
        <w:rPr>
          <w:b/>
          <w:sz w:val="24"/>
          <w:szCs w:val="24"/>
        </w:rPr>
      </w:pPr>
      <w:r w:rsidRPr="00847486">
        <w:rPr>
          <w:b/>
          <w:sz w:val="24"/>
          <w:szCs w:val="24"/>
        </w:rPr>
        <w:t>Bibliografie:</w:t>
      </w:r>
    </w:p>
    <w:p w:rsidR="00847486" w:rsidRPr="00847486" w:rsidRDefault="00847486" w:rsidP="00847486">
      <w:pPr>
        <w:jc w:val="both"/>
        <w:rPr>
          <w:sz w:val="24"/>
          <w:szCs w:val="24"/>
        </w:rPr>
      </w:pPr>
      <w:r w:rsidRPr="00847486">
        <w:rPr>
          <w:sz w:val="24"/>
          <w:szCs w:val="24"/>
        </w:rPr>
        <w:t xml:space="preserve">1. P.G. Barash, B.F. Cullen, R.K. Stoeling -Handbook of Clinical Anesthesia, Lippincott Williams&amp;Wilkins, 2000 </w:t>
      </w:r>
    </w:p>
    <w:p w:rsidR="00847486" w:rsidRPr="00847486" w:rsidRDefault="00847486" w:rsidP="00847486">
      <w:pPr>
        <w:jc w:val="both"/>
        <w:rPr>
          <w:sz w:val="24"/>
          <w:szCs w:val="24"/>
        </w:rPr>
      </w:pPr>
      <w:r w:rsidRPr="00847486">
        <w:rPr>
          <w:sz w:val="24"/>
          <w:szCs w:val="24"/>
        </w:rPr>
        <w:t xml:space="preserve">2. G. Edward, E. Morgan, M.S. Mikhail, M.J. Murray -Clinical Anesthesiology, Appleton&amp;Lange, 2001 3. W.E. Hurford, M.T. Ballin, J.K. Davidson, K. Haspel, C.E. Rosow -Clinical Anesthesia Procedures of the Massachusetts General Hospital </w:t>
      </w:r>
    </w:p>
    <w:p w:rsidR="00847486" w:rsidRPr="00847486" w:rsidRDefault="00847486" w:rsidP="00847486">
      <w:pPr>
        <w:jc w:val="both"/>
        <w:rPr>
          <w:sz w:val="24"/>
          <w:szCs w:val="24"/>
        </w:rPr>
      </w:pPr>
      <w:r w:rsidRPr="00847486">
        <w:rPr>
          <w:sz w:val="24"/>
          <w:szCs w:val="24"/>
        </w:rPr>
        <w:t xml:space="preserve">4. E. Proca, G. Litarczec -Terapia pre- şi postoperatorie a bolnavului chirurgical, Tratatul de patologie chirurgicală, Ed. Med., Buc., 1999 </w:t>
      </w:r>
    </w:p>
    <w:p w:rsidR="00847486" w:rsidRPr="00847486" w:rsidRDefault="00847486" w:rsidP="00847486">
      <w:pPr>
        <w:jc w:val="both"/>
        <w:rPr>
          <w:sz w:val="24"/>
          <w:szCs w:val="24"/>
        </w:rPr>
      </w:pPr>
      <w:r w:rsidRPr="00847486">
        <w:rPr>
          <w:sz w:val="24"/>
          <w:szCs w:val="24"/>
        </w:rPr>
        <w:t xml:space="preserve">5. J.M. Civetta -Critical Care, R.W. Taylor, R.R. Kirby </w:t>
      </w:r>
    </w:p>
    <w:p w:rsidR="00847486" w:rsidRPr="00847486" w:rsidRDefault="00847486" w:rsidP="00847486">
      <w:pPr>
        <w:jc w:val="both"/>
        <w:rPr>
          <w:sz w:val="24"/>
          <w:szCs w:val="24"/>
        </w:rPr>
      </w:pPr>
      <w:r w:rsidRPr="00847486">
        <w:rPr>
          <w:sz w:val="24"/>
          <w:szCs w:val="24"/>
        </w:rPr>
        <w:t>6. R.S. Irwin, J.M. Rippe -Irwin and Rippe's Intensive Care Medicine, Lippincott Williams&amp;Wilkins, 2002</w:t>
      </w:r>
    </w:p>
    <w:p w:rsidR="00A864A2" w:rsidRPr="00C107F2" w:rsidRDefault="00A864A2" w:rsidP="00C107F2">
      <w:pPr>
        <w:jc w:val="both"/>
        <w:rPr>
          <w:sz w:val="24"/>
          <w:szCs w:val="24"/>
        </w:rPr>
      </w:pPr>
    </w:p>
    <w:p w:rsidR="00A74C1D" w:rsidRDefault="00A74C1D" w:rsidP="00A74C1D">
      <w:pPr>
        <w:ind w:firstLine="720"/>
        <w:jc w:val="both"/>
        <w:rPr>
          <w:b/>
          <w:sz w:val="24"/>
          <w:szCs w:val="24"/>
        </w:rPr>
      </w:pPr>
      <w:r w:rsidRPr="008834E2">
        <w:rPr>
          <w:b/>
          <w:sz w:val="24"/>
          <w:szCs w:val="24"/>
        </w:rPr>
        <w:t>Concursul se va desfa</w:t>
      </w:r>
      <w:r w:rsidR="00B1150C">
        <w:rPr>
          <w:b/>
          <w:sz w:val="24"/>
          <w:szCs w:val="24"/>
        </w:rPr>
        <w:t>șura la sediul instituț</w:t>
      </w:r>
      <w:r w:rsidRPr="008834E2">
        <w:rPr>
          <w:b/>
          <w:sz w:val="24"/>
          <w:szCs w:val="24"/>
        </w:rPr>
        <w:t>iei, din Craiova str. Tabaci nr. 3, astfel:</w:t>
      </w:r>
    </w:p>
    <w:p w:rsidR="00A74C1D" w:rsidRPr="00607857" w:rsidRDefault="00A74C1D" w:rsidP="00A74C1D">
      <w:pPr>
        <w:jc w:val="both"/>
        <w:rPr>
          <w:b/>
          <w:sz w:val="24"/>
          <w:szCs w:val="24"/>
        </w:rPr>
      </w:pPr>
      <w:r w:rsidRPr="00BD53E2">
        <w:rPr>
          <w:sz w:val="24"/>
          <w:szCs w:val="24"/>
        </w:rPr>
        <w:t xml:space="preserve">- </w:t>
      </w:r>
      <w:r w:rsidR="00DC2136">
        <w:rPr>
          <w:sz w:val="24"/>
          <w:szCs w:val="24"/>
        </w:rPr>
        <w:t>16</w:t>
      </w:r>
      <w:r w:rsidR="00BD53E2" w:rsidRPr="00BD53E2">
        <w:rPr>
          <w:sz w:val="24"/>
          <w:szCs w:val="24"/>
        </w:rPr>
        <w:t>.1</w:t>
      </w:r>
      <w:r w:rsidR="00847486">
        <w:rPr>
          <w:sz w:val="24"/>
          <w:szCs w:val="24"/>
        </w:rPr>
        <w:t>2</w:t>
      </w:r>
      <w:r w:rsidRPr="00607857">
        <w:rPr>
          <w:sz w:val="24"/>
          <w:szCs w:val="24"/>
        </w:rPr>
        <w:t>.202</w:t>
      </w:r>
      <w:r w:rsidR="00B4532F">
        <w:rPr>
          <w:sz w:val="24"/>
          <w:szCs w:val="24"/>
        </w:rPr>
        <w:t>5</w:t>
      </w:r>
      <w:r w:rsidR="00920FC9">
        <w:rPr>
          <w:sz w:val="24"/>
          <w:szCs w:val="24"/>
        </w:rPr>
        <w:t>, ora 1</w:t>
      </w:r>
      <w:r w:rsidR="00DC2136">
        <w:rPr>
          <w:sz w:val="24"/>
          <w:szCs w:val="24"/>
        </w:rPr>
        <w:t>2</w:t>
      </w:r>
      <w:r w:rsidRPr="00607857">
        <w:rPr>
          <w:sz w:val="24"/>
          <w:szCs w:val="24"/>
          <w:vertAlign w:val="superscript"/>
        </w:rPr>
        <w:t xml:space="preserve">00 </w:t>
      </w:r>
      <w:r w:rsidRPr="00607857">
        <w:rPr>
          <w:sz w:val="24"/>
          <w:szCs w:val="24"/>
        </w:rPr>
        <w:t>-</w:t>
      </w:r>
      <w:r w:rsidRPr="00607857">
        <w:rPr>
          <w:b/>
          <w:sz w:val="24"/>
          <w:szCs w:val="24"/>
        </w:rPr>
        <w:t xml:space="preserve"> </w:t>
      </w:r>
      <w:r w:rsidRPr="00607857">
        <w:rPr>
          <w:sz w:val="24"/>
          <w:szCs w:val="24"/>
        </w:rPr>
        <w:t>termenul limit</w:t>
      </w:r>
      <w:r w:rsidR="00B1150C" w:rsidRPr="00607857">
        <w:rPr>
          <w:sz w:val="24"/>
          <w:szCs w:val="24"/>
        </w:rPr>
        <w:t>ă</w:t>
      </w:r>
      <w:r w:rsidRPr="00607857">
        <w:rPr>
          <w:sz w:val="24"/>
          <w:szCs w:val="24"/>
        </w:rPr>
        <w:t xml:space="preserve"> de depunere a dosarelor;</w:t>
      </w:r>
    </w:p>
    <w:p w:rsidR="00A74C1D" w:rsidRPr="00607857" w:rsidRDefault="005B2AAC" w:rsidP="00A74C1D">
      <w:pPr>
        <w:jc w:val="both"/>
        <w:rPr>
          <w:sz w:val="24"/>
          <w:szCs w:val="24"/>
        </w:rPr>
      </w:pPr>
      <w:r>
        <w:rPr>
          <w:sz w:val="24"/>
          <w:szCs w:val="24"/>
        </w:rPr>
        <w:t xml:space="preserve">- </w:t>
      </w:r>
      <w:r w:rsidR="00B061FD">
        <w:rPr>
          <w:sz w:val="24"/>
          <w:szCs w:val="24"/>
        </w:rPr>
        <w:t>1</w:t>
      </w:r>
      <w:r w:rsidR="00DC2136">
        <w:rPr>
          <w:sz w:val="24"/>
          <w:szCs w:val="24"/>
        </w:rPr>
        <w:t>9.01</w:t>
      </w:r>
      <w:r w:rsidR="00A74C1D" w:rsidRPr="00607857">
        <w:rPr>
          <w:sz w:val="24"/>
          <w:szCs w:val="24"/>
        </w:rPr>
        <w:t>.202</w:t>
      </w:r>
      <w:r w:rsidR="00DC2136">
        <w:rPr>
          <w:sz w:val="24"/>
          <w:szCs w:val="24"/>
        </w:rPr>
        <w:t>6</w:t>
      </w:r>
      <w:r w:rsidR="00A74C1D" w:rsidRPr="00607857">
        <w:rPr>
          <w:sz w:val="24"/>
          <w:szCs w:val="24"/>
        </w:rPr>
        <w:t>, ora 09</w:t>
      </w:r>
      <w:r w:rsidR="00A74C1D" w:rsidRPr="00607857">
        <w:rPr>
          <w:sz w:val="24"/>
          <w:szCs w:val="24"/>
          <w:vertAlign w:val="superscript"/>
        </w:rPr>
        <w:t>00</w:t>
      </w:r>
      <w:r w:rsidR="00A74C1D" w:rsidRPr="00607857">
        <w:rPr>
          <w:sz w:val="24"/>
          <w:szCs w:val="24"/>
        </w:rPr>
        <w:t xml:space="preserve"> - proba scrisă;</w:t>
      </w:r>
    </w:p>
    <w:p w:rsidR="00A74C1D" w:rsidRDefault="00DC2136" w:rsidP="00A74C1D">
      <w:pPr>
        <w:jc w:val="both"/>
        <w:rPr>
          <w:sz w:val="24"/>
          <w:szCs w:val="24"/>
        </w:rPr>
      </w:pPr>
      <w:r>
        <w:rPr>
          <w:sz w:val="24"/>
          <w:szCs w:val="24"/>
        </w:rPr>
        <w:t>- 22.01</w:t>
      </w:r>
      <w:r w:rsidR="00A74C1D" w:rsidRPr="00607857">
        <w:rPr>
          <w:sz w:val="24"/>
          <w:szCs w:val="24"/>
        </w:rPr>
        <w:t>.202</w:t>
      </w:r>
      <w:r>
        <w:rPr>
          <w:sz w:val="24"/>
          <w:szCs w:val="24"/>
        </w:rPr>
        <w:t>6</w:t>
      </w:r>
      <w:r w:rsidR="00764A6D">
        <w:rPr>
          <w:sz w:val="24"/>
          <w:szCs w:val="24"/>
        </w:rPr>
        <w:t>, ora 09</w:t>
      </w:r>
      <w:r w:rsidR="00A74C1D" w:rsidRPr="00607857">
        <w:rPr>
          <w:sz w:val="24"/>
          <w:szCs w:val="24"/>
          <w:vertAlign w:val="superscript"/>
        </w:rPr>
        <w:t xml:space="preserve">00 </w:t>
      </w:r>
      <w:r w:rsidR="00A74C1D" w:rsidRPr="00607857">
        <w:rPr>
          <w:sz w:val="24"/>
          <w:szCs w:val="24"/>
        </w:rPr>
        <w:t>- proba practică;</w:t>
      </w:r>
    </w:p>
    <w:p w:rsidR="00253823" w:rsidRDefault="00253823" w:rsidP="00F861DF">
      <w:pPr>
        <w:autoSpaceDE w:val="0"/>
        <w:autoSpaceDN w:val="0"/>
        <w:adjustRightInd w:val="0"/>
        <w:ind w:firstLine="720"/>
        <w:jc w:val="both"/>
        <w:rPr>
          <w:sz w:val="24"/>
          <w:szCs w:val="24"/>
          <w:lang w:val="en-US"/>
        </w:rPr>
      </w:pPr>
      <w:r w:rsidRPr="008E17F1">
        <w:rPr>
          <w:sz w:val="24"/>
          <w:szCs w:val="24"/>
          <w:lang w:val="en-US"/>
        </w:rPr>
        <w:t>Concursul</w:t>
      </w:r>
      <w:r w:rsidR="00007590" w:rsidRPr="008E17F1">
        <w:rPr>
          <w:sz w:val="24"/>
          <w:szCs w:val="24"/>
          <w:lang w:val="en-US"/>
        </w:rPr>
        <w:t>/examenul</w:t>
      </w:r>
      <w:r w:rsidRPr="008E17F1">
        <w:rPr>
          <w:sz w:val="24"/>
          <w:szCs w:val="24"/>
          <w:lang w:val="en-US"/>
        </w:rPr>
        <w:t xml:space="preserve"> pentru ocuparea postu</w:t>
      </w:r>
      <w:r w:rsidR="00847486">
        <w:rPr>
          <w:sz w:val="24"/>
          <w:szCs w:val="24"/>
          <w:lang w:val="en-US"/>
        </w:rPr>
        <w:t>lui</w:t>
      </w:r>
      <w:r w:rsidRPr="008E17F1">
        <w:rPr>
          <w:sz w:val="24"/>
          <w:szCs w:val="24"/>
          <w:lang w:val="en-US"/>
        </w:rPr>
        <w:t xml:space="preserve"> vacant </w:t>
      </w:r>
      <w:r w:rsidR="00007590" w:rsidRPr="008E17F1">
        <w:rPr>
          <w:sz w:val="24"/>
          <w:szCs w:val="24"/>
        </w:rPr>
        <w:t>se va desfa</w:t>
      </w:r>
      <w:r w:rsidR="00B1150C">
        <w:rPr>
          <w:sz w:val="24"/>
          <w:szCs w:val="24"/>
        </w:rPr>
        <w:t>ș</w:t>
      </w:r>
      <w:r w:rsidR="00007590" w:rsidRPr="008E17F1">
        <w:rPr>
          <w:sz w:val="24"/>
          <w:szCs w:val="24"/>
        </w:rPr>
        <w:t>ura la sediul institu</w:t>
      </w:r>
      <w:r w:rsidR="00B1150C">
        <w:rPr>
          <w:sz w:val="24"/>
          <w:szCs w:val="24"/>
        </w:rPr>
        <w:t>ț</w:t>
      </w:r>
      <w:r w:rsidR="00007590" w:rsidRPr="008E17F1">
        <w:rPr>
          <w:sz w:val="24"/>
          <w:szCs w:val="24"/>
        </w:rPr>
        <w:t xml:space="preserve">iei, din Craiova str. Tabaci nr. 3 și </w:t>
      </w:r>
      <w:r w:rsidR="008E17F1">
        <w:rPr>
          <w:sz w:val="24"/>
          <w:szCs w:val="24"/>
        </w:rPr>
        <w:t xml:space="preserve">va </w:t>
      </w:r>
      <w:r w:rsidRPr="008E17F1">
        <w:rPr>
          <w:sz w:val="24"/>
          <w:szCs w:val="24"/>
          <w:lang w:val="en-US"/>
        </w:rPr>
        <w:t>const</w:t>
      </w:r>
      <w:r w:rsidR="008E17F1">
        <w:rPr>
          <w:sz w:val="24"/>
          <w:szCs w:val="24"/>
          <w:lang w:val="en-US"/>
        </w:rPr>
        <w:t>a</w:t>
      </w:r>
      <w:r w:rsidRPr="008E17F1">
        <w:rPr>
          <w:sz w:val="24"/>
          <w:szCs w:val="24"/>
          <w:lang w:val="en-US"/>
        </w:rPr>
        <w:t xml:space="preserve"> în următoarele etape:</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a) selecţia dosarelor pentru înscriere (A) şi pentru stabilirea punctajului rezultat din analiza şi evaluarea activităţii profesionale şi ştiinţifice pentru proba suplimentară de departajare (proba D), prevăzută în </w:t>
      </w:r>
      <w:r w:rsidRPr="00D5572E">
        <w:rPr>
          <w:vanish/>
          <w:sz w:val="24"/>
          <w:szCs w:val="24"/>
          <w:lang w:val="en-US"/>
        </w:rPr>
        <w:t>&lt;LLNK 12023   166 501204   3 20&gt;</w:t>
      </w:r>
      <w:r w:rsidRPr="00D5572E">
        <w:rPr>
          <w:sz w:val="24"/>
          <w:szCs w:val="24"/>
          <w:lang w:val="en-US"/>
        </w:rPr>
        <w:t>anexa nr. 3 la ordin;</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b) proba scrisă (proba B)</w:t>
      </w:r>
      <w:r>
        <w:rPr>
          <w:sz w:val="24"/>
          <w:szCs w:val="24"/>
          <w:lang w:val="en-US"/>
        </w:rPr>
        <w:t>;</w:t>
      </w:r>
    </w:p>
    <w:p w:rsidR="00D5572E" w:rsidRDefault="00D5572E" w:rsidP="00B70489">
      <w:pPr>
        <w:autoSpaceDE w:val="0"/>
        <w:autoSpaceDN w:val="0"/>
        <w:adjustRightInd w:val="0"/>
        <w:jc w:val="both"/>
        <w:rPr>
          <w:sz w:val="24"/>
          <w:szCs w:val="24"/>
          <w:lang w:val="en-US"/>
        </w:rPr>
      </w:pPr>
      <w:r w:rsidRPr="00D5572E">
        <w:rPr>
          <w:sz w:val="24"/>
          <w:szCs w:val="24"/>
          <w:lang w:val="en-US"/>
        </w:rPr>
        <w:t>c) proba practică</w:t>
      </w:r>
      <w:r>
        <w:rPr>
          <w:sz w:val="24"/>
          <w:szCs w:val="24"/>
          <w:lang w:val="en-US"/>
        </w:rPr>
        <w:t xml:space="preserve"> </w:t>
      </w:r>
      <w:r w:rsidRPr="00D5572E">
        <w:rPr>
          <w:sz w:val="24"/>
          <w:szCs w:val="24"/>
          <w:lang w:val="en-US"/>
        </w:rPr>
        <w:t>(proba C).</w:t>
      </w:r>
    </w:p>
    <w:p w:rsidR="00FE154E" w:rsidRDefault="00FE154E" w:rsidP="00B70489">
      <w:pPr>
        <w:autoSpaceDE w:val="0"/>
        <w:autoSpaceDN w:val="0"/>
        <w:adjustRightInd w:val="0"/>
        <w:jc w:val="both"/>
        <w:rPr>
          <w:sz w:val="24"/>
          <w:szCs w:val="24"/>
          <w:lang w:val="en-US"/>
        </w:rPr>
      </w:pPr>
    </w:p>
    <w:p w:rsidR="00253823" w:rsidRDefault="00253823" w:rsidP="00915DDB">
      <w:pPr>
        <w:autoSpaceDE w:val="0"/>
        <w:autoSpaceDN w:val="0"/>
        <w:adjustRightInd w:val="0"/>
        <w:ind w:firstLine="567"/>
        <w:rPr>
          <w:sz w:val="24"/>
          <w:szCs w:val="24"/>
          <w:lang w:val="en-US"/>
        </w:rPr>
      </w:pPr>
      <w:r w:rsidRPr="00253823">
        <w:rPr>
          <w:sz w:val="24"/>
          <w:szCs w:val="24"/>
          <w:lang w:val="en-US"/>
        </w:rPr>
        <w:t>Se pot prezenta la următoarea etapă numai candidaţii declaraţi admişi la etapa precedentă.</w:t>
      </w:r>
      <w:r w:rsidR="006D3710">
        <w:rPr>
          <w:sz w:val="24"/>
          <w:szCs w:val="24"/>
          <w:lang w:val="en-US"/>
        </w:rPr>
        <w:t xml:space="preserve"> </w:t>
      </w:r>
    </w:p>
    <w:p w:rsidR="003F38EA" w:rsidRDefault="003F38EA" w:rsidP="003F38EA">
      <w:pPr>
        <w:pStyle w:val="BodyText"/>
        <w:ind w:firstLine="567"/>
        <w:jc w:val="both"/>
        <w:rPr>
          <w:szCs w:val="24"/>
        </w:rPr>
      </w:pPr>
      <w:r w:rsidRPr="00070897">
        <w:rPr>
          <w:szCs w:val="24"/>
        </w:rPr>
        <w:t xml:space="preserve">Rezultatele selectării dosarelor de înscriere, cu menţiunea „admis” sau „respins”, se vor afişa la avizierul şi pe site-ul </w:t>
      </w:r>
      <w:r>
        <w:rPr>
          <w:szCs w:val="24"/>
        </w:rPr>
        <w:t xml:space="preserve">instituției, ambulantadolj, </w:t>
      </w:r>
      <w:r w:rsidRPr="00070897">
        <w:rPr>
          <w:szCs w:val="24"/>
        </w:rPr>
        <w:t>în data de</w:t>
      </w:r>
      <w:r>
        <w:rPr>
          <w:szCs w:val="24"/>
        </w:rPr>
        <w:t xml:space="preserve"> 19.12</w:t>
      </w:r>
      <w:r w:rsidRPr="00607857">
        <w:rPr>
          <w:szCs w:val="24"/>
        </w:rPr>
        <w:t>.202</w:t>
      </w:r>
      <w:r>
        <w:rPr>
          <w:szCs w:val="24"/>
        </w:rPr>
        <w:t>5</w:t>
      </w:r>
      <w:r w:rsidRPr="00607857">
        <w:rPr>
          <w:szCs w:val="24"/>
        </w:rPr>
        <w:t>, ora 1</w:t>
      </w:r>
      <w:r>
        <w:rPr>
          <w:szCs w:val="24"/>
        </w:rPr>
        <w:t>2</w:t>
      </w:r>
      <w:r w:rsidRPr="00607857">
        <w:rPr>
          <w:szCs w:val="24"/>
          <w:vertAlign w:val="superscript"/>
        </w:rPr>
        <w:t>00</w:t>
      </w:r>
      <w:r w:rsidRPr="00607857">
        <w:rPr>
          <w:szCs w:val="24"/>
        </w:rPr>
        <w:t>.</w:t>
      </w:r>
    </w:p>
    <w:p w:rsidR="003F38EA" w:rsidRDefault="003F38EA" w:rsidP="003F38EA">
      <w:pPr>
        <w:ind w:firstLine="567"/>
        <w:jc w:val="both"/>
        <w:rPr>
          <w:sz w:val="24"/>
          <w:szCs w:val="24"/>
        </w:rPr>
      </w:pPr>
      <w:r>
        <w:rPr>
          <w:sz w:val="24"/>
          <w:szCs w:val="24"/>
        </w:rPr>
        <w:t>P</w:t>
      </w:r>
      <w:r w:rsidRPr="000C6AA6">
        <w:rPr>
          <w:sz w:val="24"/>
          <w:szCs w:val="24"/>
        </w:rPr>
        <w:t>roba scri</w:t>
      </w:r>
      <w:r>
        <w:rPr>
          <w:sz w:val="24"/>
          <w:szCs w:val="24"/>
        </w:rPr>
        <w:t>să</w:t>
      </w:r>
      <w:r w:rsidRPr="000C6AA6">
        <w:rPr>
          <w:sz w:val="24"/>
          <w:szCs w:val="24"/>
        </w:rPr>
        <w:t xml:space="preserve"> constă în redactarea unei lucrări cu subiecte</w:t>
      </w:r>
      <w:r>
        <w:rPr>
          <w:sz w:val="24"/>
          <w:szCs w:val="24"/>
        </w:rPr>
        <w:t xml:space="preserve"> </w:t>
      </w:r>
      <w:r w:rsidRPr="000C6AA6">
        <w:rPr>
          <w:sz w:val="24"/>
          <w:szCs w:val="24"/>
        </w:rPr>
        <w:t xml:space="preserve">stabilite de comisia de </w:t>
      </w:r>
      <w:r>
        <w:rPr>
          <w:sz w:val="24"/>
          <w:szCs w:val="24"/>
        </w:rPr>
        <w:t>concurs</w:t>
      </w:r>
      <w:r w:rsidRPr="000C6AA6">
        <w:rPr>
          <w:sz w:val="24"/>
          <w:szCs w:val="24"/>
        </w:rPr>
        <w:t xml:space="preserve"> în ziua desfăşurării acestei probe pe baza bibliografiei </w:t>
      </w:r>
      <w:r>
        <w:rPr>
          <w:sz w:val="24"/>
          <w:szCs w:val="24"/>
        </w:rPr>
        <w:t xml:space="preserve">și a tematicii </w:t>
      </w:r>
      <w:r w:rsidRPr="000C6AA6">
        <w:rPr>
          <w:sz w:val="24"/>
          <w:szCs w:val="24"/>
        </w:rPr>
        <w:t>de concurs.</w:t>
      </w:r>
    </w:p>
    <w:p w:rsidR="003F38EA" w:rsidRDefault="003F38EA" w:rsidP="003F38EA">
      <w:pPr>
        <w:pStyle w:val="BodyText"/>
        <w:ind w:firstLine="567"/>
        <w:jc w:val="both"/>
        <w:rPr>
          <w:szCs w:val="24"/>
        </w:rPr>
      </w:pPr>
      <w:r w:rsidRPr="00070897">
        <w:rPr>
          <w:szCs w:val="24"/>
        </w:rPr>
        <w:t>Comunicarea rezultatelor la fiecare probă a concursului se va fac</w:t>
      </w:r>
      <w:r>
        <w:rPr>
          <w:szCs w:val="24"/>
        </w:rPr>
        <w:t xml:space="preserve">e prin specificarea punctajului </w:t>
      </w:r>
      <w:r w:rsidRPr="00070897">
        <w:rPr>
          <w:szCs w:val="24"/>
        </w:rPr>
        <w:t xml:space="preserve">final al fiecărui candidat și a mențiunii ”admis” sau ”respins”, prin afișarea la sediul </w:t>
      </w:r>
      <w:r>
        <w:rPr>
          <w:szCs w:val="24"/>
        </w:rPr>
        <w:t xml:space="preserve">și pe pagina </w:t>
      </w:r>
      <w:r w:rsidRPr="00070897">
        <w:rPr>
          <w:szCs w:val="24"/>
        </w:rPr>
        <w:t>de internet</w:t>
      </w:r>
      <w:r>
        <w:rPr>
          <w:szCs w:val="24"/>
        </w:rPr>
        <w:t xml:space="preserve"> a instituției, </w:t>
      </w:r>
      <w:r w:rsidRPr="00070897">
        <w:rPr>
          <w:szCs w:val="24"/>
        </w:rPr>
        <w:t>în termen de maximun o zi lucrătoare de la da</w:t>
      </w:r>
      <w:r>
        <w:rPr>
          <w:szCs w:val="24"/>
        </w:rPr>
        <w:t>ta finalizării probei,</w:t>
      </w:r>
      <w:r w:rsidRPr="00847486">
        <w:rPr>
          <w:szCs w:val="24"/>
        </w:rPr>
        <w:t xml:space="preserve"> </w:t>
      </w:r>
      <w:r w:rsidRPr="00792535">
        <w:rPr>
          <w:szCs w:val="24"/>
        </w:rPr>
        <w:t>conform calendarului de desfășurare a concursului</w:t>
      </w:r>
      <w:r w:rsidRPr="00070897">
        <w:rPr>
          <w:szCs w:val="24"/>
        </w:rPr>
        <w:t>.</w:t>
      </w:r>
    </w:p>
    <w:p w:rsidR="003F38EA" w:rsidRDefault="003F38EA" w:rsidP="003F38EA">
      <w:pPr>
        <w:pStyle w:val="NoSpacing"/>
        <w:ind w:firstLine="567"/>
        <w:jc w:val="both"/>
        <w:rPr>
          <w:rFonts w:ascii="Times New Roman" w:hAnsi="Times New Roman" w:cs="Times New Roman"/>
          <w:sz w:val="24"/>
          <w:szCs w:val="24"/>
        </w:rPr>
      </w:pPr>
      <w:r w:rsidRPr="00360861">
        <w:rPr>
          <w:rFonts w:ascii="Times New Roman" w:hAnsi="Times New Roman" w:cs="Times New Roman"/>
          <w:sz w:val="24"/>
          <w:szCs w:val="24"/>
        </w:rPr>
        <w:t>Sunt declaraţi admişi la proba scrisă/practică candidaţii care au obţinut minim 50 de puncte.</w:t>
      </w:r>
    </w:p>
    <w:p w:rsidR="003F38EA" w:rsidRPr="00667592" w:rsidRDefault="003F38EA" w:rsidP="003F38EA">
      <w:pPr>
        <w:shd w:val="clear" w:color="auto" w:fill="FFFFFF"/>
        <w:ind w:firstLine="567"/>
        <w:jc w:val="both"/>
        <w:rPr>
          <w:color w:val="000000"/>
          <w:sz w:val="24"/>
          <w:szCs w:val="24"/>
        </w:rPr>
      </w:pPr>
      <w:r w:rsidRPr="00667592">
        <w:rPr>
          <w:sz w:val="24"/>
          <w:szCs w:val="24"/>
        </w:rPr>
        <w:t xml:space="preserve">După afișarea rezultatelor obținute la selecția dosarelor de înscriere, </w:t>
      </w:r>
      <w:r w:rsidRPr="00667592">
        <w:rPr>
          <w:color w:val="000000"/>
          <w:sz w:val="24"/>
          <w:szCs w:val="24"/>
        </w:rPr>
        <w:t>pr</w:t>
      </w:r>
      <w:r>
        <w:rPr>
          <w:color w:val="000000"/>
          <w:sz w:val="24"/>
          <w:szCs w:val="24"/>
        </w:rPr>
        <w:t>oba scrisă și practică</w:t>
      </w:r>
      <w:r w:rsidRPr="00667592">
        <w:rPr>
          <w:color w:val="000000"/>
          <w:sz w:val="24"/>
          <w:szCs w:val="24"/>
        </w:rPr>
        <w:t xml:space="preserve">, după caz, candidații nemulțumiți pot depune contestație la secretariatul instituției, în termen de cel mult o zi lucrătoare de la data afișării rezultatului selecției dosarelor, respectiv de la data afișării </w:t>
      </w:r>
      <w:r w:rsidRPr="00667592">
        <w:rPr>
          <w:color w:val="000000"/>
          <w:sz w:val="24"/>
          <w:szCs w:val="24"/>
        </w:rPr>
        <w:lastRenderedPageBreak/>
        <w:t>rezultatului</w:t>
      </w:r>
      <w:r>
        <w:rPr>
          <w:color w:val="000000"/>
          <w:sz w:val="24"/>
          <w:szCs w:val="24"/>
        </w:rPr>
        <w:t xml:space="preserve"> probei scrise și a probei practice</w:t>
      </w:r>
      <w:r w:rsidRPr="00667592">
        <w:rPr>
          <w:color w:val="000000"/>
          <w:sz w:val="24"/>
          <w:szCs w:val="24"/>
        </w:rPr>
        <w:t xml:space="preserve">, </w:t>
      </w:r>
      <w:r w:rsidRPr="00667592">
        <w:rPr>
          <w:sz w:val="24"/>
          <w:szCs w:val="24"/>
        </w:rPr>
        <w:t>conform calendarului de desfășurare a concursului</w:t>
      </w:r>
      <w:r w:rsidRPr="00667592">
        <w:rPr>
          <w:color w:val="000000"/>
          <w:sz w:val="24"/>
          <w:szCs w:val="24"/>
        </w:rPr>
        <w:t>, sub sancțiunea decăderii din acest drept.</w:t>
      </w:r>
    </w:p>
    <w:p w:rsidR="003F38EA" w:rsidRPr="008259BC" w:rsidRDefault="003F38EA" w:rsidP="003F38EA">
      <w:pPr>
        <w:pStyle w:val="NoSpacing"/>
        <w:ind w:firstLine="567"/>
        <w:jc w:val="both"/>
        <w:rPr>
          <w:rFonts w:ascii="Times New Roman" w:hAnsi="Times New Roman" w:cs="Times New Roman"/>
          <w:sz w:val="24"/>
          <w:szCs w:val="24"/>
          <w:shd w:val="clear" w:color="auto" w:fill="FFFFFF"/>
        </w:rPr>
      </w:pPr>
      <w:r w:rsidRPr="008259BC">
        <w:rPr>
          <w:rFonts w:ascii="Times New Roman" w:hAnsi="Times New Roman" w:cs="Times New Roman"/>
          <w:sz w:val="24"/>
          <w:szCs w:val="24"/>
          <w:shd w:val="clear" w:color="auto" w:fill="FFFFFF"/>
        </w:rPr>
        <w:t>Punctajul final se calculează ca medie aritmetică a punctajelor obţinut</w:t>
      </w:r>
      <w:r>
        <w:rPr>
          <w:rFonts w:ascii="Times New Roman" w:hAnsi="Times New Roman" w:cs="Times New Roman"/>
          <w:sz w:val="24"/>
          <w:szCs w:val="24"/>
          <w:shd w:val="clear" w:color="auto" w:fill="FFFFFF"/>
        </w:rPr>
        <w:t>e la proba scrisă și practică</w:t>
      </w:r>
      <w:r w:rsidRPr="008259BC">
        <w:rPr>
          <w:rFonts w:ascii="Times New Roman" w:hAnsi="Times New Roman" w:cs="Times New Roman"/>
          <w:sz w:val="24"/>
          <w:szCs w:val="24"/>
          <w:shd w:val="clear" w:color="auto" w:fill="FFFFFF"/>
        </w:rPr>
        <w:t>.</w:t>
      </w:r>
    </w:p>
    <w:p w:rsidR="003F38EA" w:rsidRPr="008259BC" w:rsidRDefault="003F38EA" w:rsidP="003F38EA">
      <w:pPr>
        <w:pStyle w:val="NoSpacing"/>
        <w:ind w:firstLine="567"/>
        <w:jc w:val="both"/>
        <w:rPr>
          <w:rFonts w:ascii="Times New Roman" w:hAnsi="Times New Roman" w:cs="Times New Roman"/>
          <w:sz w:val="24"/>
          <w:szCs w:val="24"/>
          <w:shd w:val="clear" w:color="auto" w:fill="FFFFFF"/>
        </w:rPr>
      </w:pPr>
      <w:r w:rsidRPr="008259BC">
        <w:rPr>
          <w:rFonts w:ascii="Times New Roman" w:hAnsi="Times New Roman" w:cs="Times New Roman"/>
          <w:sz w:val="24"/>
          <w:szCs w:val="24"/>
          <w:shd w:val="clear" w:color="auto" w:fill="FFFFFF"/>
        </w:rPr>
        <w:t>La punctaje egale are prioritate candidatul care a obţinut punctajul cel mai mare la proba scrisă (B), iar dacă egalitatea se menţine, candidaţii aflaţi în această situaţie vor fi departajaţi pe baza punctajului obţinut la proba suplimentară de departajare (proba D</w:t>
      </w:r>
      <w:r>
        <w:rPr>
          <w:rFonts w:ascii="Times New Roman" w:hAnsi="Times New Roman" w:cs="Times New Roman"/>
          <w:sz w:val="24"/>
          <w:szCs w:val="24"/>
          <w:shd w:val="clear" w:color="auto" w:fill="FFFFFF"/>
        </w:rPr>
        <w:t xml:space="preserve"> - punctajul rezultat din analiza și evaluarea activității profesionale și științifice, prevăzută în anexa nr. 3 la ordin</w:t>
      </w:r>
      <w:r w:rsidRPr="008259BC">
        <w:rPr>
          <w:rFonts w:ascii="Times New Roman" w:hAnsi="Times New Roman" w:cs="Times New Roman"/>
          <w:sz w:val="24"/>
          <w:szCs w:val="24"/>
          <w:shd w:val="clear" w:color="auto" w:fill="FFFFFF"/>
        </w:rPr>
        <w:t xml:space="preserve">). </w:t>
      </w:r>
    </w:p>
    <w:p w:rsidR="003F38EA" w:rsidRDefault="003F38EA" w:rsidP="003F38EA">
      <w:pPr>
        <w:ind w:firstLine="567"/>
        <w:jc w:val="both"/>
        <w:rPr>
          <w:color w:val="000000"/>
          <w:sz w:val="24"/>
          <w:szCs w:val="24"/>
        </w:rPr>
      </w:pPr>
      <w:r w:rsidRPr="00070897">
        <w:rPr>
          <w:sz w:val="24"/>
          <w:szCs w:val="24"/>
        </w:rPr>
        <w:t xml:space="preserve">Rezultatele finale se afișează la sediul </w:t>
      </w:r>
      <w:r>
        <w:rPr>
          <w:sz w:val="24"/>
          <w:szCs w:val="24"/>
        </w:rPr>
        <w:t>ș</w:t>
      </w:r>
      <w:r w:rsidRPr="00070897">
        <w:rPr>
          <w:sz w:val="24"/>
          <w:szCs w:val="24"/>
        </w:rPr>
        <w:t>i pe pagina de internet</w:t>
      </w:r>
      <w:r>
        <w:rPr>
          <w:sz w:val="24"/>
          <w:szCs w:val="24"/>
        </w:rPr>
        <w:t xml:space="preserve"> a instituției</w:t>
      </w:r>
      <w:r w:rsidRPr="00070897">
        <w:rPr>
          <w:sz w:val="24"/>
          <w:szCs w:val="24"/>
        </w:rPr>
        <w:t xml:space="preserve">, </w:t>
      </w:r>
      <w:r>
        <w:rPr>
          <w:sz w:val="24"/>
          <w:szCs w:val="24"/>
        </w:rPr>
        <w:t xml:space="preserve">ambulantadolj.ro/informații de interes public/organizare/cariera, </w:t>
      </w:r>
      <w:r w:rsidRPr="00070897">
        <w:rPr>
          <w:sz w:val="24"/>
          <w:szCs w:val="24"/>
        </w:rPr>
        <w:t>în termen de o zi lucrătoare de la expirarea termenului de soluționare a contestațiilor pentru ultima probă, prin specificarea punctajului final al fiecărui candidat și a mențiunii ”admis” sau ”respins”.</w:t>
      </w:r>
      <w:r w:rsidRPr="00070897">
        <w:rPr>
          <w:color w:val="000000"/>
          <w:sz w:val="24"/>
          <w:szCs w:val="24"/>
        </w:rPr>
        <w:t xml:space="preserve">     </w:t>
      </w:r>
    </w:p>
    <w:p w:rsidR="00A864A2" w:rsidRDefault="00A864A2" w:rsidP="006D3710">
      <w:pPr>
        <w:autoSpaceDE w:val="0"/>
        <w:autoSpaceDN w:val="0"/>
        <w:adjustRightInd w:val="0"/>
        <w:rPr>
          <w:sz w:val="24"/>
          <w:szCs w:val="24"/>
          <w:lang w:val="en-US"/>
        </w:rPr>
      </w:pPr>
    </w:p>
    <w:p w:rsidR="00DC2136" w:rsidRDefault="00DC2136" w:rsidP="00DC2136">
      <w:pPr>
        <w:ind w:firstLine="720"/>
        <w:jc w:val="both"/>
        <w:rPr>
          <w:color w:val="000000"/>
          <w:sz w:val="24"/>
          <w:szCs w:val="24"/>
        </w:rPr>
      </w:pPr>
      <w:r>
        <w:rPr>
          <w:color w:val="000000"/>
          <w:sz w:val="24"/>
          <w:szCs w:val="24"/>
        </w:rPr>
        <w:t xml:space="preserve">Concursul se va desfașura conform </w:t>
      </w:r>
      <w:r w:rsidRPr="00DC52AC">
        <w:rPr>
          <w:b/>
          <w:color w:val="000000"/>
          <w:sz w:val="24"/>
          <w:szCs w:val="24"/>
        </w:rPr>
        <w:t>calendarului</w:t>
      </w:r>
      <w:r>
        <w:rPr>
          <w:color w:val="000000"/>
          <w:sz w:val="24"/>
          <w:szCs w:val="24"/>
        </w:rPr>
        <w:t xml:space="preserve"> următor (</w:t>
      </w:r>
      <w:r w:rsidRPr="00974562">
        <w:rPr>
          <w:color w:val="000000"/>
          <w:sz w:val="24"/>
          <w:szCs w:val="24"/>
        </w:rPr>
        <w:t xml:space="preserve">Data/ </w:t>
      </w:r>
      <w:r>
        <w:rPr>
          <w:color w:val="000000"/>
          <w:sz w:val="24"/>
          <w:szCs w:val="24"/>
        </w:rPr>
        <w:t>T</w:t>
      </w:r>
      <w:r w:rsidRPr="00974562">
        <w:rPr>
          <w:color w:val="000000"/>
          <w:sz w:val="24"/>
          <w:szCs w:val="24"/>
        </w:rPr>
        <w:t>ermen - Operațiunea</w:t>
      </w:r>
      <w:r>
        <w:rPr>
          <w:color w:val="000000"/>
          <w:sz w:val="24"/>
          <w:szCs w:val="24"/>
        </w:rPr>
        <w:t xml:space="preserve">): </w:t>
      </w:r>
    </w:p>
    <w:p w:rsidR="00DC2136" w:rsidRPr="00E218BF" w:rsidRDefault="00DC2136" w:rsidP="00DC2136">
      <w:pPr>
        <w:jc w:val="both"/>
        <w:rPr>
          <w:sz w:val="24"/>
          <w:szCs w:val="24"/>
        </w:rPr>
      </w:pPr>
      <w:r>
        <w:rPr>
          <w:szCs w:val="24"/>
        </w:rPr>
        <w:t xml:space="preserve"> </w:t>
      </w:r>
      <w:r w:rsidRPr="00E218BF">
        <w:rPr>
          <w:sz w:val="24"/>
          <w:szCs w:val="24"/>
        </w:rPr>
        <w:t xml:space="preserve">- </w:t>
      </w:r>
      <w:r>
        <w:rPr>
          <w:sz w:val="24"/>
          <w:szCs w:val="24"/>
        </w:rPr>
        <w:t>03.12</w:t>
      </w:r>
      <w:r w:rsidRPr="00E218BF">
        <w:rPr>
          <w:sz w:val="24"/>
          <w:szCs w:val="24"/>
        </w:rPr>
        <w:t>.202</w:t>
      </w:r>
      <w:r>
        <w:rPr>
          <w:sz w:val="24"/>
          <w:szCs w:val="24"/>
        </w:rPr>
        <w:t>5</w:t>
      </w:r>
      <w:r w:rsidRPr="00E218BF">
        <w:rPr>
          <w:sz w:val="24"/>
          <w:szCs w:val="24"/>
        </w:rPr>
        <w:t xml:space="preserve"> - </w:t>
      </w:r>
      <w:r>
        <w:rPr>
          <w:sz w:val="24"/>
          <w:szCs w:val="24"/>
        </w:rPr>
        <w:t>16.12.</w:t>
      </w:r>
      <w:r w:rsidRPr="00E218BF">
        <w:rPr>
          <w:sz w:val="24"/>
          <w:szCs w:val="24"/>
        </w:rPr>
        <w:t>202</w:t>
      </w:r>
      <w:r>
        <w:rPr>
          <w:sz w:val="24"/>
          <w:szCs w:val="24"/>
        </w:rPr>
        <w:t>5</w:t>
      </w:r>
      <w:r w:rsidRPr="00E218BF">
        <w:rPr>
          <w:sz w:val="24"/>
          <w:szCs w:val="24"/>
        </w:rPr>
        <w:t xml:space="preserve">, </w:t>
      </w:r>
      <w:r>
        <w:rPr>
          <w:sz w:val="24"/>
          <w:szCs w:val="24"/>
        </w:rPr>
        <w:t>interval orar: 8</w:t>
      </w:r>
      <w:r>
        <w:rPr>
          <w:sz w:val="24"/>
          <w:szCs w:val="24"/>
          <w:vertAlign w:val="superscript"/>
        </w:rPr>
        <w:t>3</w:t>
      </w:r>
      <w:r w:rsidRPr="0009271E">
        <w:rPr>
          <w:sz w:val="24"/>
          <w:szCs w:val="24"/>
          <w:vertAlign w:val="superscript"/>
        </w:rPr>
        <w:t>0</w:t>
      </w:r>
      <w:r>
        <w:rPr>
          <w:sz w:val="24"/>
          <w:szCs w:val="24"/>
        </w:rPr>
        <w:t xml:space="preserve"> - 12</w:t>
      </w:r>
      <w:r w:rsidRPr="0009271E">
        <w:rPr>
          <w:sz w:val="24"/>
          <w:szCs w:val="24"/>
          <w:vertAlign w:val="superscript"/>
        </w:rPr>
        <w:t>00</w:t>
      </w:r>
      <w:r w:rsidRPr="00E218BF">
        <w:rPr>
          <w:sz w:val="24"/>
          <w:szCs w:val="24"/>
        </w:rPr>
        <w:t xml:space="preserve"> - </w:t>
      </w:r>
      <w:r>
        <w:rPr>
          <w:sz w:val="24"/>
          <w:szCs w:val="24"/>
        </w:rPr>
        <w:t>p</w:t>
      </w:r>
      <w:r w:rsidRPr="00E218BF">
        <w:rPr>
          <w:sz w:val="24"/>
          <w:szCs w:val="24"/>
        </w:rPr>
        <w:t>erioada de înscriere a candidaților;</w:t>
      </w:r>
    </w:p>
    <w:p w:rsidR="00DC2136" w:rsidRPr="00727876" w:rsidRDefault="00DC2136" w:rsidP="00DC2136">
      <w:pPr>
        <w:jc w:val="both"/>
        <w:rPr>
          <w:b/>
          <w:sz w:val="24"/>
          <w:szCs w:val="24"/>
        </w:rPr>
      </w:pPr>
      <w:r w:rsidRPr="00A72066">
        <w:rPr>
          <w:b/>
          <w:sz w:val="24"/>
          <w:szCs w:val="24"/>
        </w:rPr>
        <w:t>- 1</w:t>
      </w:r>
      <w:r w:rsidRPr="00727876">
        <w:rPr>
          <w:b/>
          <w:sz w:val="24"/>
          <w:szCs w:val="24"/>
        </w:rPr>
        <w:t xml:space="preserve">8.12.2025 - selecția dosarelor de înscriere; </w:t>
      </w:r>
    </w:p>
    <w:p w:rsidR="00DC2136" w:rsidRPr="00AB1852" w:rsidRDefault="00DC2136" w:rsidP="00DC2136">
      <w:pPr>
        <w:jc w:val="both"/>
        <w:rPr>
          <w:sz w:val="24"/>
          <w:szCs w:val="24"/>
        </w:rPr>
      </w:pPr>
      <w:r>
        <w:rPr>
          <w:sz w:val="24"/>
          <w:szCs w:val="24"/>
        </w:rPr>
        <w:t>- 19.12</w:t>
      </w:r>
      <w:r w:rsidRPr="00E218BF">
        <w:rPr>
          <w:sz w:val="24"/>
          <w:szCs w:val="24"/>
        </w:rPr>
        <w:t>.202</w:t>
      </w:r>
      <w:r>
        <w:rPr>
          <w:sz w:val="24"/>
          <w:szCs w:val="24"/>
        </w:rPr>
        <w:t xml:space="preserve">5 </w:t>
      </w:r>
      <w:r w:rsidRPr="00E218BF">
        <w:rPr>
          <w:sz w:val="24"/>
          <w:szCs w:val="24"/>
        </w:rPr>
        <w:t xml:space="preserve">- </w:t>
      </w:r>
      <w:r>
        <w:rPr>
          <w:sz w:val="24"/>
          <w:szCs w:val="24"/>
        </w:rPr>
        <w:t>a</w:t>
      </w:r>
      <w:r w:rsidRPr="00E218BF">
        <w:rPr>
          <w:sz w:val="24"/>
          <w:szCs w:val="24"/>
        </w:rPr>
        <w:t>fișarea rezultatelor selecției dosarelor</w:t>
      </w:r>
      <w:r>
        <w:rPr>
          <w:sz w:val="24"/>
          <w:szCs w:val="24"/>
        </w:rPr>
        <w:t xml:space="preserve"> </w:t>
      </w:r>
      <w:r w:rsidRPr="00AB1852">
        <w:rPr>
          <w:sz w:val="24"/>
          <w:szCs w:val="24"/>
        </w:rPr>
        <w:t xml:space="preserve">(admis/respins); </w:t>
      </w:r>
    </w:p>
    <w:p w:rsidR="00DC2136" w:rsidRPr="00765089" w:rsidRDefault="00DC2136" w:rsidP="00DC2136">
      <w:pPr>
        <w:jc w:val="both"/>
        <w:rPr>
          <w:sz w:val="24"/>
          <w:szCs w:val="24"/>
        </w:rPr>
      </w:pPr>
      <w:r w:rsidRPr="00167EF5">
        <w:rPr>
          <w:sz w:val="24"/>
          <w:szCs w:val="24"/>
        </w:rPr>
        <w:t xml:space="preserve">- </w:t>
      </w:r>
      <w:r>
        <w:rPr>
          <w:sz w:val="24"/>
          <w:szCs w:val="24"/>
        </w:rPr>
        <w:t>22</w:t>
      </w:r>
      <w:r w:rsidRPr="00167EF5">
        <w:rPr>
          <w:sz w:val="24"/>
          <w:szCs w:val="24"/>
        </w:rPr>
        <w:t>.</w:t>
      </w:r>
      <w:r>
        <w:rPr>
          <w:sz w:val="24"/>
          <w:szCs w:val="24"/>
        </w:rPr>
        <w:t>12</w:t>
      </w:r>
      <w:r w:rsidRPr="00765089">
        <w:rPr>
          <w:sz w:val="24"/>
          <w:szCs w:val="24"/>
        </w:rPr>
        <w:t>.202</w:t>
      </w:r>
      <w:r>
        <w:rPr>
          <w:sz w:val="24"/>
          <w:szCs w:val="24"/>
        </w:rPr>
        <w:t>5</w:t>
      </w:r>
      <w:r w:rsidRPr="00765089">
        <w:rPr>
          <w:sz w:val="24"/>
          <w:szCs w:val="24"/>
        </w:rPr>
        <w:t xml:space="preserve"> - </w:t>
      </w:r>
      <w:r>
        <w:rPr>
          <w:sz w:val="24"/>
          <w:szCs w:val="24"/>
        </w:rPr>
        <w:t>d</w:t>
      </w:r>
      <w:r w:rsidRPr="00765089">
        <w:rPr>
          <w:sz w:val="24"/>
          <w:szCs w:val="24"/>
        </w:rPr>
        <w:t>epunerea contestațiilor privind rezultatele selecției dosarelor de înscriere</w:t>
      </w:r>
      <w:r>
        <w:rPr>
          <w:sz w:val="24"/>
          <w:szCs w:val="24"/>
        </w:rPr>
        <w:t>,</w:t>
      </w:r>
      <w:r w:rsidRPr="0058142D">
        <w:rPr>
          <w:sz w:val="24"/>
          <w:szCs w:val="24"/>
        </w:rPr>
        <w:t xml:space="preserve"> </w:t>
      </w:r>
      <w:r>
        <w:rPr>
          <w:sz w:val="24"/>
          <w:szCs w:val="24"/>
        </w:rPr>
        <w:t>ora limită de depunere va fi comunicată în momentul afișării rezultatelor la aceasta</w:t>
      </w:r>
      <w:r w:rsidRPr="00765089">
        <w:rPr>
          <w:sz w:val="24"/>
          <w:szCs w:val="24"/>
        </w:rPr>
        <w:t xml:space="preserve">; </w:t>
      </w:r>
    </w:p>
    <w:p w:rsidR="00DC2136" w:rsidRDefault="00DC2136" w:rsidP="00DC2136">
      <w:pPr>
        <w:jc w:val="both"/>
        <w:rPr>
          <w:sz w:val="24"/>
          <w:szCs w:val="24"/>
        </w:rPr>
      </w:pPr>
      <w:r>
        <w:rPr>
          <w:sz w:val="24"/>
          <w:szCs w:val="24"/>
        </w:rPr>
        <w:t>- 23.12</w:t>
      </w:r>
      <w:r w:rsidRPr="00765089">
        <w:rPr>
          <w:sz w:val="24"/>
          <w:szCs w:val="24"/>
        </w:rPr>
        <w:t>.202</w:t>
      </w:r>
      <w:r>
        <w:rPr>
          <w:sz w:val="24"/>
          <w:szCs w:val="24"/>
        </w:rPr>
        <w:t>5</w:t>
      </w:r>
      <w:r>
        <w:rPr>
          <w:sz w:val="24"/>
          <w:szCs w:val="24"/>
          <w:vertAlign w:val="superscript"/>
        </w:rPr>
        <w:t xml:space="preserve"> </w:t>
      </w:r>
      <w:r w:rsidRPr="00765089">
        <w:rPr>
          <w:sz w:val="24"/>
          <w:szCs w:val="24"/>
        </w:rPr>
        <w:t xml:space="preserve">- </w:t>
      </w:r>
      <w:r>
        <w:rPr>
          <w:sz w:val="24"/>
          <w:szCs w:val="24"/>
        </w:rPr>
        <w:t>a</w:t>
      </w:r>
      <w:r w:rsidRPr="00765089">
        <w:rPr>
          <w:sz w:val="24"/>
          <w:szCs w:val="24"/>
        </w:rPr>
        <w:t xml:space="preserve">fișarea rezultatelor contestațiilor privind rezultatele selecției dosarelor; </w:t>
      </w:r>
    </w:p>
    <w:p w:rsidR="00DC2136" w:rsidRPr="00602EE8" w:rsidRDefault="00DC2136" w:rsidP="00DC2136">
      <w:pPr>
        <w:jc w:val="both"/>
        <w:rPr>
          <w:b/>
          <w:sz w:val="24"/>
          <w:szCs w:val="24"/>
        </w:rPr>
      </w:pPr>
      <w:r w:rsidRPr="00A72066">
        <w:rPr>
          <w:b/>
          <w:sz w:val="24"/>
          <w:szCs w:val="24"/>
        </w:rPr>
        <w:t>- 1</w:t>
      </w:r>
      <w:r>
        <w:rPr>
          <w:b/>
          <w:sz w:val="24"/>
          <w:szCs w:val="24"/>
        </w:rPr>
        <w:t>9</w:t>
      </w:r>
      <w:r w:rsidRPr="00602EE8">
        <w:rPr>
          <w:b/>
          <w:sz w:val="24"/>
          <w:szCs w:val="24"/>
        </w:rPr>
        <w:t>.</w:t>
      </w:r>
      <w:r>
        <w:rPr>
          <w:b/>
          <w:sz w:val="24"/>
          <w:szCs w:val="24"/>
        </w:rPr>
        <w:t>01</w:t>
      </w:r>
      <w:r w:rsidRPr="005A3807">
        <w:rPr>
          <w:b/>
          <w:sz w:val="24"/>
          <w:szCs w:val="24"/>
        </w:rPr>
        <w:t>.202</w:t>
      </w:r>
      <w:r>
        <w:rPr>
          <w:b/>
          <w:sz w:val="24"/>
          <w:szCs w:val="24"/>
        </w:rPr>
        <w:t>6</w:t>
      </w:r>
      <w:r w:rsidRPr="005A3807">
        <w:rPr>
          <w:b/>
          <w:sz w:val="24"/>
          <w:szCs w:val="24"/>
        </w:rPr>
        <w:t>, ora 09</w:t>
      </w:r>
      <w:r w:rsidRPr="005A3807">
        <w:rPr>
          <w:b/>
          <w:sz w:val="24"/>
          <w:szCs w:val="24"/>
          <w:vertAlign w:val="superscript"/>
        </w:rPr>
        <w:t>00</w:t>
      </w:r>
      <w:r w:rsidRPr="005A3807">
        <w:rPr>
          <w:b/>
          <w:sz w:val="24"/>
          <w:szCs w:val="24"/>
        </w:rPr>
        <w:t xml:space="preserve"> - </w:t>
      </w:r>
      <w:r>
        <w:rPr>
          <w:b/>
          <w:sz w:val="24"/>
          <w:szCs w:val="24"/>
        </w:rPr>
        <w:t>s</w:t>
      </w:r>
      <w:r w:rsidRPr="005A3807">
        <w:rPr>
          <w:b/>
          <w:sz w:val="24"/>
          <w:szCs w:val="24"/>
        </w:rPr>
        <w:t xml:space="preserve">usținerea probei </w:t>
      </w:r>
      <w:r w:rsidRPr="00602EE8">
        <w:rPr>
          <w:b/>
          <w:sz w:val="24"/>
          <w:szCs w:val="24"/>
        </w:rPr>
        <w:t xml:space="preserve">scrise </w:t>
      </w:r>
      <w:r w:rsidRPr="00602EE8">
        <w:rPr>
          <w:b/>
          <w:sz w:val="24"/>
          <w:szCs w:val="24"/>
          <w:lang w:val="en-US"/>
        </w:rPr>
        <w:t>(proba B)</w:t>
      </w:r>
      <w:r>
        <w:rPr>
          <w:b/>
          <w:sz w:val="24"/>
          <w:szCs w:val="24"/>
          <w:lang w:val="en-US"/>
        </w:rPr>
        <w:t>.</w:t>
      </w:r>
      <w:r w:rsidRPr="00727876">
        <w:rPr>
          <w:sz w:val="24"/>
          <w:szCs w:val="24"/>
        </w:rPr>
        <w:t xml:space="preserve"> </w:t>
      </w:r>
      <w:r w:rsidRPr="0058142D">
        <w:rPr>
          <w:sz w:val="24"/>
          <w:szCs w:val="24"/>
        </w:rPr>
        <w:t>În aceeași zi se vor afișa rezultatele probei</w:t>
      </w:r>
      <w:r>
        <w:rPr>
          <w:sz w:val="24"/>
          <w:szCs w:val="24"/>
        </w:rPr>
        <w:t xml:space="preserve"> scrise</w:t>
      </w:r>
      <w:r w:rsidRPr="00602EE8">
        <w:rPr>
          <w:b/>
          <w:sz w:val="24"/>
          <w:szCs w:val="24"/>
          <w:lang w:val="en-US"/>
        </w:rPr>
        <w:t>;</w:t>
      </w:r>
    </w:p>
    <w:p w:rsidR="00DC2136" w:rsidRPr="0058142D" w:rsidRDefault="00DC2136" w:rsidP="00DC2136">
      <w:pPr>
        <w:jc w:val="both"/>
        <w:rPr>
          <w:sz w:val="24"/>
          <w:szCs w:val="24"/>
        </w:rPr>
      </w:pPr>
      <w:r>
        <w:rPr>
          <w:sz w:val="24"/>
          <w:szCs w:val="24"/>
        </w:rPr>
        <w:t>- 20.01</w:t>
      </w:r>
      <w:r w:rsidRPr="0058142D">
        <w:rPr>
          <w:sz w:val="24"/>
          <w:szCs w:val="24"/>
        </w:rPr>
        <w:t>.202</w:t>
      </w:r>
      <w:r>
        <w:rPr>
          <w:sz w:val="24"/>
          <w:szCs w:val="24"/>
        </w:rPr>
        <w:t>6</w:t>
      </w:r>
      <w:r w:rsidRPr="0058142D">
        <w:rPr>
          <w:sz w:val="24"/>
          <w:szCs w:val="24"/>
        </w:rPr>
        <w:t xml:space="preserve"> - </w:t>
      </w:r>
      <w:r>
        <w:rPr>
          <w:sz w:val="24"/>
          <w:szCs w:val="24"/>
        </w:rPr>
        <w:t>d</w:t>
      </w:r>
      <w:r w:rsidRPr="0058142D">
        <w:rPr>
          <w:sz w:val="24"/>
          <w:szCs w:val="24"/>
        </w:rPr>
        <w:t>epunerea contestațiilor privind rezultatele la proba scrisă</w:t>
      </w:r>
      <w:r>
        <w:rPr>
          <w:sz w:val="24"/>
          <w:szCs w:val="24"/>
        </w:rPr>
        <w:t>, ora limită de depunere va fi comunicată în momentul afișării rezultatelor la aceasta</w:t>
      </w:r>
      <w:r w:rsidRPr="0058142D">
        <w:rPr>
          <w:sz w:val="24"/>
          <w:szCs w:val="24"/>
        </w:rPr>
        <w:t>;</w:t>
      </w:r>
    </w:p>
    <w:p w:rsidR="00DC2136" w:rsidRPr="0058142D" w:rsidRDefault="00DC2136" w:rsidP="00DC2136">
      <w:pPr>
        <w:jc w:val="both"/>
        <w:rPr>
          <w:sz w:val="24"/>
          <w:szCs w:val="24"/>
        </w:rPr>
      </w:pPr>
      <w:r>
        <w:rPr>
          <w:sz w:val="24"/>
          <w:szCs w:val="24"/>
        </w:rPr>
        <w:t>- 21.01</w:t>
      </w:r>
      <w:r w:rsidRPr="0058142D">
        <w:rPr>
          <w:sz w:val="24"/>
          <w:szCs w:val="24"/>
        </w:rPr>
        <w:t>.202</w:t>
      </w:r>
      <w:r>
        <w:rPr>
          <w:sz w:val="24"/>
          <w:szCs w:val="24"/>
        </w:rPr>
        <w:t>6</w:t>
      </w:r>
      <w:r w:rsidRPr="0058142D">
        <w:rPr>
          <w:sz w:val="24"/>
          <w:szCs w:val="24"/>
        </w:rPr>
        <w:t xml:space="preserve"> - </w:t>
      </w:r>
      <w:r>
        <w:rPr>
          <w:sz w:val="24"/>
          <w:szCs w:val="24"/>
        </w:rPr>
        <w:t>a</w:t>
      </w:r>
      <w:r w:rsidRPr="0058142D">
        <w:rPr>
          <w:sz w:val="24"/>
          <w:szCs w:val="24"/>
        </w:rPr>
        <w:t>fișarea rezultatelor contestațiilor privind proba scrisă;</w:t>
      </w:r>
    </w:p>
    <w:p w:rsidR="00DC2136" w:rsidRPr="0058142D" w:rsidRDefault="00DC2136" w:rsidP="00DC2136">
      <w:pPr>
        <w:jc w:val="both"/>
        <w:rPr>
          <w:sz w:val="24"/>
          <w:szCs w:val="24"/>
        </w:rPr>
      </w:pPr>
      <w:r w:rsidRPr="00A72066">
        <w:rPr>
          <w:b/>
          <w:sz w:val="24"/>
          <w:szCs w:val="24"/>
        </w:rPr>
        <w:t>- 2</w:t>
      </w:r>
      <w:r>
        <w:rPr>
          <w:b/>
          <w:sz w:val="24"/>
          <w:szCs w:val="24"/>
        </w:rPr>
        <w:t>2.01</w:t>
      </w:r>
      <w:r w:rsidRPr="005A3807">
        <w:rPr>
          <w:b/>
          <w:sz w:val="24"/>
          <w:szCs w:val="24"/>
        </w:rPr>
        <w:t>.202</w:t>
      </w:r>
      <w:r>
        <w:rPr>
          <w:b/>
          <w:sz w:val="24"/>
          <w:szCs w:val="24"/>
        </w:rPr>
        <w:t>6</w:t>
      </w:r>
      <w:r w:rsidRPr="005A3807">
        <w:rPr>
          <w:b/>
          <w:sz w:val="24"/>
          <w:szCs w:val="24"/>
        </w:rPr>
        <w:t xml:space="preserve">, ora </w:t>
      </w:r>
      <w:r>
        <w:rPr>
          <w:b/>
          <w:sz w:val="24"/>
          <w:szCs w:val="24"/>
        </w:rPr>
        <w:t>09</w:t>
      </w:r>
      <w:r w:rsidRPr="005A3807">
        <w:rPr>
          <w:b/>
          <w:sz w:val="24"/>
          <w:szCs w:val="24"/>
          <w:vertAlign w:val="superscript"/>
        </w:rPr>
        <w:t>00</w:t>
      </w:r>
      <w:r w:rsidRPr="005A3807">
        <w:rPr>
          <w:b/>
          <w:sz w:val="24"/>
          <w:szCs w:val="24"/>
        </w:rPr>
        <w:t xml:space="preserve"> - </w:t>
      </w:r>
      <w:r>
        <w:rPr>
          <w:b/>
          <w:sz w:val="24"/>
          <w:szCs w:val="24"/>
        </w:rPr>
        <w:t>s</w:t>
      </w:r>
      <w:r w:rsidRPr="005A3807">
        <w:rPr>
          <w:b/>
          <w:sz w:val="24"/>
          <w:szCs w:val="24"/>
        </w:rPr>
        <w:t>usținerea probei practice</w:t>
      </w:r>
      <w:r>
        <w:rPr>
          <w:b/>
          <w:sz w:val="24"/>
          <w:szCs w:val="24"/>
        </w:rPr>
        <w:t xml:space="preserve"> </w:t>
      </w:r>
      <w:r w:rsidRPr="00727876">
        <w:rPr>
          <w:b/>
          <w:sz w:val="24"/>
          <w:szCs w:val="24"/>
          <w:lang w:val="en-US"/>
        </w:rPr>
        <w:t>(proba C)</w:t>
      </w:r>
      <w:r>
        <w:rPr>
          <w:b/>
          <w:sz w:val="24"/>
          <w:szCs w:val="24"/>
        </w:rPr>
        <w:t xml:space="preserve">. </w:t>
      </w:r>
      <w:r w:rsidRPr="0058142D">
        <w:rPr>
          <w:sz w:val="24"/>
          <w:szCs w:val="24"/>
        </w:rPr>
        <w:t>În aceeași zi se vor afișa rezultatele probei practice;</w:t>
      </w:r>
    </w:p>
    <w:p w:rsidR="00DC2136" w:rsidRPr="0058142D" w:rsidRDefault="00DC2136" w:rsidP="00DC2136">
      <w:pPr>
        <w:jc w:val="both"/>
        <w:rPr>
          <w:sz w:val="24"/>
          <w:szCs w:val="24"/>
        </w:rPr>
      </w:pPr>
      <w:r>
        <w:rPr>
          <w:sz w:val="24"/>
          <w:szCs w:val="24"/>
        </w:rPr>
        <w:t>- 23.01</w:t>
      </w:r>
      <w:r w:rsidRPr="0058142D">
        <w:rPr>
          <w:sz w:val="24"/>
          <w:szCs w:val="24"/>
        </w:rPr>
        <w:t>.202</w:t>
      </w:r>
      <w:r>
        <w:rPr>
          <w:sz w:val="24"/>
          <w:szCs w:val="24"/>
        </w:rPr>
        <w:t>6</w:t>
      </w:r>
      <w:r w:rsidRPr="0058142D">
        <w:rPr>
          <w:sz w:val="24"/>
          <w:szCs w:val="24"/>
        </w:rPr>
        <w:t xml:space="preserve"> - </w:t>
      </w:r>
      <w:r>
        <w:rPr>
          <w:sz w:val="24"/>
          <w:szCs w:val="24"/>
        </w:rPr>
        <w:t>d</w:t>
      </w:r>
      <w:r w:rsidRPr="0058142D">
        <w:rPr>
          <w:sz w:val="24"/>
          <w:szCs w:val="24"/>
        </w:rPr>
        <w:t>epunerea contestațiilor privind rezultatele la proba practică</w:t>
      </w:r>
      <w:r>
        <w:rPr>
          <w:sz w:val="24"/>
          <w:szCs w:val="24"/>
        </w:rPr>
        <w:t>, ora limită de depunere va fi comunicată în momentul afișării rezultatelor la aceasta</w:t>
      </w:r>
      <w:r w:rsidRPr="0058142D">
        <w:rPr>
          <w:sz w:val="24"/>
          <w:szCs w:val="24"/>
        </w:rPr>
        <w:t>;</w:t>
      </w:r>
    </w:p>
    <w:p w:rsidR="00DC2136" w:rsidRPr="0058142D" w:rsidRDefault="00DC2136" w:rsidP="00DC2136">
      <w:pPr>
        <w:jc w:val="both"/>
        <w:rPr>
          <w:sz w:val="24"/>
          <w:szCs w:val="24"/>
        </w:rPr>
      </w:pPr>
      <w:r>
        <w:rPr>
          <w:sz w:val="24"/>
          <w:szCs w:val="24"/>
        </w:rPr>
        <w:t>- 26.01</w:t>
      </w:r>
      <w:r w:rsidRPr="0058142D">
        <w:rPr>
          <w:sz w:val="24"/>
          <w:szCs w:val="24"/>
        </w:rPr>
        <w:t>.202</w:t>
      </w:r>
      <w:r>
        <w:rPr>
          <w:sz w:val="24"/>
          <w:szCs w:val="24"/>
        </w:rPr>
        <w:t>6</w:t>
      </w:r>
      <w:r w:rsidRPr="0058142D">
        <w:rPr>
          <w:sz w:val="24"/>
          <w:szCs w:val="24"/>
        </w:rPr>
        <w:t xml:space="preserve"> - </w:t>
      </w:r>
      <w:r>
        <w:rPr>
          <w:sz w:val="24"/>
          <w:szCs w:val="24"/>
        </w:rPr>
        <w:t>a</w:t>
      </w:r>
      <w:r w:rsidRPr="0058142D">
        <w:rPr>
          <w:sz w:val="24"/>
          <w:szCs w:val="24"/>
        </w:rPr>
        <w:t>fișarea rezultatelor contestațiilor privind proba practică;</w:t>
      </w:r>
    </w:p>
    <w:p w:rsidR="00DC2136" w:rsidRDefault="00DC2136" w:rsidP="00DC2136">
      <w:pPr>
        <w:jc w:val="both"/>
        <w:rPr>
          <w:sz w:val="24"/>
          <w:szCs w:val="24"/>
        </w:rPr>
      </w:pPr>
      <w:r>
        <w:rPr>
          <w:sz w:val="24"/>
          <w:szCs w:val="24"/>
        </w:rPr>
        <w:t>- 27.01.2026 - afișarea rezultatelor finale.</w:t>
      </w:r>
    </w:p>
    <w:p w:rsidR="00A864A2" w:rsidRDefault="00A864A2" w:rsidP="00055852">
      <w:pPr>
        <w:pStyle w:val="BodyText"/>
        <w:jc w:val="both"/>
        <w:rPr>
          <w:szCs w:val="24"/>
        </w:rPr>
      </w:pPr>
    </w:p>
    <w:p w:rsidR="004C45CC" w:rsidRPr="00C02DFF" w:rsidRDefault="0053723E" w:rsidP="00360861">
      <w:pPr>
        <w:ind w:firstLine="720"/>
        <w:jc w:val="both"/>
        <w:rPr>
          <w:b/>
          <w:color w:val="000000"/>
          <w:sz w:val="24"/>
          <w:szCs w:val="24"/>
        </w:rPr>
      </w:pPr>
      <w:r w:rsidRPr="009E65EF">
        <w:rPr>
          <w:b/>
          <w:sz w:val="24"/>
          <w:szCs w:val="24"/>
        </w:rPr>
        <w:t xml:space="preserve">Dosarele de concurs se vor depune </w:t>
      </w:r>
      <w:r w:rsidR="00FE56E5">
        <w:rPr>
          <w:b/>
          <w:sz w:val="24"/>
          <w:szCs w:val="24"/>
        </w:rPr>
        <w:t xml:space="preserve">personal </w:t>
      </w:r>
      <w:r w:rsidR="004C45CC" w:rsidRPr="009E65EF">
        <w:rPr>
          <w:b/>
          <w:sz w:val="24"/>
          <w:szCs w:val="24"/>
        </w:rPr>
        <w:t xml:space="preserve">la </w:t>
      </w:r>
      <w:r w:rsidR="001647E7">
        <w:rPr>
          <w:b/>
          <w:sz w:val="24"/>
          <w:szCs w:val="24"/>
        </w:rPr>
        <w:t>compartimentul</w:t>
      </w:r>
      <w:r w:rsidRPr="009E65EF">
        <w:rPr>
          <w:b/>
          <w:sz w:val="24"/>
          <w:szCs w:val="24"/>
        </w:rPr>
        <w:t xml:space="preserve"> RUNOS a</w:t>
      </w:r>
      <w:r w:rsidR="004C45CC" w:rsidRPr="009E65EF">
        <w:rPr>
          <w:b/>
          <w:sz w:val="24"/>
          <w:szCs w:val="24"/>
        </w:rPr>
        <w:t xml:space="preserve">l unității </w:t>
      </w:r>
      <w:r w:rsidR="00197A40" w:rsidRPr="009E65EF">
        <w:rPr>
          <w:b/>
          <w:sz w:val="24"/>
          <w:szCs w:val="24"/>
        </w:rPr>
        <w:t xml:space="preserve">din Craiova, str. Tabaci nr. 3 </w:t>
      </w:r>
      <w:r w:rsidR="004C45CC" w:rsidRPr="009E65EF">
        <w:rPr>
          <w:b/>
          <w:sz w:val="24"/>
          <w:szCs w:val="24"/>
        </w:rPr>
        <w:t>p</w:t>
      </w:r>
      <w:r w:rsidRPr="009E65EF">
        <w:rPr>
          <w:b/>
          <w:sz w:val="24"/>
          <w:szCs w:val="24"/>
        </w:rPr>
        <w:t>ână</w:t>
      </w:r>
      <w:r w:rsidR="004C45CC" w:rsidRPr="009E65EF">
        <w:rPr>
          <w:b/>
          <w:sz w:val="24"/>
          <w:szCs w:val="24"/>
        </w:rPr>
        <w:t xml:space="preserve"> </w:t>
      </w:r>
      <w:r w:rsidRPr="009E65EF">
        <w:rPr>
          <w:b/>
          <w:sz w:val="24"/>
          <w:szCs w:val="24"/>
        </w:rPr>
        <w:t>la</w:t>
      </w:r>
      <w:r w:rsidR="004C45CC" w:rsidRPr="009E65EF">
        <w:rPr>
          <w:b/>
          <w:sz w:val="24"/>
          <w:szCs w:val="24"/>
        </w:rPr>
        <w:t xml:space="preserve"> data de </w:t>
      </w:r>
      <w:r w:rsidR="00FD25A8">
        <w:rPr>
          <w:b/>
          <w:sz w:val="24"/>
          <w:szCs w:val="24"/>
        </w:rPr>
        <w:t>16</w:t>
      </w:r>
      <w:r w:rsidR="00751128">
        <w:rPr>
          <w:b/>
          <w:sz w:val="24"/>
          <w:szCs w:val="24"/>
        </w:rPr>
        <w:t>.1</w:t>
      </w:r>
      <w:r w:rsidR="00A630E5">
        <w:rPr>
          <w:b/>
          <w:sz w:val="24"/>
          <w:szCs w:val="24"/>
        </w:rPr>
        <w:t>2</w:t>
      </w:r>
      <w:r w:rsidR="00A74C1D" w:rsidRPr="009E65EF">
        <w:rPr>
          <w:b/>
          <w:sz w:val="24"/>
          <w:szCs w:val="24"/>
        </w:rPr>
        <w:t>.202</w:t>
      </w:r>
      <w:r w:rsidR="00B4532F">
        <w:rPr>
          <w:b/>
          <w:sz w:val="24"/>
          <w:szCs w:val="24"/>
        </w:rPr>
        <w:t>5</w:t>
      </w:r>
      <w:r w:rsidR="004C45CC" w:rsidRPr="009E65EF">
        <w:rPr>
          <w:b/>
          <w:sz w:val="24"/>
          <w:szCs w:val="24"/>
        </w:rPr>
        <w:t xml:space="preserve">, ora </w:t>
      </w:r>
      <w:r w:rsidR="00A74C1D" w:rsidRPr="009E65EF">
        <w:rPr>
          <w:b/>
          <w:sz w:val="24"/>
          <w:szCs w:val="24"/>
        </w:rPr>
        <w:t>1</w:t>
      </w:r>
      <w:r w:rsidR="00A630E5">
        <w:rPr>
          <w:b/>
          <w:sz w:val="24"/>
          <w:szCs w:val="24"/>
        </w:rPr>
        <w:t>2</w:t>
      </w:r>
      <w:r w:rsidR="00A74C1D" w:rsidRPr="009E65EF">
        <w:rPr>
          <w:b/>
          <w:sz w:val="24"/>
          <w:szCs w:val="24"/>
          <w:vertAlign w:val="superscript"/>
        </w:rPr>
        <w:t>00</w:t>
      </w:r>
      <w:r w:rsidR="00C02DFF" w:rsidRPr="00C02DFF">
        <w:rPr>
          <w:b/>
          <w:sz w:val="24"/>
          <w:szCs w:val="24"/>
        </w:rPr>
        <w:t>,</w:t>
      </w:r>
      <w:r w:rsidR="00C02DFF">
        <w:rPr>
          <w:b/>
          <w:sz w:val="24"/>
          <w:szCs w:val="24"/>
        </w:rPr>
        <w:t xml:space="preserve"> </w:t>
      </w:r>
      <w:r w:rsidR="00C02DFF" w:rsidRPr="00C02DFF">
        <w:rPr>
          <w:b/>
          <w:bCs/>
          <w:sz w:val="24"/>
          <w:szCs w:val="24"/>
        </w:rPr>
        <w:t>conform calendarului de desfășurare a concursului.</w:t>
      </w:r>
    </w:p>
    <w:p w:rsidR="00070897" w:rsidRDefault="00860919" w:rsidP="00360861">
      <w:pPr>
        <w:pStyle w:val="BodyText"/>
        <w:ind w:firstLine="720"/>
        <w:jc w:val="both"/>
        <w:rPr>
          <w:szCs w:val="24"/>
        </w:rPr>
      </w:pPr>
      <w:r>
        <w:rPr>
          <w:szCs w:val="24"/>
          <w:shd w:val="clear" w:color="auto" w:fill="FFFFFF"/>
        </w:rPr>
        <w:t xml:space="preserve">Formularul de înscriere, </w:t>
      </w:r>
      <w:r w:rsidR="002F4FED">
        <w:rPr>
          <w:szCs w:val="24"/>
          <w:shd w:val="clear" w:color="auto" w:fill="FFFFFF"/>
        </w:rPr>
        <w:t>m</w:t>
      </w:r>
      <w:r w:rsidR="002F4FED" w:rsidRPr="00183D7E">
        <w:rPr>
          <w:szCs w:val="24"/>
          <w:shd w:val="clear" w:color="auto" w:fill="FFFFFF"/>
        </w:rPr>
        <w:t xml:space="preserve">odelul adeverinței </w:t>
      </w:r>
      <w:r w:rsidR="002F4FED">
        <w:rPr>
          <w:szCs w:val="24"/>
          <w:shd w:val="clear" w:color="auto" w:fill="FFFFFF"/>
        </w:rPr>
        <w:t xml:space="preserve">de vechime </w:t>
      </w:r>
      <w:r>
        <w:rPr>
          <w:szCs w:val="24"/>
          <w:shd w:val="clear" w:color="auto" w:fill="FFFFFF"/>
        </w:rPr>
        <w:t xml:space="preserve">și Anexa nr. 3 la ordin </w:t>
      </w:r>
      <w:r w:rsidR="002F4FED">
        <w:rPr>
          <w:szCs w:val="24"/>
          <w:shd w:val="clear" w:color="auto" w:fill="FFFFFF"/>
        </w:rPr>
        <w:t xml:space="preserve">sunt atașate la prezentul anunț și se pot ridica de la </w:t>
      </w:r>
      <w:r w:rsidR="005718AC">
        <w:rPr>
          <w:szCs w:val="24"/>
          <w:shd w:val="clear" w:color="auto" w:fill="FFFFFF"/>
        </w:rPr>
        <w:t>compartimentul</w:t>
      </w:r>
      <w:r w:rsidR="002F4FED">
        <w:rPr>
          <w:szCs w:val="24"/>
          <w:shd w:val="clear" w:color="auto" w:fill="FFFFFF"/>
        </w:rPr>
        <w:t xml:space="preserve"> RUNOS al instituției.</w:t>
      </w:r>
    </w:p>
    <w:p w:rsidR="004B24FC" w:rsidRPr="00C60837" w:rsidRDefault="004B24FC" w:rsidP="00360861">
      <w:pPr>
        <w:ind w:firstLine="720"/>
        <w:jc w:val="both"/>
        <w:rPr>
          <w:sz w:val="24"/>
          <w:szCs w:val="24"/>
        </w:rPr>
      </w:pPr>
      <w:r w:rsidRPr="00C60837">
        <w:rPr>
          <w:sz w:val="24"/>
          <w:szCs w:val="24"/>
        </w:rPr>
        <w:t xml:space="preserve">Relații suplimentare se pot obține la SAJ Dolj, </w:t>
      </w:r>
      <w:r w:rsidR="001647E7">
        <w:rPr>
          <w:sz w:val="24"/>
          <w:szCs w:val="24"/>
        </w:rPr>
        <w:t xml:space="preserve">compartimentul </w:t>
      </w:r>
      <w:r w:rsidRPr="00C60837">
        <w:rPr>
          <w:sz w:val="24"/>
          <w:szCs w:val="24"/>
        </w:rPr>
        <w:t>RUNOS, tel. 0251408146.</w:t>
      </w:r>
    </w:p>
    <w:p w:rsidR="006B73C2" w:rsidRDefault="006B73C2" w:rsidP="00A74C1D">
      <w:pPr>
        <w:jc w:val="both"/>
        <w:rPr>
          <w:sz w:val="24"/>
          <w:szCs w:val="24"/>
        </w:rPr>
      </w:pPr>
    </w:p>
    <w:p w:rsidR="00A864A2" w:rsidRDefault="00A864A2" w:rsidP="00A74C1D">
      <w:pPr>
        <w:jc w:val="both"/>
        <w:rPr>
          <w:sz w:val="24"/>
          <w:szCs w:val="24"/>
        </w:rPr>
      </w:pPr>
    </w:p>
    <w:p w:rsidR="003143C0" w:rsidRPr="00C60837" w:rsidRDefault="003143C0" w:rsidP="003F035F">
      <w:pPr>
        <w:jc w:val="center"/>
        <w:rPr>
          <w:color w:val="000000"/>
          <w:sz w:val="24"/>
          <w:szCs w:val="24"/>
        </w:rPr>
      </w:pPr>
      <w:r w:rsidRPr="00C60837">
        <w:rPr>
          <w:color w:val="000000"/>
          <w:sz w:val="24"/>
          <w:szCs w:val="24"/>
        </w:rPr>
        <w:t>Manager general,</w:t>
      </w:r>
    </w:p>
    <w:p w:rsidR="00727876" w:rsidRDefault="003143C0" w:rsidP="00FE154E">
      <w:pPr>
        <w:jc w:val="center"/>
        <w:rPr>
          <w:sz w:val="24"/>
          <w:szCs w:val="24"/>
        </w:rPr>
      </w:pPr>
      <w:r w:rsidRPr="00257850">
        <w:rPr>
          <w:sz w:val="24"/>
          <w:szCs w:val="24"/>
        </w:rPr>
        <w:t>Dr.</w:t>
      </w:r>
      <w:r w:rsidR="00B4532F" w:rsidRPr="00257850">
        <w:rPr>
          <w:sz w:val="24"/>
          <w:szCs w:val="24"/>
        </w:rPr>
        <w:t xml:space="preserve"> Măgală Traian</w:t>
      </w:r>
    </w:p>
    <w:p w:rsidR="00727876" w:rsidRDefault="00727876" w:rsidP="003F035F">
      <w:pPr>
        <w:jc w:val="center"/>
        <w:rPr>
          <w:sz w:val="24"/>
          <w:szCs w:val="24"/>
        </w:rPr>
      </w:pPr>
    </w:p>
    <w:p w:rsidR="00727876" w:rsidRDefault="00727876" w:rsidP="003F035F">
      <w:pPr>
        <w:jc w:val="center"/>
        <w:rPr>
          <w:sz w:val="24"/>
          <w:szCs w:val="24"/>
        </w:rPr>
      </w:pPr>
    </w:p>
    <w:p w:rsidR="00727876" w:rsidRDefault="00727876" w:rsidP="003F035F">
      <w:pPr>
        <w:jc w:val="center"/>
        <w:rPr>
          <w:sz w:val="24"/>
          <w:szCs w:val="24"/>
        </w:rPr>
      </w:pPr>
    </w:p>
    <w:sectPr w:rsidR="00727876" w:rsidSect="00915DDB">
      <w:headerReference w:type="default" r:id="rId10"/>
      <w:footerReference w:type="even" r:id="rId11"/>
      <w:footerReference w:type="default" r:id="rId12"/>
      <w:pgSz w:w="11906" w:h="16838" w:code="9"/>
      <w:pgMar w:top="2886" w:right="851"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D74" w:rsidRDefault="003A6D74">
      <w:r>
        <w:separator/>
      </w:r>
    </w:p>
  </w:endnote>
  <w:endnote w:type="continuationSeparator" w:id="0">
    <w:p w:rsidR="003A6D74" w:rsidRDefault="003A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7B3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33D0" w:rsidRDefault="007B33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136" w:rsidRDefault="00DC2136">
    <w:pPr>
      <w:pStyle w:val="Footer"/>
      <w:jc w:val="center"/>
    </w:pPr>
    <w:r>
      <w:fldChar w:fldCharType="begin"/>
    </w:r>
    <w:r>
      <w:instrText xml:space="preserve"> PAGE   \* MERGEFORMAT </w:instrText>
    </w:r>
    <w:r>
      <w:fldChar w:fldCharType="separate"/>
    </w:r>
    <w:r w:rsidR="00544636">
      <w:rPr>
        <w:noProof/>
      </w:rPr>
      <w:t>1</w:t>
    </w:r>
    <w:r>
      <w:rPr>
        <w:noProof/>
      </w:rPr>
      <w:fldChar w:fldCharType="end"/>
    </w:r>
  </w:p>
  <w:p w:rsidR="00DC2136" w:rsidRDefault="00DC2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D74" w:rsidRDefault="003A6D74">
      <w:r>
        <w:separator/>
      </w:r>
    </w:p>
  </w:footnote>
  <w:footnote w:type="continuationSeparator" w:id="0">
    <w:p w:rsidR="003A6D74" w:rsidRDefault="003A6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3A6D74">
    <w:pPr>
      <w:pStyle w:val="Header"/>
    </w:pPr>
    <w:r>
      <w:rPr>
        <w:noProof/>
        <w:lang w:val="it-IT" w:eastAsia="it-IT"/>
      </w:rPr>
      <w:pict>
        <v:line id="_x0000_s2060" style="position:absolute;z-index:3" from="-31.15pt,104.2pt" to="491.6pt,104.2pt" strokecolor="blue" strokeweight="3pt">
          <v:stroke linestyle="thinThin"/>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00.8pt;margin-top:.4pt;width:76pt;height:76.65pt;z-index:-1">
          <v:imagedata r:id="rId1" o:title="SAJ"/>
        </v:shape>
      </w:pict>
    </w:r>
    <w:r>
      <w:rPr>
        <w:noProof/>
        <w:lang w:val="en-US" w:eastAsia="en-US"/>
      </w:rPr>
      <w:pict>
        <v:shapetype id="_x0000_t202" coordsize="21600,21600" o:spt="202" path="m,l,21600r21600,l21600,xe">
          <v:stroke joinstyle="miter"/>
          <v:path gradientshapeok="t" o:connecttype="rect"/>
        </v:shapetype>
        <v:shape id="_x0000_s2056" type="#_x0000_t202" style="position:absolute;margin-left:-14.1pt;margin-top:-9.2pt;width:98.85pt;height:101.5pt;z-index:1" stroked="f">
          <v:textbox style="mso-next-textbox:#_x0000_s2056">
            <w:txbxContent>
              <w:p w:rsidR="007B33D0" w:rsidRDefault="003A6D74">
                <w:r>
                  <w:pict>
                    <v:shape id="_x0000_i1026" type="#_x0000_t75" style="width:84.65pt;height:84.65pt">
                      <v:imagedata r:id="rId2" o:title="11" chromakey="black"/>
                    </v:shape>
                  </w:pict>
                </w:r>
              </w:p>
            </w:txbxContent>
          </v:textbox>
        </v:shape>
      </w:pict>
    </w:r>
    <w:r>
      <w:rPr>
        <w:noProof/>
      </w:rPr>
      <w:pict>
        <v:shape id="Text Box 2" o:spid="_x0000_s2058" type="#_x0000_t202" style="position:absolute;margin-left:84.75pt;margin-top:.2pt;width:293.1pt;height:94.6pt;z-index: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w:txbxContent>
              <w:p w:rsidR="007B33D0" w:rsidRDefault="007B33D0">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7B33D0" w:rsidRDefault="007B33D0">
                <w:pPr>
                  <w:jc w:val="center"/>
                  <w:rPr>
                    <w:b/>
                    <w:sz w:val="24"/>
                    <w:szCs w:val="24"/>
                  </w:rPr>
                </w:pPr>
                <w:r>
                  <w:rPr>
                    <w:b/>
                    <w:sz w:val="24"/>
                    <w:szCs w:val="24"/>
                    <w:lang w:val="it-IT"/>
                  </w:rPr>
                  <w:t>SERVICIUL DE AMBULAN</w:t>
                </w:r>
                <w:r>
                  <w:rPr>
                    <w:b/>
                    <w:sz w:val="24"/>
                    <w:szCs w:val="24"/>
                  </w:rPr>
                  <w:t xml:space="preserve">ŢĂ </w:t>
                </w:r>
                <w:r w:rsidR="00897A2B">
                  <w:rPr>
                    <w:b/>
                    <w:sz w:val="24"/>
                    <w:szCs w:val="24"/>
                  </w:rPr>
                  <w:t xml:space="preserve">JUDEȚEAN </w:t>
                </w:r>
                <w:r>
                  <w:rPr>
                    <w:b/>
                    <w:sz w:val="24"/>
                    <w:szCs w:val="24"/>
                  </w:rPr>
                  <w:t xml:space="preserve">DOLJ </w:t>
                </w:r>
              </w:p>
              <w:p w:rsidR="007B33D0" w:rsidRDefault="007B33D0">
                <w:pPr>
                  <w:rPr>
                    <w:b/>
                    <w:sz w:val="24"/>
                    <w:szCs w:val="24"/>
                  </w:rPr>
                </w:pPr>
                <w:r>
                  <w:rPr>
                    <w:b/>
                    <w:sz w:val="24"/>
                    <w:szCs w:val="24"/>
                  </w:rPr>
                  <w:t xml:space="preserve">                      Str. Tabaci  nr. 3,  Craiova</w:t>
                </w:r>
              </w:p>
              <w:p w:rsidR="007B33D0" w:rsidRDefault="00A7431D">
                <w:pPr>
                  <w:jc w:val="center"/>
                  <w:rPr>
                    <w:b/>
                    <w:sz w:val="24"/>
                    <w:szCs w:val="24"/>
                  </w:rPr>
                </w:pPr>
                <w:r>
                  <w:rPr>
                    <w:b/>
                    <w:sz w:val="24"/>
                    <w:szCs w:val="24"/>
                  </w:rPr>
                  <w:t>Tel. 0251/408116 Fax 025</w:t>
                </w:r>
                <w:r w:rsidR="007B33D0">
                  <w:rPr>
                    <w:b/>
                    <w:sz w:val="24"/>
                    <w:szCs w:val="24"/>
                  </w:rPr>
                  <w:t>1/533628</w:t>
                </w:r>
              </w:p>
              <w:p w:rsidR="007B33D0" w:rsidRDefault="007B33D0">
                <w:pPr>
                  <w:jc w:val="center"/>
                  <w:rPr>
                    <w:b/>
                    <w:sz w:val="24"/>
                    <w:szCs w:val="24"/>
                  </w:rPr>
                </w:pPr>
                <w:r>
                  <w:rPr>
                    <w:b/>
                    <w:sz w:val="24"/>
                    <w:szCs w:val="24"/>
                  </w:rPr>
                  <w:t xml:space="preserve">e-mail: </w:t>
                </w:r>
                <w:hyperlink r:id="rId3" w:history="1">
                  <w:r w:rsidR="00897A2B" w:rsidRPr="00897A2B">
                    <w:rPr>
                      <w:rStyle w:val="Hyperlink"/>
                      <w:b/>
                      <w:color w:val="auto"/>
                      <w:sz w:val="24"/>
                      <w:szCs w:val="24"/>
                      <w:u w:val="none"/>
                    </w:rPr>
                    <w:t>sajdolj@yahoo.com</w:t>
                  </w:r>
                </w:hyperlink>
              </w:p>
            </w:txbxContent>
          </v:textbox>
        </v:shape>
      </w:pict>
    </w:r>
  </w:p>
  <w:p w:rsidR="007B33D0" w:rsidRDefault="00544636">
    <w:pPr>
      <w:pStyle w:val="Header"/>
    </w:pPr>
    <w:r>
      <w:pict>
        <v:shape id="_x0000_i1025" type="#_x0000_t75" style="width:948.65pt;height:948.65pt">
          <v:imagedata r:id="rId2" o:title="1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nsid w:val="0BFE4873"/>
    <w:multiLevelType w:val="hybridMultilevel"/>
    <w:tmpl w:val="B928CDA6"/>
    <w:lvl w:ilvl="0" w:tplc="9016117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458795B"/>
    <w:multiLevelType w:val="hybridMultilevel"/>
    <w:tmpl w:val="16B0C702"/>
    <w:lvl w:ilvl="0" w:tplc="D82A43B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C2844B1"/>
    <w:multiLevelType w:val="multilevel"/>
    <w:tmpl w:val="E4E48F1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367A362C"/>
    <w:multiLevelType w:val="hybridMultilevel"/>
    <w:tmpl w:val="580C3A22"/>
    <w:lvl w:ilvl="0" w:tplc="191A4EF4">
      <w:start w:val="6"/>
      <w:numFmt w:val="bullet"/>
      <w:lvlText w:val="-"/>
      <w:lvlJc w:val="left"/>
      <w:pPr>
        <w:tabs>
          <w:tab w:val="num" w:pos="720"/>
        </w:tabs>
        <w:ind w:left="720" w:hanging="360"/>
      </w:pPr>
      <w:rPr>
        <w:rFonts w:ascii="Georgia" w:eastAsia="Times New Roman" w:hAnsi="Georgi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387B61"/>
    <w:multiLevelType w:val="multilevel"/>
    <w:tmpl w:val="2228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235C11"/>
    <w:multiLevelType w:val="multilevel"/>
    <w:tmpl w:val="6BC8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215E66"/>
    <w:multiLevelType w:val="hybridMultilevel"/>
    <w:tmpl w:val="5C965C6A"/>
    <w:lvl w:ilvl="0" w:tplc="74F6814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6">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7">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18"/>
  </w:num>
  <w:num w:numId="4">
    <w:abstractNumId w:val="4"/>
  </w:num>
  <w:num w:numId="5">
    <w:abstractNumId w:val="0"/>
  </w:num>
  <w:num w:numId="6">
    <w:abstractNumId w:val="17"/>
  </w:num>
  <w:num w:numId="7">
    <w:abstractNumId w:val="10"/>
  </w:num>
  <w:num w:numId="8">
    <w:abstractNumId w:val="14"/>
  </w:num>
  <w:num w:numId="9">
    <w:abstractNumId w:val="15"/>
  </w:num>
  <w:num w:numId="10">
    <w:abstractNumId w:val="9"/>
  </w:num>
  <w:num w:numId="11">
    <w:abstractNumId w:val="16"/>
  </w:num>
  <w:num w:numId="12">
    <w:abstractNumId w:val="11"/>
  </w:num>
  <w:num w:numId="13">
    <w:abstractNumId w:val="6"/>
  </w:num>
  <w:num w:numId="14">
    <w:abstractNumId w:val="7"/>
  </w:num>
  <w:num w:numId="15">
    <w:abstractNumId w:val="5"/>
  </w:num>
  <w:num w:numId="16">
    <w:abstractNumId w:val="3"/>
  </w:num>
  <w:num w:numId="17">
    <w:abstractNumId w:val="2"/>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TrackMoves/>
  <w:defaultTabStop w:val="720"/>
  <w:hyphenationZone w:val="425"/>
  <w:drawingGridHorizontalSpacing w:val="57"/>
  <w:drawingGridVerticalSpacing w:val="57"/>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2D33"/>
    <w:rsid w:val="000046D0"/>
    <w:rsid w:val="00007590"/>
    <w:rsid w:val="00017877"/>
    <w:rsid w:val="00032CDF"/>
    <w:rsid w:val="00033F4D"/>
    <w:rsid w:val="000523AC"/>
    <w:rsid w:val="00055852"/>
    <w:rsid w:val="0006715D"/>
    <w:rsid w:val="00070897"/>
    <w:rsid w:val="00084344"/>
    <w:rsid w:val="000B4E45"/>
    <w:rsid w:val="000B7A88"/>
    <w:rsid w:val="000C2539"/>
    <w:rsid w:val="000E199B"/>
    <w:rsid w:val="000E5A85"/>
    <w:rsid w:val="000F121C"/>
    <w:rsid w:val="000F15AB"/>
    <w:rsid w:val="000F2450"/>
    <w:rsid w:val="000F4028"/>
    <w:rsid w:val="000F41C3"/>
    <w:rsid w:val="000F4369"/>
    <w:rsid w:val="00110C68"/>
    <w:rsid w:val="00112722"/>
    <w:rsid w:val="001165EE"/>
    <w:rsid w:val="00120D26"/>
    <w:rsid w:val="00125431"/>
    <w:rsid w:val="00142C5E"/>
    <w:rsid w:val="00147865"/>
    <w:rsid w:val="001647E7"/>
    <w:rsid w:val="0016611C"/>
    <w:rsid w:val="001666DF"/>
    <w:rsid w:val="00166979"/>
    <w:rsid w:val="001729A8"/>
    <w:rsid w:val="00173680"/>
    <w:rsid w:val="00175B42"/>
    <w:rsid w:val="00176237"/>
    <w:rsid w:val="00183D7E"/>
    <w:rsid w:val="00186C17"/>
    <w:rsid w:val="00191056"/>
    <w:rsid w:val="0019246A"/>
    <w:rsid w:val="00197A40"/>
    <w:rsid w:val="001B5620"/>
    <w:rsid w:val="001C4323"/>
    <w:rsid w:val="001D1078"/>
    <w:rsid w:val="001D3A82"/>
    <w:rsid w:val="001D62EC"/>
    <w:rsid w:val="001F70BC"/>
    <w:rsid w:val="00220DB4"/>
    <w:rsid w:val="00222EC7"/>
    <w:rsid w:val="0024106A"/>
    <w:rsid w:val="00241E9C"/>
    <w:rsid w:val="002438FF"/>
    <w:rsid w:val="002460CC"/>
    <w:rsid w:val="00251216"/>
    <w:rsid w:val="00253823"/>
    <w:rsid w:val="00253EE0"/>
    <w:rsid w:val="00257850"/>
    <w:rsid w:val="00266FBC"/>
    <w:rsid w:val="002703C1"/>
    <w:rsid w:val="002711F4"/>
    <w:rsid w:val="00291689"/>
    <w:rsid w:val="002965D2"/>
    <w:rsid w:val="002A1FE1"/>
    <w:rsid w:val="002A2E93"/>
    <w:rsid w:val="002A6696"/>
    <w:rsid w:val="002D42E7"/>
    <w:rsid w:val="002E2E48"/>
    <w:rsid w:val="002F4FED"/>
    <w:rsid w:val="00302AA6"/>
    <w:rsid w:val="00312123"/>
    <w:rsid w:val="003127A3"/>
    <w:rsid w:val="003143C0"/>
    <w:rsid w:val="00322BA1"/>
    <w:rsid w:val="00360861"/>
    <w:rsid w:val="00377994"/>
    <w:rsid w:val="00384B5F"/>
    <w:rsid w:val="00395B69"/>
    <w:rsid w:val="00396984"/>
    <w:rsid w:val="003A6D74"/>
    <w:rsid w:val="003B5301"/>
    <w:rsid w:val="003B7A6D"/>
    <w:rsid w:val="003C15C4"/>
    <w:rsid w:val="003D6CF9"/>
    <w:rsid w:val="003F035F"/>
    <w:rsid w:val="003F38EA"/>
    <w:rsid w:val="003F78BF"/>
    <w:rsid w:val="0040421C"/>
    <w:rsid w:val="00404F08"/>
    <w:rsid w:val="00407701"/>
    <w:rsid w:val="00410408"/>
    <w:rsid w:val="00410616"/>
    <w:rsid w:val="00413F0E"/>
    <w:rsid w:val="0042580D"/>
    <w:rsid w:val="00454A6F"/>
    <w:rsid w:val="00454AB4"/>
    <w:rsid w:val="004615DC"/>
    <w:rsid w:val="00461F11"/>
    <w:rsid w:val="0046221A"/>
    <w:rsid w:val="00463D2B"/>
    <w:rsid w:val="0047004A"/>
    <w:rsid w:val="0047267A"/>
    <w:rsid w:val="00475754"/>
    <w:rsid w:val="004A3403"/>
    <w:rsid w:val="004B24FC"/>
    <w:rsid w:val="004C45CC"/>
    <w:rsid w:val="004D2AE2"/>
    <w:rsid w:val="004D73FB"/>
    <w:rsid w:val="004E12C5"/>
    <w:rsid w:val="004E51C0"/>
    <w:rsid w:val="004F143B"/>
    <w:rsid w:val="0050736D"/>
    <w:rsid w:val="00514416"/>
    <w:rsid w:val="0053531C"/>
    <w:rsid w:val="0053723E"/>
    <w:rsid w:val="00544636"/>
    <w:rsid w:val="00545774"/>
    <w:rsid w:val="005501D1"/>
    <w:rsid w:val="00557BFB"/>
    <w:rsid w:val="00561534"/>
    <w:rsid w:val="00565E0D"/>
    <w:rsid w:val="0056772A"/>
    <w:rsid w:val="005718AC"/>
    <w:rsid w:val="00593F87"/>
    <w:rsid w:val="005A0881"/>
    <w:rsid w:val="005A2D05"/>
    <w:rsid w:val="005A590A"/>
    <w:rsid w:val="005A7D5F"/>
    <w:rsid w:val="005B2AAC"/>
    <w:rsid w:val="005B3319"/>
    <w:rsid w:val="005C6464"/>
    <w:rsid w:val="005D38B1"/>
    <w:rsid w:val="005D472D"/>
    <w:rsid w:val="0060186E"/>
    <w:rsid w:val="00602EE8"/>
    <w:rsid w:val="00606FFC"/>
    <w:rsid w:val="00607607"/>
    <w:rsid w:val="00607857"/>
    <w:rsid w:val="00607E29"/>
    <w:rsid w:val="0062057A"/>
    <w:rsid w:val="006314D9"/>
    <w:rsid w:val="006321D5"/>
    <w:rsid w:val="006336D2"/>
    <w:rsid w:val="006449FF"/>
    <w:rsid w:val="0064664F"/>
    <w:rsid w:val="00653196"/>
    <w:rsid w:val="00663CB4"/>
    <w:rsid w:val="00667592"/>
    <w:rsid w:val="0067512A"/>
    <w:rsid w:val="00680998"/>
    <w:rsid w:val="00685771"/>
    <w:rsid w:val="00686C4C"/>
    <w:rsid w:val="00690CD5"/>
    <w:rsid w:val="006A1307"/>
    <w:rsid w:val="006A1882"/>
    <w:rsid w:val="006B73C2"/>
    <w:rsid w:val="006D3710"/>
    <w:rsid w:val="006F241C"/>
    <w:rsid w:val="006F725B"/>
    <w:rsid w:val="00700F8F"/>
    <w:rsid w:val="007017C1"/>
    <w:rsid w:val="00705110"/>
    <w:rsid w:val="00720B6B"/>
    <w:rsid w:val="007213BD"/>
    <w:rsid w:val="00721545"/>
    <w:rsid w:val="00727876"/>
    <w:rsid w:val="007314C2"/>
    <w:rsid w:val="00740CCA"/>
    <w:rsid w:val="007506C5"/>
    <w:rsid w:val="00751128"/>
    <w:rsid w:val="00752BBC"/>
    <w:rsid w:val="00764A6D"/>
    <w:rsid w:val="007665C9"/>
    <w:rsid w:val="007B33D0"/>
    <w:rsid w:val="007C16D0"/>
    <w:rsid w:val="007C4BE1"/>
    <w:rsid w:val="007C7E9D"/>
    <w:rsid w:val="007D1723"/>
    <w:rsid w:val="007D6857"/>
    <w:rsid w:val="007D7BA1"/>
    <w:rsid w:val="007E0B28"/>
    <w:rsid w:val="007E221F"/>
    <w:rsid w:val="007E5427"/>
    <w:rsid w:val="00816233"/>
    <w:rsid w:val="008308A0"/>
    <w:rsid w:val="00835620"/>
    <w:rsid w:val="00841610"/>
    <w:rsid w:val="00847486"/>
    <w:rsid w:val="0084750D"/>
    <w:rsid w:val="008509A0"/>
    <w:rsid w:val="00852B63"/>
    <w:rsid w:val="00860919"/>
    <w:rsid w:val="00870C5E"/>
    <w:rsid w:val="0087266A"/>
    <w:rsid w:val="008851AD"/>
    <w:rsid w:val="0089317B"/>
    <w:rsid w:val="0089619D"/>
    <w:rsid w:val="00896C79"/>
    <w:rsid w:val="00897A2B"/>
    <w:rsid w:val="008A5094"/>
    <w:rsid w:val="008B7F63"/>
    <w:rsid w:val="008C468B"/>
    <w:rsid w:val="008C73F9"/>
    <w:rsid w:val="008E17F1"/>
    <w:rsid w:val="008E198C"/>
    <w:rsid w:val="008F2085"/>
    <w:rsid w:val="008F5D91"/>
    <w:rsid w:val="00904584"/>
    <w:rsid w:val="0090473A"/>
    <w:rsid w:val="00911799"/>
    <w:rsid w:val="00915DDB"/>
    <w:rsid w:val="00920FC9"/>
    <w:rsid w:val="00931EF7"/>
    <w:rsid w:val="00933EDA"/>
    <w:rsid w:val="00947776"/>
    <w:rsid w:val="0095546C"/>
    <w:rsid w:val="009615E8"/>
    <w:rsid w:val="00962EC8"/>
    <w:rsid w:val="009639FF"/>
    <w:rsid w:val="009671A4"/>
    <w:rsid w:val="009675E5"/>
    <w:rsid w:val="00971000"/>
    <w:rsid w:val="00973E4E"/>
    <w:rsid w:val="00974C01"/>
    <w:rsid w:val="00977C6D"/>
    <w:rsid w:val="009A3683"/>
    <w:rsid w:val="009B2059"/>
    <w:rsid w:val="009B49D3"/>
    <w:rsid w:val="009D7DD3"/>
    <w:rsid w:val="009E20BF"/>
    <w:rsid w:val="009E2BCA"/>
    <w:rsid w:val="009E36C0"/>
    <w:rsid w:val="009E53E3"/>
    <w:rsid w:val="009E65EF"/>
    <w:rsid w:val="00A06692"/>
    <w:rsid w:val="00A06BBD"/>
    <w:rsid w:val="00A128A5"/>
    <w:rsid w:val="00A13B30"/>
    <w:rsid w:val="00A31B09"/>
    <w:rsid w:val="00A330B3"/>
    <w:rsid w:val="00A6123A"/>
    <w:rsid w:val="00A630E5"/>
    <w:rsid w:val="00A67D1C"/>
    <w:rsid w:val="00A72066"/>
    <w:rsid w:val="00A727FE"/>
    <w:rsid w:val="00A7431D"/>
    <w:rsid w:val="00A74C1D"/>
    <w:rsid w:val="00A864A2"/>
    <w:rsid w:val="00A86E7D"/>
    <w:rsid w:val="00A97A61"/>
    <w:rsid w:val="00AA0557"/>
    <w:rsid w:val="00AA2794"/>
    <w:rsid w:val="00AA515D"/>
    <w:rsid w:val="00AA6E2D"/>
    <w:rsid w:val="00AB0588"/>
    <w:rsid w:val="00AB1108"/>
    <w:rsid w:val="00AC11F2"/>
    <w:rsid w:val="00AC3D50"/>
    <w:rsid w:val="00AC4441"/>
    <w:rsid w:val="00AC45E9"/>
    <w:rsid w:val="00AC51CB"/>
    <w:rsid w:val="00AD02AA"/>
    <w:rsid w:val="00AD5771"/>
    <w:rsid w:val="00AD5D33"/>
    <w:rsid w:val="00AF005D"/>
    <w:rsid w:val="00B061FD"/>
    <w:rsid w:val="00B1150C"/>
    <w:rsid w:val="00B125D9"/>
    <w:rsid w:val="00B12D4F"/>
    <w:rsid w:val="00B15939"/>
    <w:rsid w:val="00B16F56"/>
    <w:rsid w:val="00B311D1"/>
    <w:rsid w:val="00B42654"/>
    <w:rsid w:val="00B4532F"/>
    <w:rsid w:val="00B52268"/>
    <w:rsid w:val="00B54DE2"/>
    <w:rsid w:val="00B64C54"/>
    <w:rsid w:val="00B67466"/>
    <w:rsid w:val="00B70489"/>
    <w:rsid w:val="00B742EC"/>
    <w:rsid w:val="00B77D7E"/>
    <w:rsid w:val="00B9558D"/>
    <w:rsid w:val="00B95E14"/>
    <w:rsid w:val="00BA259E"/>
    <w:rsid w:val="00BA3C38"/>
    <w:rsid w:val="00BB05BE"/>
    <w:rsid w:val="00BB08AC"/>
    <w:rsid w:val="00BB30DE"/>
    <w:rsid w:val="00BC6741"/>
    <w:rsid w:val="00BD0138"/>
    <w:rsid w:val="00BD47DE"/>
    <w:rsid w:val="00BD53E2"/>
    <w:rsid w:val="00BD5592"/>
    <w:rsid w:val="00BE74CA"/>
    <w:rsid w:val="00BF052E"/>
    <w:rsid w:val="00BF100D"/>
    <w:rsid w:val="00C0126B"/>
    <w:rsid w:val="00C02DFF"/>
    <w:rsid w:val="00C107F2"/>
    <w:rsid w:val="00C12D33"/>
    <w:rsid w:val="00C13D24"/>
    <w:rsid w:val="00C20778"/>
    <w:rsid w:val="00C32E82"/>
    <w:rsid w:val="00C36CBE"/>
    <w:rsid w:val="00C36DA0"/>
    <w:rsid w:val="00C55818"/>
    <w:rsid w:val="00C60837"/>
    <w:rsid w:val="00C66EBF"/>
    <w:rsid w:val="00C80206"/>
    <w:rsid w:val="00C908C3"/>
    <w:rsid w:val="00CA0925"/>
    <w:rsid w:val="00CB29E4"/>
    <w:rsid w:val="00CE5BEA"/>
    <w:rsid w:val="00CE5F84"/>
    <w:rsid w:val="00D11902"/>
    <w:rsid w:val="00D13F7D"/>
    <w:rsid w:val="00D17BEF"/>
    <w:rsid w:val="00D27C7C"/>
    <w:rsid w:val="00D333A5"/>
    <w:rsid w:val="00D420AE"/>
    <w:rsid w:val="00D52195"/>
    <w:rsid w:val="00D5572E"/>
    <w:rsid w:val="00D704E9"/>
    <w:rsid w:val="00D80EF9"/>
    <w:rsid w:val="00D8408F"/>
    <w:rsid w:val="00D8577D"/>
    <w:rsid w:val="00DB6989"/>
    <w:rsid w:val="00DC2136"/>
    <w:rsid w:val="00DC52AC"/>
    <w:rsid w:val="00DD05F5"/>
    <w:rsid w:val="00DF13A5"/>
    <w:rsid w:val="00DF4399"/>
    <w:rsid w:val="00E204E9"/>
    <w:rsid w:val="00E31102"/>
    <w:rsid w:val="00E466C1"/>
    <w:rsid w:val="00E46BD2"/>
    <w:rsid w:val="00E56323"/>
    <w:rsid w:val="00E63C60"/>
    <w:rsid w:val="00E70732"/>
    <w:rsid w:val="00E72789"/>
    <w:rsid w:val="00E80680"/>
    <w:rsid w:val="00E916CD"/>
    <w:rsid w:val="00EB3A1D"/>
    <w:rsid w:val="00EB6868"/>
    <w:rsid w:val="00EC31A0"/>
    <w:rsid w:val="00EC7E32"/>
    <w:rsid w:val="00ED6B36"/>
    <w:rsid w:val="00EE5616"/>
    <w:rsid w:val="00EE5992"/>
    <w:rsid w:val="00EF0B52"/>
    <w:rsid w:val="00EF49CF"/>
    <w:rsid w:val="00EF5744"/>
    <w:rsid w:val="00F07BA3"/>
    <w:rsid w:val="00F14DDE"/>
    <w:rsid w:val="00F177B7"/>
    <w:rsid w:val="00F227DF"/>
    <w:rsid w:val="00F27A2A"/>
    <w:rsid w:val="00F34CC0"/>
    <w:rsid w:val="00F35A97"/>
    <w:rsid w:val="00F43CB2"/>
    <w:rsid w:val="00F61981"/>
    <w:rsid w:val="00F62EB4"/>
    <w:rsid w:val="00F649DD"/>
    <w:rsid w:val="00F666AE"/>
    <w:rsid w:val="00F843E8"/>
    <w:rsid w:val="00F861DF"/>
    <w:rsid w:val="00F87E7D"/>
    <w:rsid w:val="00F912F4"/>
    <w:rsid w:val="00F9652F"/>
    <w:rsid w:val="00FA285A"/>
    <w:rsid w:val="00FB1566"/>
    <w:rsid w:val="00FB4BBB"/>
    <w:rsid w:val="00FD25A8"/>
    <w:rsid w:val="00FD3156"/>
    <w:rsid w:val="00FD4795"/>
    <w:rsid w:val="00FD509D"/>
    <w:rsid w:val="00FD5517"/>
    <w:rsid w:val="00FD590E"/>
    <w:rsid w:val="00FE154E"/>
    <w:rsid w:val="00FE4693"/>
    <w:rsid w:val="00FE56E5"/>
    <w:rsid w:val="00FF216F"/>
    <w:rsid w:val="00FF2D8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8"/>
    </w:rPr>
  </w:style>
  <w:style w:type="paragraph" w:styleId="Heading3">
    <w:name w:val="heading 3"/>
    <w:basedOn w:val="Normal"/>
    <w:next w:val="Normal"/>
    <w:qFormat/>
    <w:pPr>
      <w:keepNext/>
      <w:ind w:right="-93"/>
      <w:jc w:val="center"/>
      <w:outlineLvl w:val="2"/>
    </w:pPr>
    <w:rPr>
      <w:b/>
      <w:color w:val="000080"/>
      <w:spacing w:val="8"/>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Pr>
      <w:sz w:val="24"/>
      <w:szCs w:val="24"/>
      <w:lang w:val="pl-PL" w:eastAsia="pl-PL"/>
    </w:rPr>
  </w:style>
  <w:style w:type="character" w:styleId="Hyperlink">
    <w:name w:val="Hyperlink"/>
    <w:semiHidden/>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rPr>
      <w:rFonts w:ascii="Tahoma" w:hAnsi="Tahoma" w:cs="Tahoma"/>
      <w:sz w:val="16"/>
      <w:szCs w:val="16"/>
    </w:rPr>
  </w:style>
  <w:style w:type="character" w:customStyle="1" w:styleId="Char">
    <w:name w:val="Char"/>
    <w:rPr>
      <w:rFonts w:ascii="Tahoma" w:hAnsi="Tahoma" w:cs="Tahoma"/>
      <w:sz w:val="16"/>
      <w:szCs w:val="16"/>
    </w:rPr>
  </w:style>
  <w:style w:type="character" w:customStyle="1" w:styleId="Char0">
    <w:name w:val="Char"/>
    <w:rPr>
      <w:sz w:val="28"/>
      <w:szCs w:val="28"/>
      <w:lang w:val="ro-RO" w:eastAsia="ro-RO"/>
    </w:rPr>
  </w:style>
  <w:style w:type="paragraph" w:styleId="BodyText">
    <w:name w:val="Body Text"/>
    <w:basedOn w:val="Normal"/>
    <w:unhideWhenUsed/>
    <w:rPr>
      <w:sz w:val="24"/>
      <w:szCs w:val="20"/>
      <w:lang w:val="en-US" w:eastAsia="en-US"/>
    </w:rPr>
  </w:style>
  <w:style w:type="character" w:customStyle="1" w:styleId="Char1">
    <w:name w:val="Char"/>
    <w:rPr>
      <w:sz w:val="24"/>
    </w:rPr>
  </w:style>
  <w:style w:type="character" w:customStyle="1" w:styleId="apple-converted-space">
    <w:name w:val="apple-converted-space"/>
    <w:basedOn w:val="DefaultParagraphFont"/>
    <w:rsid w:val="003143C0"/>
  </w:style>
  <w:style w:type="paragraph" w:styleId="ListParagraph">
    <w:name w:val="List Paragraph"/>
    <w:basedOn w:val="Normal"/>
    <w:qFormat/>
    <w:pPr>
      <w:ind w:left="708"/>
    </w:pPr>
  </w:style>
  <w:style w:type="paragraph" w:styleId="BodyTextIndent">
    <w:name w:val="Body Text Indent"/>
    <w:basedOn w:val="Normal"/>
    <w:link w:val="BodyTextIndentChar"/>
    <w:uiPriority w:val="99"/>
    <w:semiHidden/>
    <w:unhideWhenUsed/>
    <w:rsid w:val="00E31102"/>
    <w:pPr>
      <w:spacing w:after="120"/>
      <w:ind w:left="283"/>
    </w:pPr>
  </w:style>
  <w:style w:type="character" w:customStyle="1" w:styleId="BodyTextIndentChar">
    <w:name w:val="Body Text Indent Char"/>
    <w:link w:val="BodyTextIndent"/>
    <w:uiPriority w:val="99"/>
    <w:semiHidden/>
    <w:rsid w:val="00E31102"/>
    <w:rPr>
      <w:sz w:val="28"/>
      <w:szCs w:val="28"/>
    </w:rPr>
  </w:style>
  <w:style w:type="paragraph" w:styleId="NormalWeb">
    <w:name w:val="Normal (Web)"/>
    <w:basedOn w:val="Normal"/>
    <w:rsid w:val="00D27C7C"/>
    <w:pPr>
      <w:spacing w:before="100" w:beforeAutospacing="1" w:after="100" w:afterAutospacing="1"/>
    </w:pPr>
    <w:rPr>
      <w:sz w:val="24"/>
      <w:szCs w:val="24"/>
      <w:lang w:val="en-US" w:eastAsia="en-US"/>
    </w:rPr>
  </w:style>
  <w:style w:type="paragraph" w:customStyle="1" w:styleId="al">
    <w:name w:val="a_l"/>
    <w:basedOn w:val="Normal"/>
    <w:rsid w:val="00F912F4"/>
    <w:pPr>
      <w:suppressAutoHyphens/>
      <w:autoSpaceDN w:val="0"/>
      <w:spacing w:before="280" w:after="280"/>
      <w:textAlignment w:val="baseline"/>
    </w:pPr>
    <w:rPr>
      <w:kern w:val="3"/>
      <w:sz w:val="24"/>
      <w:szCs w:val="24"/>
      <w:lang w:val="en-US" w:eastAsia="zh-CN"/>
    </w:rPr>
  </w:style>
  <w:style w:type="paragraph" w:styleId="NoSpacing">
    <w:name w:val="No Spacing"/>
    <w:uiPriority w:val="1"/>
    <w:qFormat/>
    <w:rsid w:val="00360861"/>
    <w:pPr>
      <w:suppressAutoHyphens/>
      <w:autoSpaceDN w:val="0"/>
      <w:textAlignment w:val="baseline"/>
    </w:pPr>
    <w:rPr>
      <w:rFonts w:ascii="Calibri" w:eastAsia="Calibri" w:hAnsi="Calibri" w:cs="Calibri"/>
      <w:kern w:val="3"/>
      <w:sz w:val="22"/>
      <w:szCs w:val="22"/>
      <w:lang w:val="en-US" w:eastAsia="zh-CN"/>
    </w:rPr>
  </w:style>
  <w:style w:type="character" w:customStyle="1" w:styleId="FooterChar">
    <w:name w:val="Footer Char"/>
    <w:link w:val="Footer"/>
    <w:uiPriority w:val="99"/>
    <w:rsid w:val="00DC2136"/>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7248">
      <w:bodyDiv w:val="1"/>
      <w:marLeft w:val="0"/>
      <w:marRight w:val="0"/>
      <w:marTop w:val="0"/>
      <w:marBottom w:val="0"/>
      <w:divBdr>
        <w:top w:val="none" w:sz="0" w:space="0" w:color="auto"/>
        <w:left w:val="none" w:sz="0" w:space="0" w:color="auto"/>
        <w:bottom w:val="none" w:sz="0" w:space="0" w:color="auto"/>
        <w:right w:val="none" w:sz="0" w:space="0" w:color="auto"/>
      </w:divBdr>
    </w:div>
    <w:div w:id="189990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s.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sajdolj@yahoo.com"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7628A-BEEB-4611-99D8-126BEF7FF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3000</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20365</CharactersWithSpaces>
  <SharedDoc>false</SharedDoc>
  <HLinks>
    <vt:vector size="12" baseType="variant">
      <vt:variant>
        <vt:i4>458833</vt:i4>
      </vt:variant>
      <vt:variant>
        <vt:i4>0</vt:i4>
      </vt:variant>
      <vt:variant>
        <vt:i4>0</vt:i4>
      </vt:variant>
      <vt:variant>
        <vt:i4>5</vt:i4>
      </vt:variant>
      <vt:variant>
        <vt:lpwstr>http://www.ms.ro/</vt:lpwstr>
      </vt:variant>
      <vt:variant>
        <vt:lpwstr/>
      </vt:variant>
      <vt:variant>
        <vt:i4>917548</vt:i4>
      </vt:variant>
      <vt:variant>
        <vt:i4>0</vt:i4>
      </vt:variant>
      <vt:variant>
        <vt:i4>0</vt:i4>
      </vt:variant>
      <vt:variant>
        <vt:i4>5</vt:i4>
      </vt:variant>
      <vt:variant>
        <vt:lpwstr>mailto:sajdolj@yahoo.com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Saj</cp:lastModifiedBy>
  <cp:revision>64</cp:revision>
  <cp:lastPrinted>2025-11-28T13:15:00Z</cp:lastPrinted>
  <dcterms:created xsi:type="dcterms:W3CDTF">2025-08-26T12:17:00Z</dcterms:created>
  <dcterms:modified xsi:type="dcterms:W3CDTF">2025-11-28T13:15:00Z</dcterms:modified>
</cp:coreProperties>
</file>