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ED" w:rsidRDefault="007F6C8B" w:rsidP="007E16ED">
      <w:pPr>
        <w:spacing w:after="0" w:line="235" w:lineRule="auto"/>
        <w:ind w:right="-15"/>
        <w:jc w:val="center"/>
        <w:rPr>
          <w:b/>
        </w:rPr>
      </w:pPr>
      <w:r>
        <w:rPr>
          <w:b/>
        </w:rPr>
        <w:t>TEMATICA</w:t>
      </w:r>
    </w:p>
    <w:p w:rsidR="004D7F68" w:rsidRDefault="007E16ED" w:rsidP="007E16ED">
      <w:pPr>
        <w:spacing w:after="0" w:line="235" w:lineRule="auto"/>
        <w:ind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7E16ED" w:rsidRDefault="007E16ED" w:rsidP="007E16ED">
      <w:pPr>
        <w:spacing w:after="0" w:line="235" w:lineRule="auto"/>
        <w:ind w:right="661"/>
        <w:jc w:val="center"/>
        <w:rPr>
          <w:b/>
        </w:rPr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 w:rsidR="007F6C8B">
        <w:rPr>
          <w:b/>
        </w:rPr>
        <w:t xml:space="preserve"> DIABET ZAHARAT, NUTRITIE SI BOLI METABOLICE</w:t>
      </w:r>
    </w:p>
    <w:p w:rsidR="007E16ED" w:rsidRDefault="007E16ED">
      <w:pPr>
        <w:spacing w:after="0" w:line="235" w:lineRule="auto"/>
        <w:ind w:right="661"/>
        <w:rPr>
          <w:b/>
        </w:rPr>
      </w:pPr>
    </w:p>
    <w:p w:rsidR="004D7F68" w:rsidRPr="007F6263" w:rsidRDefault="007F6C8B">
      <w:pPr>
        <w:spacing w:after="0" w:line="235" w:lineRule="auto"/>
        <w:ind w:right="661"/>
        <w:rPr>
          <w:b/>
          <w:sz w:val="22"/>
        </w:rPr>
      </w:pPr>
      <w:r w:rsidRPr="007F6263">
        <w:rPr>
          <w:b/>
          <w:sz w:val="22"/>
        </w:rPr>
        <w:t xml:space="preserve"> </w:t>
      </w:r>
      <w:r w:rsidR="007F6263">
        <w:rPr>
          <w:b/>
          <w:sz w:val="22"/>
        </w:rPr>
        <w:t>I. PROBA SCRISĂ</w:t>
      </w:r>
      <w:r w:rsidRPr="007F6263">
        <w:rPr>
          <w:b/>
          <w:sz w:val="22"/>
        </w:rPr>
        <w:t xml:space="preserve"> </w:t>
      </w:r>
    </w:p>
    <w:p w:rsidR="004D7F68" w:rsidRPr="007F6263" w:rsidRDefault="007F6263">
      <w:pPr>
        <w:numPr>
          <w:ilvl w:val="0"/>
          <w:numId w:val="1"/>
        </w:numPr>
        <w:ind w:hanging="372"/>
        <w:rPr>
          <w:b/>
          <w:sz w:val="22"/>
        </w:rPr>
      </w:pPr>
      <w:r>
        <w:rPr>
          <w:b/>
          <w:sz w:val="22"/>
        </w:rPr>
        <w:t>PROBA CLINICĂ</w:t>
      </w:r>
      <w:r w:rsidR="007F6C8B" w:rsidRPr="007F6263">
        <w:rPr>
          <w:b/>
          <w:sz w:val="22"/>
        </w:rPr>
        <w:t xml:space="preserve"> DE DIABET ZAHARAT, NUTRITIE SI BOLI METABOLICE </w:t>
      </w:r>
    </w:p>
    <w:p w:rsidR="004D7F68" w:rsidRPr="007F6263" w:rsidRDefault="007F6263">
      <w:pPr>
        <w:numPr>
          <w:ilvl w:val="0"/>
          <w:numId w:val="1"/>
        </w:numPr>
        <w:ind w:hanging="372"/>
        <w:rPr>
          <w:b/>
          <w:sz w:val="22"/>
        </w:rPr>
      </w:pPr>
      <w:r>
        <w:rPr>
          <w:b/>
          <w:sz w:val="22"/>
        </w:rPr>
        <w:t>PROBA CLINICĂ</w:t>
      </w:r>
      <w:r w:rsidR="007F6C8B" w:rsidRPr="007F6263">
        <w:rPr>
          <w:b/>
          <w:sz w:val="22"/>
        </w:rPr>
        <w:t xml:space="preserve"> DE MEDICINĂ INTERNĂ </w:t>
      </w:r>
    </w:p>
    <w:p w:rsidR="004D7F68" w:rsidRPr="007F6263" w:rsidRDefault="007F6263">
      <w:pPr>
        <w:numPr>
          <w:ilvl w:val="0"/>
          <w:numId w:val="1"/>
        </w:numPr>
        <w:ind w:hanging="372"/>
        <w:rPr>
          <w:b/>
          <w:sz w:val="22"/>
        </w:rPr>
      </w:pPr>
      <w:r>
        <w:rPr>
          <w:b/>
          <w:sz w:val="22"/>
        </w:rPr>
        <w:t>PROBA PRACTICĂ</w:t>
      </w:r>
      <w:r w:rsidR="007F6C8B" w:rsidRPr="007F6263">
        <w:rPr>
          <w:b/>
          <w:sz w:val="22"/>
        </w:rPr>
        <w:t xml:space="preserve"> </w:t>
      </w:r>
    </w:p>
    <w:p w:rsidR="004D7F68" w:rsidRDefault="007F6C8B">
      <w:pPr>
        <w:spacing w:after="16" w:line="240" w:lineRule="auto"/>
        <w:ind w:left="0" w:firstLine="0"/>
      </w:pPr>
      <w:r>
        <w:rPr>
          <w:b/>
          <w:sz w:val="23"/>
        </w:rPr>
        <w:t xml:space="preserve"> </w:t>
      </w:r>
    </w:p>
    <w:p w:rsidR="004D7F68" w:rsidRDefault="007F6C8B">
      <w:pPr>
        <w:spacing w:after="40" w:line="240" w:lineRule="auto"/>
        <w:ind w:left="0" w:firstLine="0"/>
      </w:pPr>
      <w:r>
        <w:rPr>
          <w:b/>
          <w:sz w:val="22"/>
        </w:rPr>
        <w:t xml:space="preserve">1. PROBA SCRISĂ </w:t>
      </w:r>
    </w:p>
    <w:p w:rsidR="004D7F68" w:rsidRDefault="007F6C8B">
      <w:pPr>
        <w:numPr>
          <w:ilvl w:val="0"/>
          <w:numId w:val="2"/>
        </w:numPr>
        <w:ind w:hanging="242"/>
      </w:pPr>
      <w:proofErr w:type="spellStart"/>
      <w:r>
        <w:t>Metabolismul</w:t>
      </w:r>
      <w:proofErr w:type="spellEnd"/>
      <w:r>
        <w:t xml:space="preserve"> </w:t>
      </w:r>
      <w:proofErr w:type="spellStart"/>
      <w:r>
        <w:t>intermediar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energetic al </w:t>
      </w:r>
      <w:proofErr w:type="spellStart"/>
      <w:r>
        <w:t>glucidelor</w:t>
      </w:r>
      <w:proofErr w:type="spellEnd"/>
      <w:r>
        <w:t xml:space="preserve">, </w:t>
      </w:r>
      <w:proofErr w:type="spellStart"/>
      <w:r>
        <w:t>lipidelor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proteinelor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2"/>
        </w:numPr>
        <w:ind w:hanging="242"/>
      </w:pPr>
      <w:proofErr w:type="spellStart"/>
      <w:r>
        <w:t>Tulburările</w:t>
      </w:r>
      <w:proofErr w:type="spellEnd"/>
      <w:r>
        <w:t xml:space="preserve">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hidro-electrolitic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acido-bazic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2"/>
        </w:numPr>
        <w:ind w:hanging="242"/>
      </w:pPr>
      <w:proofErr w:type="spellStart"/>
      <w:r>
        <w:t>Pancreasul</w:t>
      </w:r>
      <w:proofErr w:type="spellEnd"/>
      <w:r>
        <w:t xml:space="preserve"> </w:t>
      </w:r>
      <w:proofErr w:type="spellStart"/>
      <w:r>
        <w:t>endocrin</w:t>
      </w:r>
      <w:proofErr w:type="spellEnd"/>
      <w:r>
        <w:t xml:space="preserve">, </w:t>
      </w:r>
      <w:proofErr w:type="spellStart"/>
      <w:r>
        <w:t>sinteza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secreţia</w:t>
      </w:r>
      <w:proofErr w:type="spellEnd"/>
      <w:r>
        <w:t xml:space="preserve"> </w:t>
      </w:r>
      <w:proofErr w:type="spellStart"/>
      <w:r>
        <w:t>insulinei</w:t>
      </w:r>
      <w:proofErr w:type="spellEnd"/>
      <w:r>
        <w:t xml:space="preserve">, </w:t>
      </w:r>
      <w:proofErr w:type="spellStart"/>
      <w:r>
        <w:t>reglarea</w:t>
      </w:r>
      <w:proofErr w:type="spellEnd"/>
      <w:r>
        <w:t xml:space="preserve"> </w:t>
      </w:r>
      <w:proofErr w:type="spellStart"/>
      <w:r>
        <w:t>insulinosecreţiei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2"/>
        </w:numPr>
        <w:ind w:hanging="242"/>
      </w:pPr>
      <w:proofErr w:type="spellStart"/>
      <w:r>
        <w:t>Insulina</w:t>
      </w:r>
      <w:proofErr w:type="spellEnd"/>
      <w:r>
        <w:t xml:space="preserve">: </w:t>
      </w:r>
      <w:proofErr w:type="spellStart"/>
      <w:r>
        <w:t>structură</w:t>
      </w:r>
      <w:proofErr w:type="spellEnd"/>
      <w:r>
        <w:t xml:space="preserve">, </w:t>
      </w:r>
      <w:proofErr w:type="spellStart"/>
      <w:r>
        <w:t>mecanism</w:t>
      </w:r>
      <w:proofErr w:type="spellEnd"/>
      <w:r>
        <w:t xml:space="preserve"> de </w:t>
      </w:r>
      <w:proofErr w:type="spellStart"/>
      <w:r>
        <w:t>acţiune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2"/>
        </w:numPr>
        <w:ind w:hanging="242"/>
      </w:pPr>
      <w:proofErr w:type="spellStart"/>
      <w:r>
        <w:t>Homeostazia</w:t>
      </w:r>
      <w:proofErr w:type="spellEnd"/>
      <w:r>
        <w:t xml:space="preserve"> </w:t>
      </w:r>
      <w:proofErr w:type="spellStart"/>
      <w:r>
        <w:t>glucozei</w:t>
      </w:r>
      <w:proofErr w:type="spellEnd"/>
      <w:r>
        <w:t xml:space="preserve">: </w:t>
      </w:r>
      <w:proofErr w:type="spellStart"/>
      <w:r>
        <w:t>factori</w:t>
      </w:r>
      <w:proofErr w:type="spellEnd"/>
      <w:r>
        <w:t xml:space="preserve"> </w:t>
      </w:r>
      <w:proofErr w:type="spellStart"/>
      <w:r>
        <w:t>reglatori</w:t>
      </w:r>
      <w:proofErr w:type="spellEnd"/>
      <w:r>
        <w:t xml:space="preserve">, </w:t>
      </w:r>
      <w:proofErr w:type="spellStart"/>
      <w:r>
        <w:t>transportorii</w:t>
      </w:r>
      <w:proofErr w:type="spellEnd"/>
      <w:r>
        <w:t xml:space="preserve"> </w:t>
      </w:r>
      <w:proofErr w:type="spellStart"/>
      <w:r>
        <w:t>glucozei</w:t>
      </w:r>
      <w:proofErr w:type="spellEnd"/>
      <w:r>
        <w:t xml:space="preserve">,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glucozei</w:t>
      </w:r>
      <w:proofErr w:type="spellEnd"/>
      <w:r>
        <w:t xml:space="preserve">; </w:t>
      </w:r>
      <w:proofErr w:type="spellStart"/>
      <w:r>
        <w:t>starea</w:t>
      </w:r>
      <w:proofErr w:type="spellEnd"/>
      <w:r>
        <w:t xml:space="preserve"> de post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post-</w:t>
      </w:r>
      <w:proofErr w:type="spellStart"/>
      <w:r>
        <w:t>prandială</w:t>
      </w:r>
      <w:proofErr w:type="spellEnd"/>
      <w:r>
        <w:t xml:space="preserve">;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creierului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reglarea</w:t>
      </w:r>
      <w:proofErr w:type="spellEnd"/>
      <w:r>
        <w:t xml:space="preserve"> </w:t>
      </w:r>
      <w:proofErr w:type="spellStart"/>
      <w:r>
        <w:t>glucozei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2"/>
        </w:numPr>
        <w:ind w:hanging="242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-diagnostic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clasificare</w:t>
      </w:r>
      <w:proofErr w:type="spellEnd"/>
      <w:r>
        <w:t xml:space="preserve">. </w:t>
      </w:r>
      <w:proofErr w:type="spellStart"/>
      <w:r>
        <w:t>Istoria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stadializarea</w:t>
      </w:r>
      <w:proofErr w:type="spellEnd"/>
      <w:r>
        <w:t xml:space="preserve"> </w:t>
      </w:r>
      <w:proofErr w:type="spellStart"/>
      <w:r>
        <w:t>diabetului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2"/>
        </w:numPr>
        <w:ind w:hanging="242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tip1- </w:t>
      </w:r>
      <w:proofErr w:type="spellStart"/>
      <w:r>
        <w:t>epidemiologie</w:t>
      </w:r>
      <w:proofErr w:type="spellEnd"/>
      <w:r>
        <w:t xml:space="preserve">, </w:t>
      </w:r>
      <w:proofErr w:type="spellStart"/>
      <w:r>
        <w:t>genetică</w:t>
      </w:r>
      <w:proofErr w:type="spellEnd"/>
      <w:r>
        <w:t xml:space="preserve">,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patogeneză</w:t>
      </w:r>
      <w:proofErr w:type="spellEnd"/>
      <w:r>
        <w:t xml:space="preserve">, </w:t>
      </w:r>
      <w:proofErr w:type="spellStart"/>
      <w:r>
        <w:t>manifestări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. </w:t>
      </w:r>
    </w:p>
    <w:p w:rsidR="004D7F68" w:rsidRDefault="007F6C8B">
      <w:proofErr w:type="spellStart"/>
      <w:r>
        <w:t>Particularităţi</w:t>
      </w:r>
      <w:proofErr w:type="spellEnd"/>
      <w:r>
        <w:t xml:space="preserve"> ale </w:t>
      </w:r>
      <w:proofErr w:type="spellStart"/>
      <w:r>
        <w:t>diabetului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2"/>
        </w:numPr>
        <w:ind w:hanging="242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tip 2 - </w:t>
      </w:r>
      <w:proofErr w:type="spellStart"/>
      <w:r>
        <w:t>epidemiologie</w:t>
      </w:r>
      <w:proofErr w:type="spellEnd"/>
      <w:r>
        <w:t xml:space="preserve">, </w:t>
      </w:r>
      <w:proofErr w:type="spellStart"/>
      <w:r>
        <w:t>genetică</w:t>
      </w:r>
      <w:proofErr w:type="spellEnd"/>
      <w:r>
        <w:t xml:space="preserve">,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patogeneză</w:t>
      </w:r>
      <w:proofErr w:type="spellEnd"/>
      <w:r>
        <w:t xml:space="preserve">, </w:t>
      </w:r>
      <w:proofErr w:type="spellStart"/>
      <w:r>
        <w:t>manifestări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2"/>
        </w:numPr>
        <w:ind w:hanging="242"/>
      </w:pPr>
      <w:proofErr w:type="spellStart"/>
      <w:r>
        <w:t>Diabetul</w:t>
      </w:r>
      <w:proofErr w:type="spellEnd"/>
      <w:r>
        <w:t xml:space="preserve"> monogenic;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(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pregestaţional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gestaţional</w:t>
      </w:r>
      <w:proofErr w:type="spellEnd"/>
      <w:r>
        <w:t xml:space="preserve">).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diabet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 de </w:t>
      </w:r>
      <w:proofErr w:type="spellStart"/>
      <w:r>
        <w:t>diabet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2"/>
        </w:numPr>
        <w:ind w:hanging="242"/>
      </w:pPr>
      <w:proofErr w:type="spellStart"/>
      <w:r>
        <w:t>Abordarea</w:t>
      </w:r>
      <w:proofErr w:type="spellEnd"/>
      <w:r>
        <w:t xml:space="preserve"> </w:t>
      </w:r>
      <w:proofErr w:type="spellStart"/>
      <w:r>
        <w:t>diabetului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- </w:t>
      </w:r>
      <w:proofErr w:type="spellStart"/>
      <w:r>
        <w:t>principii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strategia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.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- </w:t>
      </w:r>
      <w:proofErr w:type="spellStart"/>
      <w:r>
        <w:t>boală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netransmisibilă</w:t>
      </w:r>
      <w:proofErr w:type="spellEnd"/>
      <w:r>
        <w:t xml:space="preserve">. </w:t>
      </w:r>
    </w:p>
    <w:p w:rsidR="004D7F68" w:rsidRDefault="007F6C8B">
      <w:r>
        <w:t>11</w:t>
      </w:r>
      <w:proofErr w:type="gramStart"/>
      <w:r>
        <w:t>.Insulinorezistenţa</w:t>
      </w:r>
      <w:proofErr w:type="gramEnd"/>
      <w:r>
        <w:t xml:space="preserve">: diagnostic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; </w:t>
      </w:r>
      <w:proofErr w:type="spellStart"/>
      <w:r>
        <w:t>insulinorezistenţa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localizată</w:t>
      </w:r>
      <w:proofErr w:type="spellEnd"/>
      <w:r>
        <w:t xml:space="preserve"> (</w:t>
      </w:r>
      <w:proofErr w:type="spellStart"/>
      <w:r>
        <w:t>insulinorezistenţa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, </w:t>
      </w:r>
      <w:proofErr w:type="spellStart"/>
      <w:r>
        <w:t>cerebrală</w:t>
      </w:r>
      <w:proofErr w:type="spellEnd"/>
      <w:r>
        <w:t xml:space="preserve">). </w:t>
      </w:r>
      <w:proofErr w:type="spellStart"/>
      <w:r>
        <w:t>Sindrom</w:t>
      </w:r>
      <w:proofErr w:type="spellEnd"/>
      <w:r>
        <w:t xml:space="preserve"> cu </w:t>
      </w:r>
      <w:proofErr w:type="spellStart"/>
      <w:r>
        <w:t>insulinorezistenţă</w:t>
      </w:r>
      <w:proofErr w:type="spellEnd"/>
      <w:r>
        <w:t xml:space="preserve"> </w:t>
      </w:r>
      <w:proofErr w:type="spellStart"/>
      <w:r>
        <w:t>extremă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3"/>
        </w:numPr>
        <w:spacing w:after="23" w:line="234" w:lineRule="auto"/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nefarmacologic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>. (</w:t>
      </w:r>
      <w:proofErr w:type="spellStart"/>
      <w:r>
        <w:t>Dieta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exerciţiul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, adolescent, adult, </w:t>
      </w:r>
      <w:proofErr w:type="spellStart"/>
      <w:r>
        <w:t>bătrân</w:t>
      </w:r>
      <w:proofErr w:type="spellEnd"/>
      <w:r>
        <w:t xml:space="preserve">, cu </w:t>
      </w:r>
      <w:proofErr w:type="spellStart"/>
      <w:r>
        <w:t>diabet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</w:t>
      </w:r>
      <w:proofErr w:type="spellStart"/>
      <w:r>
        <w:t>necomplicat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complicaţii</w:t>
      </w:r>
      <w:proofErr w:type="spellEnd"/>
      <w:r>
        <w:t xml:space="preserve">, </w:t>
      </w:r>
      <w:proofErr w:type="spellStart"/>
      <w:r>
        <w:t>Optimizarea</w:t>
      </w:r>
      <w:proofErr w:type="spellEnd"/>
      <w:r>
        <w:t xml:space="preserve"> </w:t>
      </w:r>
      <w:proofErr w:type="spellStart"/>
      <w:r>
        <w:t>stilului</w:t>
      </w:r>
      <w:proofErr w:type="spellEnd"/>
      <w:r>
        <w:t xml:space="preserve"> de </w:t>
      </w:r>
      <w:proofErr w:type="spellStart"/>
      <w:r>
        <w:t>viaţa</w:t>
      </w:r>
      <w:proofErr w:type="spellEnd"/>
      <w:r>
        <w:t xml:space="preserve">, </w:t>
      </w:r>
      <w:proofErr w:type="spellStart"/>
      <w:r>
        <w:t>Terapie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). </w:t>
      </w:r>
    </w:p>
    <w:p w:rsidR="004D7F68" w:rsidRDefault="007F6C8B">
      <w:pPr>
        <w:numPr>
          <w:ilvl w:val="0"/>
          <w:numId w:val="3"/>
        </w:numPr>
        <w:ind w:hanging="360"/>
      </w:pPr>
      <w:proofErr w:type="spellStart"/>
      <w:r>
        <w:t>Educaţia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-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obiective</w:t>
      </w:r>
      <w:proofErr w:type="spellEnd"/>
      <w:r>
        <w:t xml:space="preserve">, </w:t>
      </w:r>
      <w:proofErr w:type="spellStart"/>
      <w:r>
        <w:t>evaluare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3"/>
        </w:numPr>
        <w:ind w:hanging="360"/>
      </w:pPr>
      <w:proofErr w:type="spellStart"/>
      <w:r>
        <w:t>Tratamentul</w:t>
      </w:r>
      <w:proofErr w:type="spellEnd"/>
      <w:r>
        <w:t xml:space="preserve"> cu </w:t>
      </w:r>
      <w:proofErr w:type="spellStart"/>
      <w:r>
        <w:t>insulină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insulină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modalităţi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; </w:t>
      </w:r>
      <w:proofErr w:type="spellStart"/>
      <w:r>
        <w:t>pompe</w:t>
      </w:r>
      <w:proofErr w:type="spellEnd"/>
      <w:r>
        <w:t xml:space="preserve"> de </w:t>
      </w:r>
      <w:proofErr w:type="spellStart"/>
      <w:r>
        <w:t>insulină</w:t>
      </w:r>
      <w:proofErr w:type="spellEnd"/>
      <w:r>
        <w:t xml:space="preserve">, CGMS, SMBG etc. </w:t>
      </w:r>
    </w:p>
    <w:p w:rsidR="004D7F68" w:rsidRDefault="007F6C8B">
      <w:pPr>
        <w:numPr>
          <w:ilvl w:val="0"/>
          <w:numId w:val="3"/>
        </w:numPr>
        <w:ind w:hanging="360"/>
      </w:pPr>
      <w:proofErr w:type="spellStart"/>
      <w:r>
        <w:t>Tratamentul</w:t>
      </w:r>
      <w:proofErr w:type="spellEnd"/>
      <w:r>
        <w:t xml:space="preserve"> cu </w:t>
      </w:r>
      <w:proofErr w:type="spellStart"/>
      <w:r>
        <w:t>preparate</w:t>
      </w:r>
      <w:proofErr w:type="spellEnd"/>
      <w:r>
        <w:t xml:space="preserve"> </w:t>
      </w:r>
      <w:proofErr w:type="spellStart"/>
      <w:r>
        <w:t>noninsulinice</w:t>
      </w:r>
      <w:proofErr w:type="spellEnd"/>
      <w:r>
        <w:t xml:space="preserve"> </w:t>
      </w:r>
      <w:proofErr w:type="spellStart"/>
      <w:r>
        <w:t>injectabile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medicaţie</w:t>
      </w:r>
      <w:proofErr w:type="spellEnd"/>
      <w:r>
        <w:t xml:space="preserve"> </w:t>
      </w:r>
      <w:proofErr w:type="spellStart"/>
      <w:r>
        <w:t>orală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  <w:proofErr w:type="spellStart"/>
      <w:r>
        <w:t>Chirurgia</w:t>
      </w:r>
      <w:proofErr w:type="spellEnd"/>
      <w:r>
        <w:t xml:space="preserve"> </w:t>
      </w:r>
      <w:proofErr w:type="spellStart"/>
      <w:r>
        <w:t>metabolică</w:t>
      </w:r>
      <w:proofErr w:type="spellEnd"/>
      <w:r>
        <w:t xml:space="preserve">. </w:t>
      </w:r>
    </w:p>
    <w:p w:rsidR="004D7F68" w:rsidRDefault="007F6C8B">
      <w:r>
        <w:t>16</w:t>
      </w:r>
      <w:proofErr w:type="gramStart"/>
      <w:r>
        <w:t>.Sindroame</w:t>
      </w:r>
      <w:proofErr w:type="gramEnd"/>
      <w:r>
        <w:t xml:space="preserve"> </w:t>
      </w:r>
      <w:proofErr w:type="spellStart"/>
      <w:r>
        <w:t>hiperglicemice</w:t>
      </w:r>
      <w:proofErr w:type="spellEnd"/>
      <w:r>
        <w:t xml:space="preserve"> acute : </w:t>
      </w:r>
      <w:proofErr w:type="spellStart"/>
      <w:r>
        <w:t>Cetoacidoza</w:t>
      </w:r>
      <w:proofErr w:type="spellEnd"/>
      <w:r>
        <w:t xml:space="preserve"> </w:t>
      </w:r>
      <w:proofErr w:type="spellStart"/>
      <w:r>
        <w:t>diabetică</w:t>
      </w:r>
      <w:proofErr w:type="spellEnd"/>
      <w:r>
        <w:t xml:space="preserve">,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hiperglicemică</w:t>
      </w:r>
      <w:proofErr w:type="spellEnd"/>
      <w:r>
        <w:t xml:space="preserve"> </w:t>
      </w:r>
      <w:proofErr w:type="spellStart"/>
      <w:r>
        <w:t>hiperosmolară</w:t>
      </w:r>
      <w:proofErr w:type="spellEnd"/>
      <w:r>
        <w:t xml:space="preserve"> </w:t>
      </w:r>
      <w:proofErr w:type="spellStart"/>
      <w:r>
        <w:t>patofiziologie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. 17. </w:t>
      </w:r>
      <w:proofErr w:type="spellStart"/>
      <w:r>
        <w:t>Acidoza</w:t>
      </w:r>
      <w:proofErr w:type="spellEnd"/>
      <w:r>
        <w:t xml:space="preserve"> </w:t>
      </w:r>
      <w:proofErr w:type="spellStart"/>
      <w:r>
        <w:t>lactică</w:t>
      </w:r>
      <w:proofErr w:type="spellEnd"/>
      <w:r>
        <w:t xml:space="preserve">.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acidozelor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 la </w:t>
      </w:r>
      <w:proofErr w:type="spellStart"/>
      <w:r>
        <w:t>pacientul</w:t>
      </w:r>
      <w:proofErr w:type="spellEnd"/>
      <w:r>
        <w:t xml:space="preserve"> diabetic. </w:t>
      </w:r>
    </w:p>
    <w:p w:rsidR="004D7F68" w:rsidRDefault="007F6C8B">
      <w:r>
        <w:t>18</w:t>
      </w:r>
      <w:proofErr w:type="gramStart"/>
      <w:r>
        <w:t>.Hipoglicemiile</w:t>
      </w:r>
      <w:proofErr w:type="gramEnd"/>
      <w:r>
        <w:t xml:space="preserve"> </w:t>
      </w:r>
      <w:r>
        <w:tab/>
        <w:t xml:space="preserve">la </w:t>
      </w:r>
      <w:r>
        <w:tab/>
      </w:r>
      <w:proofErr w:type="spellStart"/>
      <w:r>
        <w:t>persoanele</w:t>
      </w:r>
      <w:proofErr w:type="spellEnd"/>
      <w:r>
        <w:t xml:space="preserve"> </w:t>
      </w:r>
      <w:r>
        <w:tab/>
      </w:r>
      <w:proofErr w:type="spellStart"/>
      <w:r>
        <w:t>nediabetice</w:t>
      </w:r>
      <w:proofErr w:type="spellEnd"/>
      <w:r>
        <w:t xml:space="preserve">. </w:t>
      </w:r>
      <w:r>
        <w:tab/>
      </w:r>
      <w:proofErr w:type="spellStart"/>
      <w:r>
        <w:t>Definiţie</w:t>
      </w:r>
      <w:proofErr w:type="spellEnd"/>
      <w:r>
        <w:t xml:space="preserve">, </w:t>
      </w:r>
      <w:r>
        <w:tab/>
      </w:r>
      <w:proofErr w:type="spellStart"/>
      <w:r>
        <w:t>clasificare</w:t>
      </w:r>
      <w:proofErr w:type="spellEnd"/>
      <w:r>
        <w:t xml:space="preserve">, </w:t>
      </w:r>
      <w:r>
        <w:tab/>
      </w:r>
      <w:proofErr w:type="spellStart"/>
      <w:r>
        <w:t>fiziopatologia</w:t>
      </w:r>
      <w:proofErr w:type="spellEnd"/>
      <w:r>
        <w:t xml:space="preserve"> </w:t>
      </w:r>
      <w:proofErr w:type="spellStart"/>
      <w:r>
        <w:t>hipoglicemiilor</w:t>
      </w:r>
      <w:proofErr w:type="spellEnd"/>
      <w:r>
        <w:t xml:space="preserve">,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. </w:t>
      </w:r>
      <w:proofErr w:type="spellStart"/>
      <w:r>
        <w:t>Hipoglicemia</w:t>
      </w:r>
      <w:proofErr w:type="spellEnd"/>
      <w:r>
        <w:t xml:space="preserve"> la </w:t>
      </w:r>
      <w:proofErr w:type="spellStart"/>
      <w:r>
        <w:t>bolnavul</w:t>
      </w:r>
      <w:proofErr w:type="spellEnd"/>
      <w:r>
        <w:t xml:space="preserve"> diabetic, diagnostic, management clinic.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Factori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mecanisme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apariţia</w:t>
      </w:r>
      <w:proofErr w:type="spellEnd"/>
      <w:r>
        <w:t xml:space="preserve"> </w:t>
      </w:r>
      <w:proofErr w:type="spellStart"/>
      <w:r>
        <w:t>complicaţiilor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ale </w:t>
      </w:r>
      <w:proofErr w:type="spellStart"/>
      <w:r>
        <w:t>diabetului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Retinopatia</w:t>
      </w:r>
      <w:proofErr w:type="spellEnd"/>
      <w:r>
        <w:t xml:space="preserve"> </w:t>
      </w:r>
      <w:proofErr w:type="spellStart"/>
      <w:r>
        <w:t>diabetică</w:t>
      </w:r>
      <w:proofErr w:type="spellEnd"/>
      <w:r>
        <w:t xml:space="preserve">-screening, diagnostic, management.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Nefropatia</w:t>
      </w:r>
      <w:proofErr w:type="spellEnd"/>
      <w:r>
        <w:t xml:space="preserve"> </w:t>
      </w:r>
      <w:proofErr w:type="spellStart"/>
      <w:r>
        <w:t>diabetică</w:t>
      </w:r>
      <w:proofErr w:type="spellEnd"/>
      <w:r>
        <w:t xml:space="preserve">-screening, diagnostic, management.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Neuropatia</w:t>
      </w:r>
      <w:proofErr w:type="spellEnd"/>
      <w:r>
        <w:t xml:space="preserve"> </w:t>
      </w:r>
      <w:proofErr w:type="spellStart"/>
      <w:r>
        <w:t>diabetică</w:t>
      </w:r>
      <w:proofErr w:type="spellEnd"/>
      <w:r>
        <w:t xml:space="preserve"> </w:t>
      </w:r>
      <w:proofErr w:type="spellStart"/>
      <w:r>
        <w:t>periferică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viscerală</w:t>
      </w:r>
      <w:proofErr w:type="spellEnd"/>
      <w:r>
        <w:t xml:space="preserve"> - screening, diagnostic, management.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Piciorul</w:t>
      </w:r>
      <w:proofErr w:type="spellEnd"/>
      <w:r>
        <w:t xml:space="preserve"> diabetic-screening, diagnostic management.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lastRenderedPageBreak/>
        <w:t>Riscul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cardiovasculară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la </w:t>
      </w:r>
      <w:proofErr w:type="spellStart"/>
      <w:r>
        <w:t>pacientul</w:t>
      </w:r>
      <w:proofErr w:type="spellEnd"/>
      <w:r>
        <w:t xml:space="preserve"> diabetic.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</w:t>
      </w:r>
      <w:proofErr w:type="spellStart"/>
      <w:r>
        <w:t>ocluzivă</w:t>
      </w:r>
      <w:proofErr w:type="spellEnd"/>
      <w:r>
        <w:t xml:space="preserve"> la </w:t>
      </w:r>
      <w:proofErr w:type="spellStart"/>
      <w:r>
        <w:t>pacientul</w:t>
      </w:r>
      <w:proofErr w:type="spellEnd"/>
      <w:r>
        <w:t xml:space="preserve"> diabetic.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Alte</w:t>
      </w:r>
      <w:proofErr w:type="spellEnd"/>
      <w:r>
        <w:t xml:space="preserve"> </w:t>
      </w:r>
      <w:proofErr w:type="spellStart"/>
      <w:r>
        <w:t>complicaţii</w:t>
      </w:r>
      <w:proofErr w:type="spellEnd"/>
      <w:r>
        <w:t xml:space="preserve"> ale </w:t>
      </w:r>
      <w:proofErr w:type="spellStart"/>
      <w:r>
        <w:t>diabetului</w:t>
      </w:r>
      <w:proofErr w:type="spellEnd"/>
      <w:r>
        <w:t xml:space="preserve"> </w:t>
      </w:r>
      <w:proofErr w:type="spellStart"/>
      <w:proofErr w:type="gramStart"/>
      <w:r>
        <w:t>zaharat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complicaţii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osteoarticulare</w:t>
      </w:r>
      <w:proofErr w:type="spellEnd"/>
      <w:r>
        <w:t xml:space="preserve">, </w:t>
      </w:r>
      <w:proofErr w:type="spellStart"/>
      <w:r>
        <w:t>tulburările</w:t>
      </w:r>
      <w:proofErr w:type="spellEnd"/>
      <w:r>
        <w:t xml:space="preserve"> de </w:t>
      </w:r>
      <w:proofErr w:type="spellStart"/>
      <w:r>
        <w:t>somn</w:t>
      </w:r>
      <w:proofErr w:type="spellEnd"/>
      <w:r>
        <w:t xml:space="preserve"> la </w:t>
      </w:r>
      <w:proofErr w:type="spellStart"/>
      <w:r>
        <w:t>pacientul</w:t>
      </w:r>
      <w:proofErr w:type="spellEnd"/>
      <w:r>
        <w:t xml:space="preserve"> diabetic, </w:t>
      </w:r>
      <w:proofErr w:type="spellStart"/>
      <w:r>
        <w:t>depresia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tulburările</w:t>
      </w:r>
      <w:proofErr w:type="spellEnd"/>
      <w:r>
        <w:t xml:space="preserve"> cognitive la </w:t>
      </w:r>
      <w:proofErr w:type="spellStart"/>
      <w:r>
        <w:t>diabetici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Managementul</w:t>
      </w:r>
      <w:proofErr w:type="spellEnd"/>
      <w:r>
        <w:t xml:space="preserve"> clinic al </w:t>
      </w:r>
      <w:proofErr w:type="spellStart"/>
      <w:r>
        <w:t>diabetului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pre-, intra-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postoperator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Prevenţia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Obezitatea</w:t>
      </w:r>
      <w:proofErr w:type="spellEnd"/>
      <w:r>
        <w:t xml:space="preserve"> - diagnostic, </w:t>
      </w:r>
      <w:proofErr w:type="spellStart"/>
      <w:r>
        <w:t>clasificare</w:t>
      </w:r>
      <w:proofErr w:type="spellEnd"/>
      <w:r>
        <w:t xml:space="preserve">, </w:t>
      </w:r>
      <w:proofErr w:type="spellStart"/>
      <w:r>
        <w:t>epidemiologie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Obezitatea</w:t>
      </w:r>
      <w:proofErr w:type="spellEnd"/>
      <w:r>
        <w:t xml:space="preserve"> - </w:t>
      </w:r>
      <w:proofErr w:type="spellStart"/>
      <w:r>
        <w:t>etiopatogeneză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Managementul</w:t>
      </w:r>
      <w:proofErr w:type="spellEnd"/>
      <w:r>
        <w:t xml:space="preserve"> </w:t>
      </w:r>
      <w:proofErr w:type="spellStart"/>
      <w:r>
        <w:t>obezităţii</w:t>
      </w:r>
      <w:proofErr w:type="spellEnd"/>
      <w:r>
        <w:t>. (</w:t>
      </w:r>
      <w:proofErr w:type="spellStart"/>
      <w:proofErr w:type="gramStart"/>
      <w:r>
        <w:t>stilul</w:t>
      </w:r>
      <w:proofErr w:type="spellEnd"/>
      <w:proofErr w:type="gramEnd"/>
      <w:r>
        <w:t xml:space="preserve"> de </w:t>
      </w:r>
      <w:proofErr w:type="spellStart"/>
      <w:r>
        <w:t>viaţa</w:t>
      </w:r>
      <w:proofErr w:type="spellEnd"/>
      <w:r>
        <w:t xml:space="preserve">, </w:t>
      </w:r>
      <w:proofErr w:type="spellStart"/>
      <w:r>
        <w:t>abordul</w:t>
      </w:r>
      <w:proofErr w:type="spellEnd"/>
      <w:r>
        <w:t xml:space="preserve"> </w:t>
      </w:r>
      <w:proofErr w:type="spellStart"/>
      <w:r>
        <w:t>cognitiv</w:t>
      </w:r>
      <w:proofErr w:type="spellEnd"/>
      <w:r>
        <w:t xml:space="preserve"> </w:t>
      </w:r>
      <w:proofErr w:type="spellStart"/>
      <w:r>
        <w:t>compotamental</w:t>
      </w:r>
      <w:proofErr w:type="spellEnd"/>
      <w:r>
        <w:t xml:space="preserve">, </w:t>
      </w:r>
      <w:proofErr w:type="spellStart"/>
      <w:r>
        <w:t>medicaţie</w:t>
      </w:r>
      <w:proofErr w:type="spellEnd"/>
      <w:r>
        <w:t xml:space="preserve">, </w:t>
      </w:r>
      <w:proofErr w:type="spellStart"/>
      <w:r>
        <w:t>chirurgia</w:t>
      </w:r>
      <w:proofErr w:type="spellEnd"/>
      <w:r>
        <w:t xml:space="preserve"> </w:t>
      </w:r>
      <w:proofErr w:type="spellStart"/>
      <w:r>
        <w:t>bariatrică</w:t>
      </w:r>
      <w:proofErr w:type="spellEnd"/>
      <w:r>
        <w:t xml:space="preserve">). </w:t>
      </w:r>
      <w:proofErr w:type="spellStart"/>
      <w:r>
        <w:t>Pacientul</w:t>
      </w:r>
      <w:proofErr w:type="spellEnd"/>
      <w:r>
        <w:t xml:space="preserve"> post </w:t>
      </w:r>
      <w:proofErr w:type="spellStart"/>
      <w:r>
        <w:t>chirurgie</w:t>
      </w:r>
      <w:proofErr w:type="spellEnd"/>
      <w:r>
        <w:t xml:space="preserve"> </w:t>
      </w:r>
      <w:proofErr w:type="spellStart"/>
      <w:r>
        <w:t>metabolică</w:t>
      </w:r>
      <w:proofErr w:type="spellEnd"/>
      <w:r>
        <w:t xml:space="preserve">. </w:t>
      </w:r>
      <w:proofErr w:type="spellStart"/>
      <w:r>
        <w:t>Prevenţia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obezitate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Obezitatea</w:t>
      </w:r>
      <w:proofErr w:type="spellEnd"/>
      <w:r>
        <w:t xml:space="preserve"> - factor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patologie</w:t>
      </w:r>
      <w:proofErr w:type="spellEnd"/>
      <w:r>
        <w:t xml:space="preserve">. </w:t>
      </w:r>
      <w:proofErr w:type="spellStart"/>
      <w:r>
        <w:t>Complicaţiile</w:t>
      </w:r>
      <w:proofErr w:type="spellEnd"/>
      <w:r>
        <w:t xml:space="preserve"> </w:t>
      </w:r>
      <w:proofErr w:type="spellStart"/>
      <w:r>
        <w:t>obezităţii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Dislipidemiile</w:t>
      </w:r>
      <w:proofErr w:type="spellEnd"/>
      <w:r>
        <w:t xml:space="preserve"> - </w:t>
      </w:r>
      <w:proofErr w:type="spellStart"/>
      <w:r>
        <w:t>nosologie</w:t>
      </w:r>
      <w:proofErr w:type="spellEnd"/>
      <w:r>
        <w:t xml:space="preserve">, screening, diagnostic. </w:t>
      </w:r>
    </w:p>
    <w:p w:rsidR="004D7F68" w:rsidRDefault="007F6C8B">
      <w:pPr>
        <w:numPr>
          <w:ilvl w:val="0"/>
          <w:numId w:val="4"/>
        </w:numPr>
        <w:ind w:hanging="360"/>
      </w:pPr>
      <w:proofErr w:type="spellStart"/>
      <w:r>
        <w:t>Dislipidemiile</w:t>
      </w:r>
      <w:proofErr w:type="spellEnd"/>
      <w:r>
        <w:t xml:space="preserve"> – </w:t>
      </w:r>
      <w:proofErr w:type="spellStart"/>
      <w:r>
        <w:t>etiopatogeneză</w:t>
      </w:r>
      <w:proofErr w:type="spellEnd"/>
      <w:proofErr w:type="gramStart"/>
      <w:r>
        <w:t>..</w:t>
      </w:r>
      <w:proofErr w:type="gramEnd"/>
      <w:r>
        <w:t xml:space="preserve"> 34.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dislipidemiilor</w:t>
      </w:r>
      <w:proofErr w:type="spellEnd"/>
      <w:r>
        <w:t xml:space="preserve"> (</w:t>
      </w:r>
      <w:proofErr w:type="spellStart"/>
      <w:r>
        <w:t>preventiv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curativ</w:t>
      </w:r>
      <w:proofErr w:type="spellEnd"/>
      <w:r>
        <w:t xml:space="preserve">). </w:t>
      </w:r>
    </w:p>
    <w:p w:rsidR="004D7F68" w:rsidRDefault="007F6C8B">
      <w:pPr>
        <w:ind w:right="207"/>
      </w:pPr>
      <w:r>
        <w:t xml:space="preserve">35. </w:t>
      </w:r>
      <w:proofErr w:type="spellStart"/>
      <w:r>
        <w:t>Sindromul</w:t>
      </w:r>
      <w:proofErr w:type="spellEnd"/>
      <w:r>
        <w:t xml:space="preserve"> metabolic. </w:t>
      </w:r>
      <w:proofErr w:type="spellStart"/>
      <w:r>
        <w:t>Definiţia</w:t>
      </w:r>
      <w:proofErr w:type="spellEnd"/>
      <w:r>
        <w:t xml:space="preserve">, diagnostic, </w:t>
      </w:r>
      <w:proofErr w:type="spellStart"/>
      <w:r>
        <w:t>epidemiologie</w:t>
      </w:r>
      <w:proofErr w:type="spellEnd"/>
      <w:r>
        <w:t xml:space="preserve">, impact, </w:t>
      </w:r>
      <w:proofErr w:type="spellStart"/>
      <w:r>
        <w:t>abord</w:t>
      </w:r>
      <w:proofErr w:type="spellEnd"/>
      <w:r>
        <w:t xml:space="preserve"> </w:t>
      </w:r>
      <w:proofErr w:type="spellStart"/>
      <w:r>
        <w:t>terapeuti.c</w:t>
      </w:r>
      <w:proofErr w:type="spellEnd"/>
      <w:r>
        <w:t xml:space="preserve"> 36.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cardiovascular. </w:t>
      </w:r>
    </w:p>
    <w:p w:rsidR="004D7F68" w:rsidRDefault="007F6C8B">
      <w:pPr>
        <w:numPr>
          <w:ilvl w:val="0"/>
          <w:numId w:val="5"/>
        </w:numPr>
        <w:ind w:hanging="360"/>
      </w:pPr>
      <w:proofErr w:type="spellStart"/>
      <w:r>
        <w:t>Hiperuricemiile</w:t>
      </w:r>
      <w:proofErr w:type="spellEnd"/>
      <w:r>
        <w:t xml:space="preserve"> - diagnostic, </w:t>
      </w:r>
      <w:proofErr w:type="spellStart"/>
      <w:r>
        <w:t>tratament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5"/>
        </w:numPr>
        <w:ind w:hanging="360"/>
      </w:pPr>
      <w:proofErr w:type="spellStart"/>
      <w:r>
        <w:t>Hemocromatoza</w:t>
      </w:r>
      <w:proofErr w:type="spellEnd"/>
      <w:r>
        <w:t xml:space="preserve"> - diagnostic, </w:t>
      </w:r>
      <w:proofErr w:type="spellStart"/>
      <w:r>
        <w:t>tratament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5"/>
        </w:numPr>
        <w:ind w:hanging="360"/>
      </w:pPr>
      <w:proofErr w:type="spellStart"/>
      <w:r>
        <w:t>Boala</w:t>
      </w:r>
      <w:proofErr w:type="spellEnd"/>
      <w:r>
        <w:t xml:space="preserve"> Wilson - diagnostic, </w:t>
      </w:r>
      <w:proofErr w:type="spellStart"/>
      <w:r>
        <w:t>tratament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5"/>
        </w:numPr>
        <w:ind w:hanging="360"/>
      </w:pPr>
      <w:proofErr w:type="spellStart"/>
      <w:r>
        <w:t>Porfiriile</w:t>
      </w:r>
      <w:proofErr w:type="spellEnd"/>
      <w:r>
        <w:t xml:space="preserve"> - diagnostic, </w:t>
      </w:r>
      <w:proofErr w:type="spellStart"/>
      <w:r>
        <w:t>tratament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5"/>
        </w:numPr>
        <w:ind w:hanging="360"/>
      </w:pPr>
      <w:proofErr w:type="spellStart"/>
      <w:r>
        <w:t>Erorile</w:t>
      </w:r>
      <w:proofErr w:type="spellEnd"/>
      <w:r>
        <w:t xml:space="preserve"> </w:t>
      </w:r>
      <w:proofErr w:type="spellStart"/>
      <w:r>
        <w:t>înnăscute</w:t>
      </w:r>
      <w:proofErr w:type="spellEnd"/>
      <w:r>
        <w:t xml:space="preserve">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intermediar</w:t>
      </w:r>
      <w:proofErr w:type="spellEnd"/>
      <w:r>
        <w:t xml:space="preserve"> - diagnostic, </w:t>
      </w:r>
      <w:proofErr w:type="spellStart"/>
      <w:r>
        <w:t>tratament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5"/>
        </w:numPr>
        <w:ind w:hanging="360"/>
      </w:pPr>
      <w:proofErr w:type="spellStart"/>
      <w:r>
        <w:t>Riscul</w:t>
      </w:r>
      <w:proofErr w:type="spellEnd"/>
      <w:r>
        <w:t xml:space="preserve"> </w:t>
      </w:r>
      <w:proofErr w:type="spellStart"/>
      <w:r>
        <w:t>oncogen</w:t>
      </w:r>
      <w:proofErr w:type="spellEnd"/>
      <w:r>
        <w:t xml:space="preserve"> al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5"/>
        </w:numPr>
        <w:ind w:hanging="360"/>
      </w:pPr>
      <w:proofErr w:type="spellStart"/>
      <w:r>
        <w:t>Ficatul</w:t>
      </w:r>
      <w:proofErr w:type="spellEnd"/>
      <w:r>
        <w:t xml:space="preserve"> </w:t>
      </w:r>
      <w:proofErr w:type="spellStart"/>
      <w:r>
        <w:t>gras</w:t>
      </w:r>
      <w:proofErr w:type="spellEnd"/>
      <w:r>
        <w:t xml:space="preserve"> non-</w:t>
      </w:r>
      <w:proofErr w:type="spellStart"/>
      <w:r>
        <w:t>alcoolic</w:t>
      </w:r>
      <w:proofErr w:type="spellEnd"/>
      <w:r>
        <w:t xml:space="preserve">. </w:t>
      </w:r>
    </w:p>
    <w:p w:rsidR="004D7F68" w:rsidRDefault="007F6C8B">
      <w:r>
        <w:t>44</w:t>
      </w:r>
      <w:proofErr w:type="gramStart"/>
      <w:r>
        <w:t>.Alimente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nutrimente</w:t>
      </w:r>
      <w:proofErr w:type="spellEnd"/>
      <w:r>
        <w:t xml:space="preserve"> (macro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micronutrimente</w:t>
      </w:r>
      <w:proofErr w:type="spellEnd"/>
      <w:r>
        <w:t xml:space="preserve">) </w:t>
      </w:r>
      <w:proofErr w:type="spellStart"/>
      <w:r>
        <w:t>rol</w:t>
      </w:r>
      <w:proofErr w:type="spellEnd"/>
      <w:r>
        <w:t xml:space="preserve">, </w:t>
      </w:r>
      <w:proofErr w:type="spellStart"/>
      <w:r>
        <w:t>surse</w:t>
      </w:r>
      <w:proofErr w:type="spellEnd"/>
      <w:r>
        <w:t xml:space="preserve">, </w:t>
      </w:r>
      <w:proofErr w:type="spellStart"/>
      <w:r>
        <w:t>carenţe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exces</w:t>
      </w:r>
      <w:proofErr w:type="spellEnd"/>
      <w:r>
        <w:t xml:space="preserve">. </w:t>
      </w:r>
      <w:proofErr w:type="spellStart"/>
      <w:r>
        <w:t>Suplimentele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6"/>
        </w:numPr>
        <w:ind w:hanging="36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nutriţională</w:t>
      </w:r>
      <w:proofErr w:type="spellEnd"/>
      <w:r>
        <w:t xml:space="preserve">: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consumurilor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aporturilor</w:t>
      </w:r>
      <w:proofErr w:type="spellEnd"/>
      <w:r>
        <w:t xml:space="preserve"> (</w:t>
      </w:r>
      <w:proofErr w:type="spellStart"/>
      <w:r>
        <w:t>antropometric</w:t>
      </w:r>
      <w:proofErr w:type="spellEnd"/>
      <w:r>
        <w:t xml:space="preserve">, </w:t>
      </w:r>
      <w:proofErr w:type="spellStart"/>
      <w:r>
        <w:t>biochimic</w:t>
      </w:r>
      <w:proofErr w:type="spellEnd"/>
      <w:r>
        <w:t xml:space="preserve">, clinic </w:t>
      </w:r>
      <w:proofErr w:type="spellStart"/>
      <w:r>
        <w:t>şi</w:t>
      </w:r>
      <w:proofErr w:type="spellEnd"/>
      <w:r>
        <w:t xml:space="preserve"> dietetic), </w:t>
      </w:r>
      <w:proofErr w:type="spellStart"/>
      <w:r>
        <w:t>compoziţia</w:t>
      </w:r>
      <w:proofErr w:type="spellEnd"/>
      <w:r>
        <w:t xml:space="preserve"> </w:t>
      </w:r>
      <w:proofErr w:type="spellStart"/>
      <w:r>
        <w:t>corporală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6"/>
        </w:numPr>
        <w:ind w:hanging="360"/>
      </w:pPr>
      <w:proofErr w:type="spellStart"/>
      <w:r>
        <w:t>Principiile</w:t>
      </w:r>
      <w:proofErr w:type="spellEnd"/>
      <w:r>
        <w:t xml:space="preserve"> </w:t>
      </w:r>
      <w:proofErr w:type="spellStart"/>
      <w:r>
        <w:t>alimentaţiei</w:t>
      </w:r>
      <w:proofErr w:type="spellEnd"/>
      <w:r>
        <w:t xml:space="preserve"> </w:t>
      </w:r>
      <w:proofErr w:type="spellStart"/>
      <w:r>
        <w:t>sănătoase</w:t>
      </w:r>
      <w:proofErr w:type="spellEnd"/>
      <w:r>
        <w:t xml:space="preserve">, </w:t>
      </w:r>
      <w:proofErr w:type="spellStart"/>
      <w:r>
        <w:t>ghiduri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recomandări</w:t>
      </w:r>
      <w:proofErr w:type="spellEnd"/>
      <w:r>
        <w:t xml:space="preserve"> </w:t>
      </w:r>
      <w:proofErr w:type="spellStart"/>
      <w:r>
        <w:t>nutriţionale</w:t>
      </w:r>
      <w:proofErr w:type="spellEnd"/>
      <w:r>
        <w:t xml:space="preserve">. </w:t>
      </w:r>
      <w:proofErr w:type="spellStart"/>
      <w:r>
        <w:t>Nutriţia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perioade</w:t>
      </w:r>
      <w:proofErr w:type="spellEnd"/>
      <w:r>
        <w:t xml:space="preserve"> ale </w:t>
      </w:r>
      <w:proofErr w:type="spellStart"/>
      <w:r>
        <w:t>vieţii</w:t>
      </w:r>
      <w:proofErr w:type="spellEnd"/>
      <w:r>
        <w:t xml:space="preserve">. </w:t>
      </w:r>
      <w:proofErr w:type="spellStart"/>
      <w:r>
        <w:t>Nutritia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6"/>
        </w:numPr>
        <w:ind w:hanging="360"/>
      </w:pPr>
      <w:proofErr w:type="spellStart"/>
      <w:r>
        <w:t>Comportament</w:t>
      </w:r>
      <w:proofErr w:type="spellEnd"/>
      <w:r>
        <w:t xml:space="preserve"> </w:t>
      </w:r>
      <w:proofErr w:type="spellStart"/>
      <w:r>
        <w:t>alimentar</w:t>
      </w:r>
      <w:proofErr w:type="spellEnd"/>
      <w:r>
        <w:t xml:space="preserve"> normal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patologic</w:t>
      </w:r>
      <w:proofErr w:type="spellEnd"/>
      <w:r>
        <w:t xml:space="preserve">. </w:t>
      </w:r>
      <w:proofErr w:type="spellStart"/>
      <w:r>
        <w:t>Educaţia</w:t>
      </w:r>
      <w:proofErr w:type="spellEnd"/>
      <w:r>
        <w:t xml:space="preserve"> </w:t>
      </w:r>
      <w:proofErr w:type="spellStart"/>
      <w:r>
        <w:t>nutriţională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6"/>
        </w:numPr>
        <w:ind w:hanging="360"/>
      </w:pPr>
      <w:proofErr w:type="spellStart"/>
      <w:r>
        <w:t>Elaborarea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prescripţii</w:t>
      </w:r>
      <w:proofErr w:type="spellEnd"/>
      <w:r>
        <w:t xml:space="preserve"> </w:t>
      </w:r>
      <w:proofErr w:type="spellStart"/>
      <w:r>
        <w:t>dietetice</w:t>
      </w:r>
      <w:proofErr w:type="spellEnd"/>
      <w:r>
        <w:t xml:space="preserve">.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dietoterapie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7E16ED" w:rsidRDefault="007F6C8B">
      <w:pPr>
        <w:numPr>
          <w:ilvl w:val="0"/>
          <w:numId w:val="6"/>
        </w:numPr>
        <w:ind w:hanging="360"/>
      </w:pPr>
      <w:proofErr w:type="spellStart"/>
      <w:r>
        <w:t>Denutriţia</w:t>
      </w:r>
      <w:proofErr w:type="spellEnd"/>
      <w:r>
        <w:t xml:space="preserve">.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endogene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exogene</w:t>
      </w:r>
      <w:proofErr w:type="spellEnd"/>
      <w:r>
        <w:t xml:space="preserve">. </w:t>
      </w:r>
      <w:proofErr w:type="spellStart"/>
      <w:r>
        <w:t>Consecinţe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complicaţii</w:t>
      </w:r>
      <w:proofErr w:type="spellEnd"/>
      <w:r>
        <w:t xml:space="preserve">.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management. </w:t>
      </w:r>
    </w:p>
    <w:p w:rsidR="004D7F68" w:rsidRDefault="007F6C8B">
      <w:pPr>
        <w:numPr>
          <w:ilvl w:val="0"/>
          <w:numId w:val="6"/>
        </w:numPr>
        <w:ind w:hanging="360"/>
      </w:pPr>
      <w:proofErr w:type="spellStart"/>
      <w:r>
        <w:t>Alimentaţia</w:t>
      </w:r>
      <w:proofErr w:type="spellEnd"/>
      <w:r>
        <w:t xml:space="preserve"> </w:t>
      </w:r>
      <w:proofErr w:type="spellStart"/>
      <w:r>
        <w:t>enterală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parenterală</w:t>
      </w:r>
      <w:proofErr w:type="spellEnd"/>
      <w:r>
        <w:t xml:space="preserve">. </w:t>
      </w:r>
    </w:p>
    <w:p w:rsidR="007E16ED" w:rsidRDefault="007F6C8B">
      <w:pPr>
        <w:ind w:right="1042"/>
      </w:pPr>
      <w:r>
        <w:t xml:space="preserve">51.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gastrotehnie</w:t>
      </w:r>
      <w:proofErr w:type="spellEnd"/>
      <w:r>
        <w:t xml:space="preserve">. </w:t>
      </w:r>
    </w:p>
    <w:p w:rsidR="004D7F68" w:rsidRDefault="007F6C8B">
      <w:pPr>
        <w:ind w:right="1042"/>
      </w:pPr>
      <w:r>
        <w:t xml:space="preserve">52.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studiului</w:t>
      </w:r>
      <w:proofErr w:type="spellEnd"/>
      <w:r>
        <w:t xml:space="preserve"> epidemiologic. </w:t>
      </w:r>
      <w:proofErr w:type="spellStart"/>
      <w:r>
        <w:t>Cercetarea</w:t>
      </w:r>
      <w:proofErr w:type="spellEnd"/>
      <w:r>
        <w:t xml:space="preserve"> </w:t>
      </w:r>
      <w:proofErr w:type="spellStart"/>
      <w:r>
        <w:t>nutriţională</w:t>
      </w:r>
      <w:proofErr w:type="spellEnd"/>
      <w:r>
        <w:t xml:space="preserve"> </w:t>
      </w:r>
      <w:proofErr w:type="spellStart"/>
      <w:r>
        <w:t>principii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. </w:t>
      </w:r>
    </w:p>
    <w:p w:rsidR="004D7F68" w:rsidRDefault="007F6C8B">
      <w:pPr>
        <w:spacing w:after="16" w:line="240" w:lineRule="auto"/>
        <w:ind w:left="0" w:firstLine="0"/>
      </w:pPr>
      <w:r>
        <w:t xml:space="preserve"> </w:t>
      </w:r>
    </w:p>
    <w:p w:rsidR="004D7F68" w:rsidRDefault="007F6C8B">
      <w:pPr>
        <w:spacing w:after="0" w:line="235" w:lineRule="auto"/>
        <w:ind w:right="-15"/>
      </w:pPr>
      <w:r>
        <w:rPr>
          <w:b/>
        </w:rPr>
        <w:t xml:space="preserve">2. PROBA CLINICĂ DE DIABET ZAHARAT, NUTRITIE SI BOLI METABOLICE </w:t>
      </w:r>
    </w:p>
    <w:p w:rsidR="004D7F68" w:rsidRDefault="007F6C8B">
      <w:pPr>
        <w:spacing w:after="23" w:line="240" w:lineRule="auto"/>
        <w:ind w:left="0" w:firstLine="0"/>
      </w:pPr>
      <w:r>
        <w:rPr>
          <w:b/>
        </w:rPr>
        <w:t xml:space="preserve"> </w:t>
      </w:r>
    </w:p>
    <w:p w:rsidR="004D7F68" w:rsidRDefault="007F6C8B">
      <w:pPr>
        <w:numPr>
          <w:ilvl w:val="0"/>
          <w:numId w:val="7"/>
        </w:numPr>
        <w:ind w:hanging="240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– screening, diagnostic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7"/>
        </w:numPr>
        <w:ind w:hanging="240"/>
      </w:pPr>
      <w:proofErr w:type="spellStart"/>
      <w:r>
        <w:t>Complicaţiile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ale </w:t>
      </w:r>
      <w:proofErr w:type="spellStart"/>
      <w:r>
        <w:t>diabetului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– screening, diagnostic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7"/>
        </w:numPr>
        <w:ind w:hanging="240"/>
      </w:pPr>
      <w:proofErr w:type="spellStart"/>
      <w:r>
        <w:t>Obezitatea</w:t>
      </w:r>
      <w:proofErr w:type="spellEnd"/>
      <w:r>
        <w:t xml:space="preserve"> – screening, diagnostic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7"/>
        </w:numPr>
        <w:ind w:hanging="240"/>
      </w:pPr>
      <w:proofErr w:type="spellStart"/>
      <w:r>
        <w:t>Dislipidemiile</w:t>
      </w:r>
      <w:proofErr w:type="spellEnd"/>
      <w:r>
        <w:t xml:space="preserve"> – screening, diagnostic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7"/>
        </w:numPr>
        <w:ind w:hanging="240"/>
      </w:pPr>
      <w:proofErr w:type="spellStart"/>
      <w:r>
        <w:t>Hiperuricemiile</w:t>
      </w:r>
      <w:proofErr w:type="spellEnd"/>
      <w:r>
        <w:t xml:space="preserve"> – screening, diagnostic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>.</w:t>
      </w:r>
      <w:r>
        <w:rPr>
          <w:b/>
        </w:rPr>
        <w:t xml:space="preserve">  </w:t>
      </w:r>
    </w:p>
    <w:p w:rsidR="004D7F68" w:rsidRDefault="007F6C8B">
      <w:pPr>
        <w:spacing w:after="49" w:line="240" w:lineRule="auto"/>
        <w:ind w:left="0" w:firstLine="0"/>
      </w:pPr>
      <w:r>
        <w:rPr>
          <w:b/>
        </w:rPr>
        <w:t xml:space="preserve"> </w:t>
      </w:r>
    </w:p>
    <w:p w:rsidR="004D7F68" w:rsidRDefault="007F6C8B">
      <w:pPr>
        <w:numPr>
          <w:ilvl w:val="0"/>
          <w:numId w:val="8"/>
        </w:numPr>
        <w:spacing w:after="0" w:line="235" w:lineRule="auto"/>
        <w:ind w:right="-15" w:hanging="240"/>
      </w:pPr>
      <w:r>
        <w:rPr>
          <w:b/>
        </w:rPr>
        <w:t xml:space="preserve">PROBA CLINICĂ DE MEDICINĂ INTERNĂ </w:t>
      </w:r>
    </w:p>
    <w:p w:rsidR="004D7F68" w:rsidRDefault="007F6C8B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Pneumoniile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Bronsita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lastRenderedPageBreak/>
        <w:t>Emfizemul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Astmul</w:t>
      </w:r>
      <w:proofErr w:type="spellEnd"/>
      <w:r>
        <w:t xml:space="preserve"> </w:t>
      </w:r>
      <w:proofErr w:type="spellStart"/>
      <w:r>
        <w:t>bronsic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Supuratiile</w:t>
      </w:r>
      <w:proofErr w:type="spellEnd"/>
      <w:r>
        <w:t xml:space="preserve"> </w:t>
      </w:r>
      <w:proofErr w:type="spellStart"/>
      <w:r>
        <w:t>bronho-pulmonare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Cancerul</w:t>
      </w:r>
      <w:proofErr w:type="spellEnd"/>
      <w:r>
        <w:t xml:space="preserve"> </w:t>
      </w:r>
      <w:proofErr w:type="spellStart"/>
      <w:r>
        <w:t>bronho-pulmonar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Miocarditele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Valvulopatiile</w:t>
      </w:r>
      <w:proofErr w:type="spellEnd"/>
      <w:r>
        <w:t xml:space="preserve"> </w:t>
      </w:r>
      <w:proofErr w:type="spellStart"/>
      <w:r>
        <w:t>mitrale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aortice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Cardiopatie</w:t>
      </w:r>
      <w:proofErr w:type="spellEnd"/>
      <w:r>
        <w:t xml:space="preserve"> </w:t>
      </w:r>
      <w:proofErr w:type="spellStart"/>
      <w:r>
        <w:t>ischemică</w:t>
      </w:r>
      <w:proofErr w:type="spellEnd"/>
      <w:r>
        <w:t xml:space="preserve"> (angina </w:t>
      </w:r>
      <w:proofErr w:type="spellStart"/>
      <w:r>
        <w:t>pectorală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infarctul</w:t>
      </w:r>
      <w:proofErr w:type="spellEnd"/>
      <w:r>
        <w:t xml:space="preserve"> </w:t>
      </w:r>
      <w:proofErr w:type="spellStart"/>
      <w:r>
        <w:t>miocardic</w:t>
      </w:r>
      <w:proofErr w:type="spellEnd"/>
      <w:r>
        <w:t xml:space="preserve">).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Aritmiile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arteriala</w:t>
      </w:r>
      <w:proofErr w:type="spellEnd"/>
      <w:r>
        <w:t xml:space="preserve"> (</w:t>
      </w:r>
      <w:proofErr w:type="spellStart"/>
      <w:r>
        <w:t>esentiala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secundara</w:t>
      </w:r>
      <w:proofErr w:type="spellEnd"/>
      <w:r>
        <w:t xml:space="preserve">).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ischemie</w:t>
      </w:r>
      <w:proofErr w:type="spellEnd"/>
      <w:r>
        <w:t xml:space="preserve"> </w:t>
      </w:r>
      <w:proofErr w:type="spellStart"/>
      <w:r>
        <w:t>periferica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Tromboflebite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tromboembolismul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Ulcerul</w:t>
      </w:r>
      <w:proofErr w:type="spellEnd"/>
      <w:r>
        <w:t xml:space="preserve"> gastric </w:t>
      </w:r>
      <w:proofErr w:type="spellStart"/>
      <w:r>
        <w:t>si</w:t>
      </w:r>
      <w:proofErr w:type="spellEnd"/>
      <w:r>
        <w:t xml:space="preserve"> duodenal.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Cancerul</w:t>
      </w:r>
      <w:proofErr w:type="spellEnd"/>
      <w:r>
        <w:t xml:space="preserve"> gastric.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Diareea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constipatia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Cancerul</w:t>
      </w:r>
      <w:proofErr w:type="spellEnd"/>
      <w:r>
        <w:t xml:space="preserve"> de colon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rectosigmoidian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Rectocolita</w:t>
      </w:r>
      <w:proofErr w:type="spellEnd"/>
      <w:r>
        <w:t xml:space="preserve"> </w:t>
      </w:r>
      <w:proofErr w:type="spellStart"/>
      <w:r>
        <w:t>ulcero</w:t>
      </w:r>
      <w:proofErr w:type="spellEnd"/>
      <w:r>
        <w:t xml:space="preserve"> – </w:t>
      </w:r>
      <w:proofErr w:type="spellStart"/>
      <w:r>
        <w:t>hemoragica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Litiaza</w:t>
      </w:r>
      <w:proofErr w:type="spellEnd"/>
      <w:r>
        <w:t xml:space="preserve"> </w:t>
      </w:r>
      <w:proofErr w:type="spellStart"/>
      <w:r>
        <w:t>biliara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Colecistita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Hepatita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Ciroza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Pancreatitele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Glomerulonefritele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Pielonefritele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Litiaza</w:t>
      </w:r>
      <w:proofErr w:type="spellEnd"/>
      <w:r>
        <w:t xml:space="preserve"> </w:t>
      </w:r>
      <w:proofErr w:type="spellStart"/>
      <w:r>
        <w:t>urinară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Anemiile</w:t>
      </w:r>
      <w:proofErr w:type="spellEnd"/>
      <w:r>
        <w:t xml:space="preserve">. </w:t>
      </w:r>
    </w:p>
    <w:p w:rsidR="004D7F68" w:rsidRDefault="007F6C8B">
      <w:pPr>
        <w:numPr>
          <w:ilvl w:val="1"/>
          <w:numId w:val="8"/>
        </w:numPr>
        <w:ind w:hanging="360"/>
      </w:pPr>
      <w:proofErr w:type="spellStart"/>
      <w:r>
        <w:t>Accidentele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>.</w:t>
      </w:r>
      <w:r>
        <w:rPr>
          <w:sz w:val="23"/>
        </w:rPr>
        <w:t xml:space="preserve">  </w:t>
      </w:r>
    </w:p>
    <w:p w:rsidR="004D7F68" w:rsidRDefault="007F6C8B">
      <w:pPr>
        <w:spacing w:after="27" w:line="240" w:lineRule="auto"/>
        <w:ind w:left="0" w:firstLine="0"/>
      </w:pPr>
      <w:r>
        <w:rPr>
          <w:sz w:val="23"/>
        </w:rPr>
        <w:t xml:space="preserve"> </w:t>
      </w:r>
    </w:p>
    <w:p w:rsidR="004D7F68" w:rsidRDefault="007F6C8B">
      <w:pPr>
        <w:numPr>
          <w:ilvl w:val="0"/>
          <w:numId w:val="8"/>
        </w:numPr>
        <w:spacing w:after="0" w:line="235" w:lineRule="auto"/>
        <w:ind w:right="-15" w:hanging="240"/>
      </w:pPr>
      <w:r>
        <w:rPr>
          <w:b/>
        </w:rPr>
        <w:t xml:space="preserve">PROBA PRACTICĂ </w:t>
      </w:r>
    </w:p>
    <w:p w:rsidR="004D7F68" w:rsidRDefault="007F6C8B">
      <w:pPr>
        <w:spacing w:after="41" w:line="240" w:lineRule="auto"/>
        <w:ind w:left="0" w:firstLine="0"/>
      </w:pPr>
      <w:r>
        <w:rPr>
          <w:b/>
        </w:rPr>
        <w:t xml:space="preserve"> </w:t>
      </w:r>
    </w:p>
    <w:p w:rsidR="004D7F68" w:rsidRDefault="007F6C8B">
      <w:pPr>
        <w:numPr>
          <w:ilvl w:val="0"/>
          <w:numId w:val="9"/>
        </w:numPr>
        <w:ind w:hanging="24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nutritie</w:t>
      </w:r>
      <w:proofErr w:type="spellEnd"/>
      <w:r>
        <w:t xml:space="preserve"> (</w:t>
      </w:r>
      <w:proofErr w:type="spellStart"/>
      <w:r>
        <w:t>antropometrie</w:t>
      </w:r>
      <w:proofErr w:type="spellEnd"/>
      <w:r>
        <w:t xml:space="preserve">, clinic, biologic, dietetic) </w:t>
      </w:r>
    </w:p>
    <w:p w:rsidR="004D7F68" w:rsidRDefault="007F6C8B">
      <w:pPr>
        <w:numPr>
          <w:ilvl w:val="0"/>
          <w:numId w:val="9"/>
        </w:numPr>
        <w:ind w:hanging="240"/>
      </w:pPr>
      <w:proofErr w:type="spellStart"/>
      <w:r>
        <w:t>Elaborarea</w:t>
      </w:r>
      <w:proofErr w:type="spellEnd"/>
      <w:r>
        <w:t xml:space="preserve"> </w:t>
      </w:r>
      <w:proofErr w:type="spellStart"/>
      <w:r>
        <w:t>planurilor</w:t>
      </w:r>
      <w:proofErr w:type="spellEnd"/>
      <w:r>
        <w:t xml:space="preserve"> de </w:t>
      </w:r>
      <w:proofErr w:type="spellStart"/>
      <w:r>
        <w:t>interventie</w:t>
      </w:r>
      <w:proofErr w:type="spellEnd"/>
      <w:r>
        <w:t xml:space="preserve"> </w:t>
      </w:r>
      <w:proofErr w:type="spellStart"/>
      <w:r>
        <w:t>nutritională</w:t>
      </w:r>
      <w:proofErr w:type="spellEnd"/>
      <w:r>
        <w:t xml:space="preserve"> (in </w:t>
      </w:r>
      <w:proofErr w:type="spellStart"/>
      <w:r>
        <w:t>diabet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, </w:t>
      </w:r>
      <w:proofErr w:type="spellStart"/>
      <w:r>
        <w:t>obezitate</w:t>
      </w:r>
      <w:proofErr w:type="spellEnd"/>
      <w:r>
        <w:t xml:space="preserve">, </w:t>
      </w:r>
      <w:proofErr w:type="spellStart"/>
      <w:r>
        <w:t>dislipidemii</w:t>
      </w:r>
      <w:proofErr w:type="spellEnd"/>
      <w:r>
        <w:t xml:space="preserve">, </w:t>
      </w:r>
      <w:proofErr w:type="spellStart"/>
      <w:r>
        <w:t>denutritie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hipovitaminoze</w:t>
      </w:r>
      <w:proofErr w:type="spellEnd"/>
      <w:r>
        <w:t xml:space="preserve">, </w:t>
      </w:r>
      <w:proofErr w:type="spellStart"/>
      <w:r>
        <w:t>hiperuricemii</w:t>
      </w:r>
      <w:proofErr w:type="spellEnd"/>
      <w:r>
        <w:t xml:space="preserve">). </w:t>
      </w:r>
    </w:p>
    <w:p w:rsidR="004D7F68" w:rsidRDefault="007F6C8B">
      <w:pPr>
        <w:numPr>
          <w:ilvl w:val="0"/>
          <w:numId w:val="9"/>
        </w:numPr>
        <w:ind w:hanging="24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cardiovascular </w:t>
      </w:r>
      <w:proofErr w:type="spellStart"/>
      <w:r>
        <w:t>si</w:t>
      </w:r>
      <w:proofErr w:type="spellEnd"/>
      <w:r>
        <w:t xml:space="preserve"> metabolic. </w:t>
      </w:r>
    </w:p>
    <w:p w:rsidR="004D7F68" w:rsidRDefault="007F6C8B">
      <w:pPr>
        <w:numPr>
          <w:ilvl w:val="0"/>
          <w:numId w:val="9"/>
        </w:numPr>
        <w:ind w:hanging="240"/>
      </w:pPr>
      <w:proofErr w:type="spellStart"/>
      <w:r>
        <w:t>Determinarea</w:t>
      </w:r>
      <w:proofErr w:type="spellEnd"/>
      <w:r>
        <w:t xml:space="preserve"> </w:t>
      </w:r>
      <w:proofErr w:type="spellStart"/>
      <w:r>
        <w:t>glicemiei</w:t>
      </w:r>
      <w:proofErr w:type="spellEnd"/>
      <w:r>
        <w:t xml:space="preserve">, </w:t>
      </w:r>
      <w:proofErr w:type="spellStart"/>
      <w:r>
        <w:t>glicozuriei</w:t>
      </w:r>
      <w:proofErr w:type="spellEnd"/>
      <w:r>
        <w:t xml:space="preserve">, </w:t>
      </w:r>
      <w:proofErr w:type="spellStart"/>
      <w:r>
        <w:t>acetonuriei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9"/>
        </w:numPr>
        <w:ind w:hanging="240"/>
      </w:pPr>
      <w:proofErr w:type="spellStart"/>
      <w:r>
        <w:t>Profilul</w:t>
      </w:r>
      <w:proofErr w:type="spellEnd"/>
      <w:r>
        <w:t xml:space="preserve"> </w:t>
      </w:r>
      <w:proofErr w:type="spellStart"/>
      <w:r>
        <w:t>glicemic</w:t>
      </w:r>
      <w:proofErr w:type="spellEnd"/>
      <w:r>
        <w:t xml:space="preserve"> –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9"/>
        </w:numPr>
        <w:ind w:hanging="240"/>
      </w:pPr>
      <w:proofErr w:type="spellStart"/>
      <w:r>
        <w:t>Spectrul</w:t>
      </w:r>
      <w:proofErr w:type="spellEnd"/>
      <w:r>
        <w:t xml:space="preserve"> </w:t>
      </w:r>
      <w:proofErr w:type="spellStart"/>
      <w:r>
        <w:t>lipidic</w:t>
      </w:r>
      <w:proofErr w:type="spellEnd"/>
      <w:r>
        <w:t xml:space="preserve"> plasmatic –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9"/>
        </w:numPr>
        <w:ind w:hanging="240"/>
      </w:pPr>
      <w:proofErr w:type="spellStart"/>
      <w:r>
        <w:t>Explorarea</w:t>
      </w:r>
      <w:proofErr w:type="spellEnd"/>
      <w:r>
        <w:t xml:space="preserve"> </w:t>
      </w:r>
      <w:proofErr w:type="spellStart"/>
      <w:r>
        <w:t>functionala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(</w:t>
      </w:r>
      <w:proofErr w:type="spellStart"/>
      <w:r>
        <w:t>proteinurie</w:t>
      </w:r>
      <w:proofErr w:type="spellEnd"/>
      <w:r>
        <w:t xml:space="preserve">, </w:t>
      </w:r>
      <w:proofErr w:type="spellStart"/>
      <w:r>
        <w:t>microalbuminurie</w:t>
      </w:r>
      <w:proofErr w:type="spellEnd"/>
      <w:r>
        <w:t xml:space="preserve">, clearance </w:t>
      </w:r>
      <w:proofErr w:type="spellStart"/>
      <w:r>
        <w:t>creatininic</w:t>
      </w:r>
      <w:proofErr w:type="spellEnd"/>
      <w:r>
        <w:t xml:space="preserve">). </w:t>
      </w:r>
    </w:p>
    <w:p w:rsidR="004D7F68" w:rsidRDefault="007F6C8B">
      <w:pPr>
        <w:numPr>
          <w:ilvl w:val="0"/>
          <w:numId w:val="9"/>
        </w:numPr>
        <w:ind w:hanging="240"/>
      </w:pPr>
      <w:proofErr w:type="spellStart"/>
      <w:r>
        <w:t>Oftalmoscopia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–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9"/>
        </w:numPr>
        <w:ind w:hanging="240"/>
      </w:pPr>
      <w:proofErr w:type="spellStart"/>
      <w:r>
        <w:t>Explorarea</w:t>
      </w:r>
      <w:proofErr w:type="spellEnd"/>
      <w:r>
        <w:t xml:space="preserve">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acido-bazic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hidro-electrolitic</w:t>
      </w:r>
      <w:proofErr w:type="spellEnd"/>
      <w:r>
        <w:t xml:space="preserve"> –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</w:t>
      </w:r>
      <w:proofErr w:type="spellEnd"/>
      <w:r>
        <w:t xml:space="preserve">. 10. </w:t>
      </w:r>
      <w:proofErr w:type="spellStart"/>
      <w:r>
        <w:t>Teste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semicantitativă</w:t>
      </w:r>
      <w:proofErr w:type="spellEnd"/>
      <w:r>
        <w:t xml:space="preserve"> a </w:t>
      </w:r>
      <w:proofErr w:type="spellStart"/>
      <w:r>
        <w:t>sensibilitătii</w:t>
      </w:r>
      <w:proofErr w:type="spellEnd"/>
      <w:r>
        <w:t xml:space="preserve"> (</w:t>
      </w:r>
      <w:proofErr w:type="spellStart"/>
      <w:r>
        <w:t>diapazon</w:t>
      </w:r>
      <w:proofErr w:type="spellEnd"/>
      <w:r>
        <w:t xml:space="preserve">, </w:t>
      </w:r>
      <w:proofErr w:type="spellStart"/>
      <w:r>
        <w:t>monofilamente</w:t>
      </w:r>
      <w:proofErr w:type="spellEnd"/>
      <w:r>
        <w:t xml:space="preserve">). </w:t>
      </w:r>
    </w:p>
    <w:p w:rsidR="004D7F68" w:rsidRDefault="007F6C8B">
      <w:pPr>
        <w:ind w:right="949"/>
      </w:pPr>
      <w:r>
        <w:t xml:space="preserve">11.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Doppler a </w:t>
      </w:r>
      <w:proofErr w:type="spellStart"/>
      <w:r>
        <w:t>presiunilor</w:t>
      </w:r>
      <w:proofErr w:type="spellEnd"/>
      <w:r>
        <w:t xml:space="preserve"> la </w:t>
      </w:r>
      <w:proofErr w:type="spellStart"/>
      <w:r>
        <w:t>arterele</w:t>
      </w:r>
      <w:proofErr w:type="spellEnd"/>
      <w:r>
        <w:t xml:space="preserve"> </w:t>
      </w:r>
      <w:proofErr w:type="spellStart"/>
      <w:r>
        <w:t>membrelor</w:t>
      </w:r>
      <w:proofErr w:type="spellEnd"/>
      <w:r>
        <w:t xml:space="preserve"> </w:t>
      </w:r>
      <w:proofErr w:type="spellStart"/>
      <w:r>
        <w:t>inferioare</w:t>
      </w:r>
      <w:proofErr w:type="spellEnd"/>
      <w:r>
        <w:t xml:space="preserve">. 12.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sedintelor</w:t>
      </w:r>
      <w:proofErr w:type="spellEnd"/>
      <w:r>
        <w:t xml:space="preserve"> de </w:t>
      </w:r>
      <w:proofErr w:type="spellStart"/>
      <w:r>
        <w:t>educatie</w:t>
      </w:r>
      <w:proofErr w:type="spellEnd"/>
      <w:r>
        <w:t xml:space="preserve"> </w:t>
      </w:r>
      <w:proofErr w:type="spellStart"/>
      <w:r>
        <w:t>individuală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grup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10"/>
        </w:numPr>
        <w:ind w:hanging="360"/>
      </w:pPr>
      <w:proofErr w:type="spellStart"/>
      <w:r>
        <w:t>Principii</w:t>
      </w:r>
      <w:proofErr w:type="spellEnd"/>
      <w:r>
        <w:t xml:space="preserve"> de </w:t>
      </w:r>
      <w:proofErr w:type="spellStart"/>
      <w:r>
        <w:t>gastrotehnie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10"/>
        </w:numPr>
        <w:ind w:hanging="360"/>
      </w:pPr>
      <w:proofErr w:type="spellStart"/>
      <w:r>
        <w:t>Anchet</w:t>
      </w:r>
      <w:r>
        <w:rPr>
          <w:color w:val="4C4C4C"/>
        </w:rPr>
        <w:t>ele</w:t>
      </w:r>
      <w:proofErr w:type="spellEnd"/>
      <w:r>
        <w:rPr>
          <w:color w:val="4C4C4C"/>
        </w:rPr>
        <w:t xml:space="preserve"> </w:t>
      </w:r>
      <w:proofErr w:type="spellStart"/>
      <w:r>
        <w:t>alimentar</w:t>
      </w:r>
      <w:r>
        <w:rPr>
          <w:color w:val="4C4C4C"/>
        </w:rPr>
        <w:t>e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10"/>
        </w:numPr>
        <w:ind w:hanging="360"/>
      </w:pPr>
      <w:proofErr w:type="spellStart"/>
      <w:r>
        <w:t>Metodologia</w:t>
      </w:r>
      <w:proofErr w:type="spellEnd"/>
      <w:r>
        <w:t xml:space="preserve"> </w:t>
      </w:r>
      <w:proofErr w:type="spellStart"/>
      <w:r>
        <w:t>testului</w:t>
      </w:r>
      <w:proofErr w:type="spellEnd"/>
      <w:r>
        <w:t xml:space="preserve"> de </w:t>
      </w:r>
      <w:proofErr w:type="spellStart"/>
      <w:r>
        <w:t>toleranta</w:t>
      </w:r>
      <w:proofErr w:type="spellEnd"/>
      <w:r>
        <w:t xml:space="preserve"> la </w:t>
      </w:r>
      <w:proofErr w:type="spellStart"/>
      <w:r>
        <w:t>glucoza</w:t>
      </w:r>
      <w:proofErr w:type="spellEnd"/>
      <w:r>
        <w:t xml:space="preserve"> oral. </w:t>
      </w:r>
    </w:p>
    <w:p w:rsidR="004D7F68" w:rsidRDefault="007F6C8B">
      <w:pPr>
        <w:numPr>
          <w:ilvl w:val="0"/>
          <w:numId w:val="10"/>
        </w:numPr>
        <w:ind w:hanging="360"/>
      </w:pPr>
      <w:proofErr w:type="spellStart"/>
      <w:r>
        <w:lastRenderedPageBreak/>
        <w:t>Screeningul</w:t>
      </w:r>
      <w:proofErr w:type="spellEnd"/>
      <w:r>
        <w:t xml:space="preserve"> familial in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. </w:t>
      </w:r>
    </w:p>
    <w:p w:rsidR="004D7F68" w:rsidRDefault="007F6C8B">
      <w:pPr>
        <w:numPr>
          <w:ilvl w:val="0"/>
          <w:numId w:val="10"/>
        </w:numPr>
        <w:ind w:hanging="360"/>
      </w:pPr>
      <w:proofErr w:type="spellStart"/>
      <w:r>
        <w:t>Metodologia</w:t>
      </w:r>
      <w:proofErr w:type="spellEnd"/>
      <w:r>
        <w:t xml:space="preserve"> </w:t>
      </w:r>
      <w:proofErr w:type="spellStart"/>
      <w:r>
        <w:t>cercetarii</w:t>
      </w:r>
      <w:proofErr w:type="spellEnd"/>
      <w:r>
        <w:t xml:space="preserve"> </w:t>
      </w:r>
      <w:proofErr w:type="spellStart"/>
      <w:r>
        <w:t>epidemiologice</w:t>
      </w:r>
      <w:proofErr w:type="spellEnd"/>
      <w:r>
        <w:t xml:space="preserve">. </w:t>
      </w:r>
    </w:p>
    <w:p w:rsidR="007E16ED" w:rsidRDefault="007E16ED">
      <w:pPr>
        <w:spacing w:after="176" w:line="240" w:lineRule="auto"/>
        <w:ind w:left="0" w:firstLine="0"/>
        <w:jc w:val="center"/>
        <w:rPr>
          <w:sz w:val="23"/>
        </w:rPr>
      </w:pPr>
    </w:p>
    <w:p w:rsidR="007E16ED" w:rsidRPr="007E16ED" w:rsidRDefault="007E16ED" w:rsidP="007E16ED">
      <w:pPr>
        <w:spacing w:after="176" w:line="240" w:lineRule="auto"/>
        <w:ind w:left="0" w:firstLine="0"/>
        <w:rPr>
          <w:b/>
          <w:sz w:val="23"/>
        </w:rPr>
      </w:pPr>
      <w:r>
        <w:rPr>
          <w:b/>
          <w:sz w:val="23"/>
        </w:rPr>
        <w:t>BIBLIOGRAFIE</w:t>
      </w:r>
    </w:p>
    <w:p w:rsidR="007E16ED" w:rsidRPr="007E16ED" w:rsidRDefault="007E16ED" w:rsidP="007E16ED">
      <w:pPr>
        <w:spacing w:after="176" w:line="240" w:lineRule="auto"/>
        <w:ind w:left="0" w:firstLine="0"/>
        <w:jc w:val="both"/>
        <w:rPr>
          <w:sz w:val="23"/>
        </w:rPr>
      </w:pPr>
      <w:r w:rsidRPr="007E16ED">
        <w:rPr>
          <w:sz w:val="23"/>
        </w:rPr>
        <w:t xml:space="preserve">1. </w:t>
      </w:r>
      <w:proofErr w:type="spellStart"/>
      <w:r w:rsidRPr="007E16ED">
        <w:rPr>
          <w:sz w:val="23"/>
        </w:rPr>
        <w:t>Tratat</w:t>
      </w:r>
      <w:proofErr w:type="spellEnd"/>
      <w:r w:rsidRPr="007E16ED">
        <w:rPr>
          <w:sz w:val="23"/>
        </w:rPr>
        <w:t xml:space="preserve"> de </w:t>
      </w:r>
      <w:proofErr w:type="spellStart"/>
      <w:r w:rsidRPr="007E16ED">
        <w:rPr>
          <w:sz w:val="23"/>
        </w:rPr>
        <w:t>Diabet</w:t>
      </w:r>
      <w:proofErr w:type="spellEnd"/>
      <w:r w:rsidRPr="007E16ED">
        <w:rPr>
          <w:sz w:val="23"/>
        </w:rPr>
        <w:t xml:space="preserve">, </w:t>
      </w:r>
      <w:proofErr w:type="spellStart"/>
      <w:r w:rsidRPr="007E16ED">
        <w:rPr>
          <w:sz w:val="23"/>
        </w:rPr>
        <w:t>Nutriție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și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Boli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Metabolice</w:t>
      </w:r>
      <w:proofErr w:type="spellEnd"/>
      <w:r w:rsidRPr="007E16ED">
        <w:rPr>
          <w:sz w:val="23"/>
        </w:rPr>
        <w:t xml:space="preserve">. Sub </w:t>
      </w:r>
      <w:proofErr w:type="spellStart"/>
      <w:r w:rsidRPr="007E16ED">
        <w:rPr>
          <w:sz w:val="23"/>
        </w:rPr>
        <w:t>redacția</w:t>
      </w:r>
      <w:proofErr w:type="spellEnd"/>
      <w:r w:rsidRPr="007E16ED">
        <w:rPr>
          <w:sz w:val="23"/>
        </w:rPr>
        <w:t xml:space="preserve">: </w:t>
      </w:r>
      <w:proofErr w:type="spellStart"/>
      <w:r w:rsidRPr="007E16ED">
        <w:rPr>
          <w:sz w:val="23"/>
        </w:rPr>
        <w:t>Bogdan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Timar</w:t>
      </w:r>
      <w:proofErr w:type="spellEnd"/>
      <w:r w:rsidRPr="007E16ED">
        <w:rPr>
          <w:sz w:val="23"/>
        </w:rPr>
        <w:t xml:space="preserve">. </w:t>
      </w:r>
      <w:proofErr w:type="spellStart"/>
      <w:r w:rsidRPr="007E16ED">
        <w:rPr>
          <w:sz w:val="23"/>
        </w:rPr>
        <w:t>Editori</w:t>
      </w:r>
      <w:proofErr w:type="spellEnd"/>
      <w:r w:rsidRPr="007E16ED">
        <w:rPr>
          <w:sz w:val="23"/>
        </w:rPr>
        <w:t xml:space="preserve">: Cornelia </w:t>
      </w:r>
      <w:proofErr w:type="spellStart"/>
      <w:r w:rsidRPr="007E16ED">
        <w:rPr>
          <w:sz w:val="23"/>
        </w:rPr>
        <w:t>Bala</w:t>
      </w:r>
      <w:proofErr w:type="spellEnd"/>
      <w:r w:rsidRPr="007E16ED">
        <w:rPr>
          <w:sz w:val="23"/>
        </w:rPr>
        <w:t xml:space="preserve">, Cristian </w:t>
      </w:r>
      <w:proofErr w:type="spellStart"/>
      <w:r w:rsidRPr="007E16ED">
        <w:rPr>
          <w:sz w:val="23"/>
        </w:rPr>
        <w:t>Guja</w:t>
      </w:r>
      <w:proofErr w:type="spellEnd"/>
      <w:r w:rsidRPr="007E16ED">
        <w:rPr>
          <w:sz w:val="23"/>
        </w:rPr>
        <w:t xml:space="preserve">, </w:t>
      </w:r>
      <w:proofErr w:type="spellStart"/>
      <w:r w:rsidRPr="007E16ED">
        <w:rPr>
          <w:sz w:val="23"/>
        </w:rPr>
        <w:t>Bogdan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Mihai</w:t>
      </w:r>
      <w:proofErr w:type="spellEnd"/>
      <w:r w:rsidRPr="007E16ED">
        <w:rPr>
          <w:sz w:val="23"/>
        </w:rPr>
        <w:t xml:space="preserve">, Maria </w:t>
      </w:r>
      <w:proofErr w:type="spellStart"/>
      <w:r w:rsidRPr="007E16ED">
        <w:rPr>
          <w:sz w:val="23"/>
        </w:rPr>
        <w:t>Moța</w:t>
      </w:r>
      <w:proofErr w:type="spellEnd"/>
      <w:r w:rsidRPr="007E16ED">
        <w:rPr>
          <w:sz w:val="23"/>
        </w:rPr>
        <w:t xml:space="preserve">, </w:t>
      </w:r>
      <w:proofErr w:type="spellStart"/>
      <w:r w:rsidRPr="007E16ED">
        <w:rPr>
          <w:sz w:val="23"/>
        </w:rPr>
        <w:t>Anca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Pantea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Stoian</w:t>
      </w:r>
      <w:proofErr w:type="spellEnd"/>
      <w:r w:rsidRPr="007E16ED">
        <w:rPr>
          <w:sz w:val="23"/>
        </w:rPr>
        <w:t xml:space="preserve">, </w:t>
      </w:r>
      <w:proofErr w:type="spellStart"/>
      <w:r w:rsidRPr="007E16ED">
        <w:rPr>
          <w:sz w:val="23"/>
        </w:rPr>
        <w:t>Mihaela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Popoviciu</w:t>
      </w:r>
      <w:proofErr w:type="spellEnd"/>
      <w:r w:rsidRPr="007E16ED">
        <w:rPr>
          <w:sz w:val="23"/>
        </w:rPr>
        <w:t xml:space="preserve">, Delia </w:t>
      </w:r>
      <w:proofErr w:type="spellStart"/>
      <w:r w:rsidRPr="007E16ED">
        <w:rPr>
          <w:sz w:val="23"/>
        </w:rPr>
        <w:t>Reurean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Pintilei</w:t>
      </w:r>
      <w:proofErr w:type="spellEnd"/>
      <w:r w:rsidRPr="007E16ED">
        <w:rPr>
          <w:sz w:val="23"/>
        </w:rPr>
        <w:t xml:space="preserve"> ,Gabriela Roman, Alexandra </w:t>
      </w:r>
      <w:proofErr w:type="spellStart"/>
      <w:r w:rsidRPr="007E16ED">
        <w:rPr>
          <w:sz w:val="23"/>
        </w:rPr>
        <w:t>Sima</w:t>
      </w:r>
      <w:proofErr w:type="spellEnd"/>
      <w:r w:rsidRPr="007E16ED">
        <w:rPr>
          <w:sz w:val="23"/>
        </w:rPr>
        <w:t xml:space="preserve">, Mariana </w:t>
      </w:r>
      <w:proofErr w:type="spellStart"/>
      <w:r w:rsidRPr="007E16ED">
        <w:rPr>
          <w:sz w:val="23"/>
        </w:rPr>
        <w:t>Tilincă</w:t>
      </w:r>
      <w:proofErr w:type="spellEnd"/>
      <w:r w:rsidRPr="007E16ED">
        <w:rPr>
          <w:sz w:val="23"/>
        </w:rPr>
        <w:t xml:space="preserve">, </w:t>
      </w:r>
      <w:proofErr w:type="spellStart"/>
      <w:r w:rsidRPr="007E16ED">
        <w:rPr>
          <w:sz w:val="23"/>
        </w:rPr>
        <w:t>Bogdan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Timar</w:t>
      </w:r>
      <w:proofErr w:type="spellEnd"/>
      <w:r w:rsidRPr="007E16ED">
        <w:rPr>
          <w:sz w:val="23"/>
        </w:rPr>
        <w:t xml:space="preserve">, Romulus </w:t>
      </w:r>
      <w:proofErr w:type="spellStart"/>
      <w:r w:rsidRPr="007E16ED">
        <w:rPr>
          <w:sz w:val="23"/>
        </w:rPr>
        <w:t>Timar</w:t>
      </w:r>
      <w:proofErr w:type="spellEnd"/>
      <w:r w:rsidRPr="007E16ED">
        <w:rPr>
          <w:sz w:val="23"/>
        </w:rPr>
        <w:t xml:space="preserve">, Adrian </w:t>
      </w:r>
      <w:proofErr w:type="spellStart"/>
      <w:r w:rsidRPr="007E16ED">
        <w:rPr>
          <w:sz w:val="23"/>
        </w:rPr>
        <w:t>Vlad</w:t>
      </w:r>
      <w:proofErr w:type="spellEnd"/>
      <w:r w:rsidRPr="007E16ED">
        <w:rPr>
          <w:sz w:val="23"/>
        </w:rPr>
        <w:t>. 2025 (In press)</w:t>
      </w:r>
    </w:p>
    <w:p w:rsidR="007E16ED" w:rsidRPr="007F6263" w:rsidRDefault="007E16ED" w:rsidP="007E16ED">
      <w:pPr>
        <w:spacing w:after="176" w:line="240" w:lineRule="auto"/>
        <w:ind w:left="0" w:firstLine="0"/>
        <w:jc w:val="both"/>
        <w:rPr>
          <w:color w:val="auto"/>
          <w:sz w:val="23"/>
          <w:u w:val="single"/>
        </w:rPr>
      </w:pPr>
      <w:r w:rsidRPr="007E16ED">
        <w:rPr>
          <w:sz w:val="23"/>
        </w:rPr>
        <w:t xml:space="preserve">2. </w:t>
      </w:r>
      <w:proofErr w:type="spellStart"/>
      <w:r w:rsidRPr="007E16ED">
        <w:rPr>
          <w:sz w:val="23"/>
        </w:rPr>
        <w:t>Ghid</w:t>
      </w:r>
      <w:proofErr w:type="spellEnd"/>
      <w:r w:rsidRPr="007E16ED">
        <w:rPr>
          <w:sz w:val="23"/>
        </w:rPr>
        <w:t xml:space="preserve"> de management al </w:t>
      </w:r>
      <w:proofErr w:type="spellStart"/>
      <w:r w:rsidRPr="007E16ED">
        <w:rPr>
          <w:sz w:val="23"/>
        </w:rPr>
        <w:t>Diabetului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Zaharat</w:t>
      </w:r>
      <w:proofErr w:type="spellEnd"/>
      <w:r w:rsidRPr="007E16ED">
        <w:rPr>
          <w:sz w:val="23"/>
        </w:rPr>
        <w:t xml:space="preserve">. </w:t>
      </w:r>
      <w:proofErr w:type="spellStart"/>
      <w:r w:rsidRPr="007E16ED">
        <w:rPr>
          <w:sz w:val="23"/>
        </w:rPr>
        <w:t>Elaborat</w:t>
      </w:r>
      <w:proofErr w:type="spellEnd"/>
      <w:r w:rsidRPr="007E16ED">
        <w:rPr>
          <w:sz w:val="23"/>
        </w:rPr>
        <w:t xml:space="preserve"> de </w:t>
      </w:r>
      <w:proofErr w:type="spellStart"/>
      <w:r w:rsidRPr="007E16ED">
        <w:rPr>
          <w:sz w:val="23"/>
        </w:rPr>
        <w:t>Societatea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Română</w:t>
      </w:r>
      <w:proofErr w:type="spellEnd"/>
      <w:r w:rsidRPr="007E16ED">
        <w:rPr>
          <w:sz w:val="23"/>
        </w:rPr>
        <w:t xml:space="preserve"> de </w:t>
      </w:r>
      <w:proofErr w:type="spellStart"/>
      <w:r w:rsidRPr="007E16ED">
        <w:rPr>
          <w:sz w:val="23"/>
        </w:rPr>
        <w:t>Diabet</w:t>
      </w:r>
      <w:proofErr w:type="spellEnd"/>
      <w:r w:rsidRPr="007E16ED">
        <w:rPr>
          <w:sz w:val="23"/>
        </w:rPr>
        <w:t xml:space="preserve">, </w:t>
      </w:r>
      <w:proofErr w:type="spellStart"/>
      <w:r w:rsidRPr="007E16ED">
        <w:rPr>
          <w:sz w:val="23"/>
        </w:rPr>
        <w:t>Nutriție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și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Boli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Metabolice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și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Federația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Română</w:t>
      </w:r>
      <w:proofErr w:type="spellEnd"/>
      <w:r w:rsidRPr="007E16ED">
        <w:rPr>
          <w:sz w:val="23"/>
        </w:rPr>
        <w:t xml:space="preserve"> de </w:t>
      </w:r>
      <w:proofErr w:type="spellStart"/>
      <w:r w:rsidRPr="007E16ED">
        <w:rPr>
          <w:sz w:val="23"/>
        </w:rPr>
        <w:t>Diabet</w:t>
      </w:r>
      <w:proofErr w:type="spellEnd"/>
      <w:r w:rsidRPr="007E16ED">
        <w:rPr>
          <w:sz w:val="23"/>
        </w:rPr>
        <w:t xml:space="preserve">, </w:t>
      </w:r>
      <w:proofErr w:type="spellStart"/>
      <w:r w:rsidRPr="007E16ED">
        <w:rPr>
          <w:sz w:val="23"/>
        </w:rPr>
        <w:t>Nutriție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și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Boli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Metabolice</w:t>
      </w:r>
      <w:proofErr w:type="spellEnd"/>
      <w:r w:rsidRPr="007E16ED">
        <w:rPr>
          <w:sz w:val="23"/>
        </w:rPr>
        <w:t xml:space="preserve">. </w:t>
      </w:r>
      <w:proofErr w:type="spellStart"/>
      <w:r w:rsidRPr="007E16ED">
        <w:rPr>
          <w:sz w:val="23"/>
        </w:rPr>
        <w:t>Editori</w:t>
      </w:r>
      <w:proofErr w:type="spellEnd"/>
      <w:r w:rsidRPr="007E16ED">
        <w:rPr>
          <w:sz w:val="23"/>
        </w:rPr>
        <w:t xml:space="preserve">: Romulus </w:t>
      </w:r>
      <w:proofErr w:type="spellStart"/>
      <w:r w:rsidRPr="007E16ED">
        <w:rPr>
          <w:sz w:val="23"/>
        </w:rPr>
        <w:t>Timar</w:t>
      </w:r>
      <w:proofErr w:type="spellEnd"/>
      <w:r w:rsidRPr="007E16ED">
        <w:rPr>
          <w:sz w:val="23"/>
        </w:rPr>
        <w:t xml:space="preserve">, Gabriela Roman, Maria </w:t>
      </w:r>
      <w:proofErr w:type="spellStart"/>
      <w:r w:rsidRPr="007E16ED">
        <w:rPr>
          <w:sz w:val="23"/>
        </w:rPr>
        <w:t>Moța</w:t>
      </w:r>
      <w:proofErr w:type="spellEnd"/>
      <w:r w:rsidRPr="007E16ED">
        <w:rPr>
          <w:sz w:val="23"/>
        </w:rPr>
        <w:t xml:space="preserve">. 2021. </w:t>
      </w:r>
      <w:proofErr w:type="spellStart"/>
      <w:r w:rsidRPr="007E16ED">
        <w:rPr>
          <w:sz w:val="23"/>
        </w:rPr>
        <w:t>Accesibil</w:t>
      </w:r>
      <w:proofErr w:type="spellEnd"/>
      <w:r w:rsidRPr="007E16ED">
        <w:rPr>
          <w:sz w:val="23"/>
        </w:rPr>
        <w:t xml:space="preserve"> </w:t>
      </w:r>
      <w:r w:rsidRPr="007F6263">
        <w:rPr>
          <w:color w:val="auto"/>
          <w:sz w:val="23"/>
        </w:rPr>
        <w:t xml:space="preserve">la: </w:t>
      </w:r>
      <w:hyperlink r:id="rId5">
        <w:r w:rsidRPr="007F6263">
          <w:rPr>
            <w:rStyle w:val="Hyperlink"/>
            <w:color w:val="auto"/>
            <w:sz w:val="23"/>
          </w:rPr>
          <w:t>societate-diabet.ro/publicatii/ghid-de-management-al-diabetului-zaharat-editia-2021/</w:t>
        </w:r>
      </w:hyperlink>
    </w:p>
    <w:p w:rsidR="007E16ED" w:rsidRPr="007E16ED" w:rsidRDefault="007E16ED" w:rsidP="007E16ED">
      <w:pPr>
        <w:spacing w:after="176" w:line="240" w:lineRule="auto"/>
        <w:ind w:left="0" w:firstLine="0"/>
        <w:jc w:val="both"/>
        <w:rPr>
          <w:sz w:val="23"/>
        </w:rPr>
      </w:pPr>
      <w:r w:rsidRPr="007E16ED">
        <w:rPr>
          <w:sz w:val="23"/>
        </w:rPr>
        <w:t>3. Standards of Care in Diabetes - 2025. Diabetes Care, 2024, Vol. 48 (Suppl. 1): S1-S343 (</w:t>
      </w:r>
      <w:proofErr w:type="spellStart"/>
      <w:r w:rsidRPr="007E16ED">
        <w:rPr>
          <w:sz w:val="23"/>
        </w:rPr>
        <w:t>Actualizat</w:t>
      </w:r>
      <w:proofErr w:type="spellEnd"/>
      <w:r w:rsidRPr="007E16ED">
        <w:rPr>
          <w:sz w:val="23"/>
        </w:rPr>
        <w:t xml:space="preserve"> </w:t>
      </w:r>
      <w:proofErr w:type="spellStart"/>
      <w:r w:rsidRPr="007E16ED">
        <w:rPr>
          <w:sz w:val="23"/>
        </w:rPr>
        <w:t>anual</w:t>
      </w:r>
      <w:proofErr w:type="spellEnd"/>
      <w:r w:rsidRPr="007E16ED">
        <w:rPr>
          <w:sz w:val="23"/>
        </w:rPr>
        <w:t>).</w:t>
      </w:r>
    </w:p>
    <w:p w:rsidR="004D7F68" w:rsidRDefault="007F6C8B" w:rsidP="007E16ED">
      <w:pPr>
        <w:spacing w:after="176" w:line="240" w:lineRule="auto"/>
        <w:ind w:left="0" w:firstLine="0"/>
      </w:pPr>
      <w:r>
        <w:rPr>
          <w:sz w:val="23"/>
        </w:rPr>
        <w:t xml:space="preserve"> </w:t>
      </w:r>
    </w:p>
    <w:p w:rsidR="004D7F68" w:rsidRPr="007E16ED" w:rsidRDefault="007F6C8B" w:rsidP="007E16ED">
      <w:pPr>
        <w:spacing w:after="214" w:line="240" w:lineRule="auto"/>
        <w:ind w:left="0" w:firstLine="0"/>
        <w:jc w:val="center"/>
        <w:rPr>
          <w:b/>
        </w:rPr>
      </w:pPr>
      <w:r w:rsidRPr="007E16ED">
        <w:rPr>
          <w:b/>
          <w:sz w:val="23"/>
        </w:rPr>
        <w:t>ooo0000ooo</w:t>
      </w:r>
    </w:p>
    <w:p w:rsidR="004D7F68" w:rsidRDefault="007F6C8B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4D7F68">
      <w:pgSz w:w="11906" w:h="16838"/>
      <w:pgMar w:top="1442" w:right="1437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A1D1F"/>
    <w:multiLevelType w:val="hybridMultilevel"/>
    <w:tmpl w:val="F00ED644"/>
    <w:lvl w:ilvl="0" w:tplc="9F9EFF38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674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201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807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3C76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CDE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1299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C0A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AF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9F5405"/>
    <w:multiLevelType w:val="hybridMultilevel"/>
    <w:tmpl w:val="F7F410F8"/>
    <w:lvl w:ilvl="0" w:tplc="3B9C3A44">
      <w:start w:val="2"/>
      <w:numFmt w:val="upperRoman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2F6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215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8A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200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CFE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297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066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C7B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5A48FE"/>
    <w:multiLevelType w:val="hybridMultilevel"/>
    <w:tmpl w:val="15F001DC"/>
    <w:lvl w:ilvl="0" w:tplc="D004DD6A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FA5174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6A80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647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0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8D3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C9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0FD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CCC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FB5B0B"/>
    <w:multiLevelType w:val="hybridMultilevel"/>
    <w:tmpl w:val="05EA3474"/>
    <w:lvl w:ilvl="0" w:tplc="A89A91A2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83C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4C9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CA9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086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41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0A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2BB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CF3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2DA04A7"/>
    <w:multiLevelType w:val="hybridMultilevel"/>
    <w:tmpl w:val="3ECC9CEA"/>
    <w:lvl w:ilvl="0" w:tplc="45A6709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A28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22C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A3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A2F0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ECA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6DE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03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8A04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CEC6BCA"/>
    <w:multiLevelType w:val="hybridMultilevel"/>
    <w:tmpl w:val="DD56D540"/>
    <w:lvl w:ilvl="0" w:tplc="A4B64AA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2A4A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010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8C1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6AB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6B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6D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EC2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417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D547383"/>
    <w:multiLevelType w:val="hybridMultilevel"/>
    <w:tmpl w:val="5E5C60B2"/>
    <w:lvl w:ilvl="0" w:tplc="0312244A">
      <w:start w:val="4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3460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60E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45A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837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6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E6C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A59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05F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E021E90"/>
    <w:multiLevelType w:val="hybridMultilevel"/>
    <w:tmpl w:val="7F9AD26C"/>
    <w:lvl w:ilvl="0" w:tplc="F204042C">
      <w:start w:val="3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4CC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655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A87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8C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601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0D6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E42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4F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F9274A"/>
    <w:multiLevelType w:val="hybridMultilevel"/>
    <w:tmpl w:val="0D5CE310"/>
    <w:lvl w:ilvl="0" w:tplc="81AE827E">
      <w:start w:val="1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A50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0C9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246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2F0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4F7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C47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A28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227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5396FE6"/>
    <w:multiLevelType w:val="hybridMultilevel"/>
    <w:tmpl w:val="5944D90C"/>
    <w:lvl w:ilvl="0" w:tplc="322C2B9E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CCF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A17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AB6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6DC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E6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2B8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A47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494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68"/>
    <w:rsid w:val="004D7F68"/>
    <w:rsid w:val="007E16ED"/>
    <w:rsid w:val="007F6263"/>
    <w:rsid w:val="007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ECD60-6DAE-4439-B181-84F4FCEB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36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ietate-diabet.ro/publicatii/ghid-de-management-al-diabetului-zaharat-editia-20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4</cp:revision>
  <dcterms:created xsi:type="dcterms:W3CDTF">2025-11-26T11:09:00Z</dcterms:created>
  <dcterms:modified xsi:type="dcterms:W3CDTF">2025-11-27T15:01:00Z</dcterms:modified>
</cp:coreProperties>
</file>