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C1C" w:rsidRPr="00C12C29" w:rsidRDefault="007B0C1C" w:rsidP="007B0C1C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C12C29">
        <w:rPr>
          <w:rFonts w:ascii="Times New Roman" w:hAnsi="Times New Roman" w:cs="Times New Roman"/>
          <w:b/>
          <w:bCs/>
        </w:rPr>
        <w:t>TEMATIC</w:t>
      </w:r>
      <w:r w:rsidRPr="00C12C29">
        <w:rPr>
          <w:rFonts w:ascii="Times New Roman" w:hAnsi="Times New Roman" w:cs="Times New Roman"/>
          <w:b/>
          <w:bCs/>
          <w:lang w:val="ro-RO"/>
        </w:rPr>
        <w:t>A</w:t>
      </w:r>
    </w:p>
    <w:p w:rsidR="007B0C1C" w:rsidRPr="00C12C29" w:rsidRDefault="007B0C1C" w:rsidP="007B0C1C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C12C29">
        <w:rPr>
          <w:rFonts w:ascii="Times New Roman" w:hAnsi="Times New Roman" w:cs="Times New Roman"/>
          <w:b/>
          <w:bCs/>
          <w:lang w:val="ro-RO"/>
        </w:rPr>
        <w:t>pentru examenul de medic specialist</w:t>
      </w:r>
    </w:p>
    <w:p w:rsidR="007B0C1C" w:rsidRPr="00C12C29" w:rsidRDefault="007B0C1C" w:rsidP="007B0C1C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C12C29">
        <w:rPr>
          <w:rFonts w:ascii="Times New Roman" w:hAnsi="Times New Roman" w:cs="Times New Roman"/>
          <w:b/>
          <w:bCs/>
          <w:lang w:val="ro-RO"/>
        </w:rPr>
        <w:t>specialitatea CARDIOLOGIE</w:t>
      </w:r>
    </w:p>
    <w:p w:rsidR="007B0C1C" w:rsidRPr="00C12C29" w:rsidRDefault="007B0C1C" w:rsidP="007B0C1C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p w:rsidR="007B0C1C" w:rsidRPr="00C12C29" w:rsidRDefault="007B0C1C" w:rsidP="007B0C1C">
      <w:pPr>
        <w:pStyle w:val="ListParagraph"/>
        <w:numPr>
          <w:ilvl w:val="0"/>
          <w:numId w:val="1"/>
        </w:numPr>
        <w:ind w:left="3261"/>
        <w:rPr>
          <w:rFonts w:ascii="Times New Roman" w:hAnsi="Times New Roman" w:cs="Times New Roman"/>
          <w:b/>
          <w:bCs/>
          <w:lang w:val="ro-RO"/>
        </w:rPr>
      </w:pPr>
      <w:r w:rsidRPr="00C12C29">
        <w:rPr>
          <w:rFonts w:ascii="Times New Roman" w:hAnsi="Times New Roman" w:cs="Times New Roman"/>
          <w:b/>
          <w:bCs/>
          <w:lang w:val="ro-RO"/>
        </w:rPr>
        <w:t>PROBA SCRISĂ</w:t>
      </w:r>
    </w:p>
    <w:p w:rsidR="007B0C1C" w:rsidRPr="00C12C29" w:rsidRDefault="007B0C1C" w:rsidP="007B0C1C">
      <w:pPr>
        <w:pStyle w:val="ListParagraph"/>
        <w:numPr>
          <w:ilvl w:val="0"/>
          <w:numId w:val="1"/>
        </w:numPr>
        <w:ind w:left="3261"/>
        <w:rPr>
          <w:rFonts w:ascii="Times New Roman" w:hAnsi="Times New Roman" w:cs="Times New Roman"/>
          <w:b/>
          <w:bCs/>
          <w:lang w:val="ro-RO"/>
        </w:rPr>
      </w:pPr>
      <w:r w:rsidRPr="00C12C29">
        <w:rPr>
          <w:rFonts w:ascii="Times New Roman" w:hAnsi="Times New Roman" w:cs="Times New Roman"/>
          <w:b/>
          <w:bCs/>
          <w:lang w:val="ro-RO"/>
        </w:rPr>
        <w:t>PROBA CLINICĂ de cardiologie</w:t>
      </w:r>
    </w:p>
    <w:p w:rsidR="007B0C1C" w:rsidRPr="00C12C29" w:rsidRDefault="007B0C1C" w:rsidP="007B0C1C">
      <w:pPr>
        <w:pStyle w:val="ListParagraph"/>
        <w:numPr>
          <w:ilvl w:val="0"/>
          <w:numId w:val="1"/>
        </w:numPr>
        <w:ind w:left="3261"/>
        <w:rPr>
          <w:rFonts w:ascii="Times New Roman" w:hAnsi="Times New Roman" w:cs="Times New Roman"/>
          <w:b/>
          <w:bCs/>
          <w:lang w:val="ro-RO"/>
        </w:rPr>
      </w:pPr>
      <w:r w:rsidRPr="00C12C29">
        <w:rPr>
          <w:rFonts w:ascii="Times New Roman" w:hAnsi="Times New Roman" w:cs="Times New Roman"/>
          <w:b/>
          <w:bCs/>
          <w:lang w:val="ro-RO"/>
        </w:rPr>
        <w:t>PROBA CLINICĂ de medicină internă</w:t>
      </w:r>
    </w:p>
    <w:p w:rsidR="007B0C1C" w:rsidRPr="00C12C29" w:rsidRDefault="007B0C1C" w:rsidP="007B0C1C">
      <w:pPr>
        <w:pStyle w:val="ListParagraph"/>
        <w:numPr>
          <w:ilvl w:val="0"/>
          <w:numId w:val="1"/>
        </w:numPr>
        <w:ind w:left="3261"/>
        <w:rPr>
          <w:rFonts w:ascii="Times New Roman" w:hAnsi="Times New Roman" w:cs="Times New Roman"/>
          <w:b/>
          <w:bCs/>
          <w:lang w:val="ro-RO"/>
        </w:rPr>
      </w:pPr>
      <w:r w:rsidRPr="00C12C29">
        <w:rPr>
          <w:rFonts w:ascii="Times New Roman" w:hAnsi="Times New Roman" w:cs="Times New Roman"/>
          <w:b/>
          <w:bCs/>
          <w:lang w:val="ro-RO"/>
        </w:rPr>
        <w:t>PROBA PRACTICĂ</w:t>
      </w:r>
    </w:p>
    <w:p w:rsidR="007B0C1C" w:rsidRDefault="007B0C1C" w:rsidP="007B0C1C">
      <w:pPr>
        <w:rPr>
          <w:rFonts w:ascii="Times New Roman" w:hAnsi="Times New Roman" w:cs="Times New Roman"/>
          <w:lang w:val="ro-RO"/>
        </w:rPr>
      </w:pPr>
    </w:p>
    <w:p w:rsidR="007B0C1C" w:rsidRPr="0029386F" w:rsidRDefault="007B0C1C" w:rsidP="007B0C1C">
      <w:pPr>
        <w:pStyle w:val="ListParagraph"/>
        <w:numPr>
          <w:ilvl w:val="0"/>
          <w:numId w:val="4"/>
        </w:numPr>
        <w:ind w:left="709" w:hanging="425"/>
        <w:rPr>
          <w:rFonts w:ascii="Times New Roman" w:hAnsi="Times New Roman" w:cs="Times New Roman"/>
          <w:b/>
          <w:bCs/>
          <w:lang w:val="ro-RO"/>
        </w:rPr>
      </w:pPr>
      <w:r w:rsidRPr="0029386F">
        <w:rPr>
          <w:rFonts w:ascii="Times New Roman" w:hAnsi="Times New Roman" w:cs="Times New Roman"/>
          <w:b/>
          <w:bCs/>
          <w:lang w:val="ro-RO"/>
        </w:rPr>
        <w:t>PROBA SCRISĂ</w:t>
      </w:r>
    </w:p>
    <w:p w:rsidR="007B0C1C" w:rsidRDefault="007B0C1C" w:rsidP="007B0C1C">
      <w:pPr>
        <w:pStyle w:val="ListParagraph"/>
        <w:ind w:left="1080"/>
        <w:rPr>
          <w:rFonts w:ascii="Times New Roman" w:hAnsi="Times New Roman" w:cs="Times New Roman"/>
          <w:lang w:val="ro-RO"/>
        </w:rPr>
      </w:pP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Noțiuni de anatomie a cordului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Fiziologia aparatului cardiovascular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Noțiuni de genetică în cardiologie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Ecocardiografia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Ecografia vasculară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Alte tehnici imagistice cardiovasculare (tomografia computerizată cardiacă, rezonanța magnetică cardiacă, imagistica nucleară în cardiologie)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Cardiologia invazivă (tehnici, indicații)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Aritmologia intervențională (tehnici, indicații)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Reumatismul articular acut (diagnostic, profilaxie primară și secundară)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Valvulopatiile mitrale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Valvulopatiile aortice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Valvulopatiile cordului drept (tricuspidiene, pulmonare)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Protezele valvulare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Cardiopatiile congenitale ale adultului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Endocardita infecțioasă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Hipertensiunea arterială esențială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Hipertensiunile arteriale secundare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Factorii de risc cardiovascular (evaluare și management)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Ateroscleroza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Boala coronariană cronică (angina stabilă, forme nedureroase de boală coronariană)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Sindroamele coronariene acute fără supradenivelare de segment ST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Sindroamele coronariene acute cu supradenivelare de segment ST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Tulburările de ritm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Tulburările de conducere, stimularea electrică cardiacă (temporară și permanentă)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Moartea subită cardiacă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lastRenderedPageBreak/>
        <w:t>Resuscitarea cardiopulmonară, sindromul post-resuscitare, aspecte etice ale resuscitării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Miocarditele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Cardiomiopatiile dilatative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Cardiomiopatiile hipertrofice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Cardiomiopatiile restrictive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Cardiomiopatiile aritmogene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Bolile pericardului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Tumori cardiace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Hipertensiunea pulmonară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Trombembolismul pulmonar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Cordul pulmonar cronic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Insuficiența cardiacă acută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Insuficiența cardiacă cronică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Șocul cardiogen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Bolile aortei toracice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Bolile arterelor periferice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Bolile venelor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Traumatismele cardiovasculare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Cordul atletic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Determinările cardiovasculare în bolile endocrine și hematologice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Complicațiile cardiovasculare ale tratamentului oncologic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Modificările cardiovasculare în sarcină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Patologia cordului operat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Evaluarea pacientului cardiac înainte de chirurgia non-cardiacă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Recuperarea cardiovasculară</w:t>
      </w:r>
    </w:p>
    <w:p w:rsidR="007B0C1C" w:rsidRDefault="007B0C1C" w:rsidP="007B0C1C">
      <w:pPr>
        <w:pStyle w:val="ListParagraph"/>
        <w:numPr>
          <w:ilvl w:val="0"/>
          <w:numId w:val="2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Noțiuni de epidemiologie a bolilor cardiovasculare</w:t>
      </w:r>
    </w:p>
    <w:p w:rsidR="007B0C1C" w:rsidRDefault="007B0C1C" w:rsidP="007B0C1C">
      <w:pPr>
        <w:rPr>
          <w:rFonts w:ascii="Times New Roman" w:hAnsi="Times New Roman" w:cs="Times New Roman"/>
          <w:lang w:val="ro-RO"/>
        </w:rPr>
      </w:pPr>
    </w:p>
    <w:p w:rsidR="007B0C1C" w:rsidRPr="00C12C29" w:rsidRDefault="007B0C1C" w:rsidP="007B0C1C">
      <w:pPr>
        <w:pStyle w:val="ListParagraph"/>
        <w:numPr>
          <w:ilvl w:val="0"/>
          <w:numId w:val="4"/>
        </w:numPr>
        <w:ind w:left="709" w:hanging="425"/>
        <w:rPr>
          <w:rFonts w:ascii="Times New Roman" w:hAnsi="Times New Roman" w:cs="Times New Roman"/>
          <w:b/>
          <w:bCs/>
          <w:lang w:val="ro-RO"/>
        </w:rPr>
      </w:pPr>
      <w:r w:rsidRPr="00C12C29">
        <w:rPr>
          <w:rFonts w:ascii="Times New Roman" w:hAnsi="Times New Roman" w:cs="Times New Roman"/>
          <w:b/>
          <w:bCs/>
          <w:lang w:val="ro-RO"/>
        </w:rPr>
        <w:t>PROBA CLINICĂ de cardiologie</w:t>
      </w:r>
    </w:p>
    <w:p w:rsidR="007B0C1C" w:rsidRDefault="007B0C1C" w:rsidP="007B0C1C">
      <w:pPr>
        <w:ind w:left="284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La proba clinică de specialitate, cazurile vor fi alese din tematica probei scrise.</w:t>
      </w:r>
    </w:p>
    <w:p w:rsidR="007B0C1C" w:rsidRDefault="007B0C1C" w:rsidP="007B0C1C">
      <w:pPr>
        <w:rPr>
          <w:rFonts w:ascii="Times New Roman" w:hAnsi="Times New Roman" w:cs="Times New Roman"/>
          <w:lang w:val="ro-RO"/>
        </w:rPr>
      </w:pPr>
    </w:p>
    <w:p w:rsidR="007B0C1C" w:rsidRDefault="007B0C1C" w:rsidP="007B0C1C">
      <w:pPr>
        <w:pStyle w:val="ListParagraph"/>
        <w:numPr>
          <w:ilvl w:val="0"/>
          <w:numId w:val="4"/>
        </w:numPr>
        <w:ind w:left="709" w:hanging="425"/>
        <w:rPr>
          <w:rFonts w:ascii="Times New Roman" w:hAnsi="Times New Roman" w:cs="Times New Roman"/>
          <w:b/>
          <w:bCs/>
          <w:lang w:val="ro-RO"/>
        </w:rPr>
      </w:pPr>
      <w:r w:rsidRPr="00B25937">
        <w:rPr>
          <w:rFonts w:ascii="Times New Roman" w:hAnsi="Times New Roman" w:cs="Times New Roman"/>
          <w:b/>
          <w:bCs/>
          <w:lang w:val="ro-RO"/>
        </w:rPr>
        <w:t>PROBA CLINICĂ de medicină internă</w:t>
      </w:r>
    </w:p>
    <w:p w:rsidR="007B0C1C" w:rsidRPr="00B25937" w:rsidRDefault="007B0C1C" w:rsidP="007B0C1C">
      <w:pPr>
        <w:pStyle w:val="ListParagraph"/>
        <w:ind w:left="1080"/>
        <w:rPr>
          <w:rFonts w:ascii="Times New Roman" w:hAnsi="Times New Roman" w:cs="Times New Roman"/>
          <w:b/>
          <w:bCs/>
          <w:lang w:val="ro-RO"/>
        </w:rPr>
      </w:pP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Pneumoniile</w:t>
      </w: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Bronhopneumopatia cronică obstructivă</w:t>
      </w: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Supurațiile bronho-pulmonare</w:t>
      </w: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Astmul bronșic</w:t>
      </w: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Pneumoconiozele</w:t>
      </w: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Sindromul de revărsat lichidian pleural (pleurezia serofibrinoasă, pleurezia hemoragică)</w:t>
      </w: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lastRenderedPageBreak/>
        <w:t>Insuficiența respiratorie acută și cronică</w:t>
      </w: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Sindromul mediastinal</w:t>
      </w: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Colagenozele (lupusul eritematos diseminat, dermatomiozita, poliarterita nodoasă, sclerodermia)</w:t>
      </w: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Glomerulonefritele acute și cronice</w:t>
      </w: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Sindromul nefrotic</w:t>
      </w: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Pielonefrita acută și cronică</w:t>
      </w: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Litiaza urinară</w:t>
      </w: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Insuficiența renală acută și cronică</w:t>
      </w: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Ulcerul gastric și duodenal</w:t>
      </w: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Pancreatita acută și cronică</w:t>
      </w: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Peritonitele</w:t>
      </w: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Hepatita acută și cronică</w:t>
      </w: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Ciroza hepatică</w:t>
      </w: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Colelitiaza</w:t>
      </w: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Colecistita acută și cronică</w:t>
      </w: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Anemiile</w:t>
      </w: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Policitemiile primare și secundare</w:t>
      </w: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Leucemiile</w:t>
      </w: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Mielomul multiplu</w:t>
      </w: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Sindroamele hemoragipare</w:t>
      </w: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Diabetul zaharat</w:t>
      </w: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Poliartrita reumatoidă</w:t>
      </w: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Reumatismul cronic degenerativ</w:t>
      </w: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Hipertiroidismul și hipotiroidismul</w:t>
      </w: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Boala Addison, sindromul Cushing, hiperaldosteronismul</w:t>
      </w: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Accidente vasculare cerebrale</w:t>
      </w:r>
    </w:p>
    <w:p w:rsidR="007B0C1C" w:rsidRDefault="007B0C1C" w:rsidP="007B0C1C">
      <w:pPr>
        <w:pStyle w:val="ListParagraph"/>
        <w:numPr>
          <w:ilvl w:val="0"/>
          <w:numId w:val="3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Stările comatoase</w:t>
      </w:r>
    </w:p>
    <w:p w:rsidR="007B0C1C" w:rsidRDefault="007B0C1C" w:rsidP="007B0C1C">
      <w:pPr>
        <w:rPr>
          <w:rFonts w:ascii="Times New Roman" w:hAnsi="Times New Roman" w:cs="Times New Roman"/>
          <w:lang w:val="ro-RO"/>
        </w:rPr>
      </w:pPr>
    </w:p>
    <w:p w:rsidR="007B0C1C" w:rsidRDefault="007B0C1C" w:rsidP="007B0C1C">
      <w:pPr>
        <w:pStyle w:val="ListParagraph"/>
        <w:numPr>
          <w:ilvl w:val="0"/>
          <w:numId w:val="4"/>
        </w:numPr>
        <w:ind w:left="709" w:hanging="425"/>
        <w:rPr>
          <w:rFonts w:ascii="Times New Roman" w:hAnsi="Times New Roman" w:cs="Times New Roman"/>
          <w:b/>
          <w:bCs/>
          <w:lang w:val="ro-RO"/>
        </w:rPr>
      </w:pPr>
      <w:r w:rsidRPr="007C67DF">
        <w:rPr>
          <w:rFonts w:ascii="Times New Roman" w:hAnsi="Times New Roman" w:cs="Times New Roman"/>
          <w:b/>
          <w:bCs/>
          <w:lang w:val="ro-RO"/>
        </w:rPr>
        <w:t>PROBA PRACTICĂ</w:t>
      </w:r>
    </w:p>
    <w:p w:rsidR="007B0C1C" w:rsidRDefault="007B0C1C" w:rsidP="007B0C1C">
      <w:pPr>
        <w:rPr>
          <w:rFonts w:ascii="Times New Roman" w:hAnsi="Times New Roman" w:cs="Times New Roman"/>
          <w:b/>
          <w:bCs/>
          <w:lang w:val="ro-RO"/>
        </w:rPr>
      </w:pPr>
    </w:p>
    <w:p w:rsidR="007B0C1C" w:rsidRDefault="007B0C1C" w:rsidP="007B0C1C">
      <w:pPr>
        <w:pStyle w:val="ListParagraph"/>
        <w:numPr>
          <w:ilvl w:val="0"/>
          <w:numId w:val="5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Electrocardiograma. Examen Holter. Potențiale tardive</w:t>
      </w:r>
    </w:p>
    <w:p w:rsidR="007B0C1C" w:rsidRDefault="007B0C1C" w:rsidP="007B0C1C">
      <w:pPr>
        <w:pStyle w:val="ListParagraph"/>
        <w:numPr>
          <w:ilvl w:val="0"/>
          <w:numId w:val="5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Examenul radiologic cord-pulmon</w:t>
      </w:r>
    </w:p>
    <w:p w:rsidR="007B0C1C" w:rsidRDefault="007B0C1C" w:rsidP="007B0C1C">
      <w:pPr>
        <w:pStyle w:val="ListParagraph"/>
        <w:numPr>
          <w:ilvl w:val="0"/>
          <w:numId w:val="5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Ecocardiografia și examenul Doppler</w:t>
      </w:r>
    </w:p>
    <w:p w:rsidR="007B0C1C" w:rsidRDefault="007B0C1C" w:rsidP="007B0C1C">
      <w:pPr>
        <w:pStyle w:val="ListParagraph"/>
        <w:numPr>
          <w:ilvl w:val="0"/>
          <w:numId w:val="5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Cateterismul cardiac</w:t>
      </w:r>
    </w:p>
    <w:p w:rsidR="007B0C1C" w:rsidRDefault="007B0C1C" w:rsidP="007B0C1C">
      <w:pPr>
        <w:pStyle w:val="ListParagraph"/>
        <w:numPr>
          <w:ilvl w:val="0"/>
          <w:numId w:val="5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Angiografia (inclusiv coronarografia)</w:t>
      </w:r>
    </w:p>
    <w:p w:rsidR="007B0C1C" w:rsidRDefault="007B0C1C" w:rsidP="007B0C1C">
      <w:pPr>
        <w:pStyle w:val="ListParagraph"/>
        <w:numPr>
          <w:ilvl w:val="0"/>
          <w:numId w:val="5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Curbe de puls arterial sau venos</w:t>
      </w:r>
    </w:p>
    <w:p w:rsidR="007B0C1C" w:rsidRDefault="007B0C1C" w:rsidP="007B0C1C">
      <w:pPr>
        <w:pStyle w:val="ListParagraph"/>
        <w:numPr>
          <w:ilvl w:val="0"/>
          <w:numId w:val="5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Probe funcționale respiratorii</w:t>
      </w:r>
    </w:p>
    <w:p w:rsidR="007B0C1C" w:rsidRDefault="007B0C1C" w:rsidP="007B0C1C">
      <w:pPr>
        <w:pStyle w:val="ListParagraph"/>
        <w:numPr>
          <w:ilvl w:val="0"/>
          <w:numId w:val="5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lastRenderedPageBreak/>
        <w:t>Scintigrafii (pulmonare, renale, hepatice)</w:t>
      </w:r>
    </w:p>
    <w:p w:rsidR="007B0C1C" w:rsidRDefault="007B0C1C" w:rsidP="007B0C1C">
      <w:pPr>
        <w:pStyle w:val="ListParagraph"/>
        <w:numPr>
          <w:ilvl w:val="0"/>
          <w:numId w:val="5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Date privind dislipidemii, enzime serice, factori de coagulare, hemograma</w:t>
      </w:r>
    </w:p>
    <w:p w:rsidR="007B0C1C" w:rsidRDefault="007B0C1C" w:rsidP="007B0C1C">
      <w:pPr>
        <w:pStyle w:val="ListParagraph"/>
        <w:numPr>
          <w:ilvl w:val="0"/>
          <w:numId w:val="5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Teste de explorare renală și a echilibrului acido-bazic</w:t>
      </w:r>
    </w:p>
    <w:p w:rsidR="007B0C1C" w:rsidRDefault="007B0C1C" w:rsidP="007B0C1C">
      <w:pPr>
        <w:pStyle w:val="ListParagraph"/>
        <w:numPr>
          <w:ilvl w:val="0"/>
          <w:numId w:val="5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Teste de explorare a funcției tiroidiene</w:t>
      </w:r>
    </w:p>
    <w:p w:rsidR="007B0C1C" w:rsidRDefault="007B0C1C" w:rsidP="007B0C1C">
      <w:pPr>
        <w:pStyle w:val="ListParagraph"/>
        <w:numPr>
          <w:ilvl w:val="0"/>
          <w:numId w:val="5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Examenul cu radionuclizi în cardiologie</w:t>
      </w:r>
    </w:p>
    <w:p w:rsidR="007B0C1C" w:rsidRDefault="007B0C1C" w:rsidP="007B0C1C">
      <w:pPr>
        <w:pStyle w:val="ListParagraph"/>
        <w:numPr>
          <w:ilvl w:val="0"/>
          <w:numId w:val="5"/>
        </w:numPr>
        <w:ind w:left="709" w:hanging="425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Teste de stres (ECG, Eco)</w:t>
      </w:r>
    </w:p>
    <w:p w:rsidR="007B0C1C" w:rsidRDefault="007B0C1C" w:rsidP="007B0C1C">
      <w:pPr>
        <w:rPr>
          <w:rFonts w:ascii="Times New Roman" w:hAnsi="Times New Roman" w:cs="Times New Roman"/>
          <w:lang w:val="ro-RO"/>
        </w:rPr>
      </w:pPr>
    </w:p>
    <w:p w:rsidR="007B0C1C" w:rsidRPr="00FC5FB1" w:rsidRDefault="007B0C1C" w:rsidP="007B0C1C">
      <w:pPr>
        <w:rPr>
          <w:rFonts w:ascii="Times New Roman" w:hAnsi="Times New Roman" w:cs="Times New Roman"/>
          <w:lang w:val="ro-RO"/>
        </w:rPr>
      </w:pPr>
      <w:r w:rsidRPr="00A76CDE">
        <w:rPr>
          <w:rFonts w:ascii="Times New Roman" w:hAnsi="Times New Roman" w:cs="Times New Roman"/>
          <w:b/>
          <w:bCs/>
          <w:lang w:val="ro-RO"/>
        </w:rPr>
        <w:t>BIBLIOGRAFIE</w:t>
      </w:r>
      <w:r>
        <w:rPr>
          <w:rFonts w:ascii="Times New Roman" w:hAnsi="Times New Roman" w:cs="Times New Roman"/>
          <w:b/>
          <w:bCs/>
          <w:lang w:val="ro-RO"/>
        </w:rPr>
        <w:t>:</w:t>
      </w:r>
    </w:p>
    <w:p w:rsidR="007B0C1C" w:rsidRPr="00FC5FB1" w:rsidRDefault="007B0C1C" w:rsidP="007B0C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ro-RO"/>
        </w:rPr>
      </w:pPr>
      <w:r w:rsidRPr="00FC5FB1">
        <w:rPr>
          <w:rFonts w:ascii="Times New Roman" w:hAnsi="Times New Roman" w:cs="Times New Roman"/>
          <w:lang w:val="ro-RO"/>
        </w:rPr>
        <w:t>Manual de Cardiologie al Societății Române de Cardiologie, sub redacția Carmen Ginghină, Dragoș Vinereanu, Bogdan A. Popescu, Editura Medicală, București, 2020</w:t>
      </w:r>
    </w:p>
    <w:p w:rsidR="007B0C1C" w:rsidRPr="00B25937" w:rsidRDefault="007B0C1C" w:rsidP="007B0C1C">
      <w:pPr>
        <w:rPr>
          <w:rFonts w:ascii="Times New Roman" w:hAnsi="Times New Roman" w:cs="Times New Roman"/>
          <w:b/>
          <w:bCs/>
          <w:lang w:val="ro-RO"/>
        </w:rPr>
      </w:pPr>
    </w:p>
    <w:p w:rsidR="008B7442" w:rsidRDefault="008B7442">
      <w:bookmarkStart w:id="0" w:name="_GoBack"/>
      <w:bookmarkEnd w:id="0"/>
    </w:p>
    <w:sectPr w:rsidR="008B7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F0C7D"/>
    <w:multiLevelType w:val="hybridMultilevel"/>
    <w:tmpl w:val="6780FD2E"/>
    <w:lvl w:ilvl="0" w:tplc="EE6C3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12489"/>
    <w:multiLevelType w:val="hybridMultilevel"/>
    <w:tmpl w:val="1C541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965D7"/>
    <w:multiLevelType w:val="hybridMultilevel"/>
    <w:tmpl w:val="1C36A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B6D2F"/>
    <w:multiLevelType w:val="hybridMultilevel"/>
    <w:tmpl w:val="39F84292"/>
    <w:lvl w:ilvl="0" w:tplc="F3080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819F0"/>
    <w:multiLevelType w:val="hybridMultilevel"/>
    <w:tmpl w:val="A886C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945E2"/>
    <w:multiLevelType w:val="hybridMultilevel"/>
    <w:tmpl w:val="D5CED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D7"/>
    <w:rsid w:val="000604D7"/>
    <w:rsid w:val="007B0C1C"/>
    <w:rsid w:val="008B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3E89F-9A5F-4EC3-8A35-14339876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C1C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Sburlea</dc:creator>
  <cp:keywords/>
  <dc:description/>
  <cp:lastModifiedBy>Violeta Sburlea</cp:lastModifiedBy>
  <cp:revision>2</cp:revision>
  <dcterms:created xsi:type="dcterms:W3CDTF">2025-11-27T15:17:00Z</dcterms:created>
  <dcterms:modified xsi:type="dcterms:W3CDTF">2025-11-27T15:17:00Z</dcterms:modified>
</cp:coreProperties>
</file>