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79EA8" w14:textId="77777777" w:rsidR="00954228" w:rsidRDefault="00954228"/>
    <w:p w14:paraId="504F1C23" w14:textId="77777777" w:rsidR="00954228" w:rsidRPr="0003310D" w:rsidRDefault="00954228">
      <w:pPr>
        <w:rPr>
          <w:lang w:val="pt-BR"/>
        </w:rPr>
      </w:pPr>
      <w:r w:rsidRPr="0003310D">
        <w:rPr>
          <w:lang w:val="pt-BR"/>
        </w:rPr>
        <w:t>NR………………/…………………</w:t>
      </w:r>
    </w:p>
    <w:p w14:paraId="7EA9DDDF" w14:textId="1A957399" w:rsidR="00954228" w:rsidRPr="00954228" w:rsidRDefault="00954228" w:rsidP="00954228">
      <w:pPr>
        <w:jc w:val="center"/>
        <w:rPr>
          <w:b/>
          <w:bCs/>
          <w:lang w:val="pt-BR"/>
        </w:rPr>
      </w:pPr>
      <w:r w:rsidRPr="00954228">
        <w:rPr>
          <w:b/>
          <w:bCs/>
          <w:lang w:val="pt-BR"/>
        </w:rPr>
        <w:t>CALENDAR desfășurare concurs manager, persoană fizică,</w:t>
      </w:r>
    </w:p>
    <w:p w14:paraId="240A09C4" w14:textId="55B1A1B5" w:rsidR="00954228" w:rsidRPr="00954228" w:rsidRDefault="00954228" w:rsidP="00954228">
      <w:pPr>
        <w:jc w:val="center"/>
        <w:rPr>
          <w:b/>
          <w:bCs/>
          <w:lang w:val="pt-BR"/>
        </w:rPr>
      </w:pPr>
      <w:r w:rsidRPr="00954228">
        <w:rPr>
          <w:b/>
          <w:bCs/>
          <w:lang w:val="pt-BR"/>
        </w:rPr>
        <w:t>la Spitalul de Ortopedie și Traumatologie Azuga</w:t>
      </w:r>
    </w:p>
    <w:tbl>
      <w:tblPr>
        <w:tblStyle w:val="TableGrid"/>
        <w:tblpPr w:leftFromText="180" w:rightFromText="180" w:vertAnchor="text" w:horzAnchor="margin" w:tblpY="1472"/>
        <w:tblW w:w="9924" w:type="dxa"/>
        <w:tblInd w:w="0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431"/>
        <w:gridCol w:w="4755"/>
        <w:gridCol w:w="2534"/>
        <w:gridCol w:w="1193"/>
        <w:gridCol w:w="1011"/>
      </w:tblGrid>
      <w:tr w:rsidR="00954228" w:rsidRPr="00767D29" w14:paraId="68408B98" w14:textId="77777777" w:rsidTr="005564C8">
        <w:trPr>
          <w:trHeight w:val="461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DC516" w14:textId="77777777" w:rsidR="00954228" w:rsidRPr="00767D29" w:rsidRDefault="00954228" w:rsidP="005519B3">
            <w:pPr>
              <w:ind w:left="75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Nr.</w:t>
            </w:r>
          </w:p>
          <w:p w14:paraId="205ED016" w14:textId="77777777" w:rsidR="00954228" w:rsidRPr="00767D29" w:rsidRDefault="00954228" w:rsidP="005519B3">
            <w:pPr>
              <w:ind w:left="67"/>
              <w:rPr>
                <w:sz w:val="20"/>
                <w:szCs w:val="20"/>
              </w:rPr>
            </w:pPr>
            <w:proofErr w:type="spellStart"/>
            <w:r w:rsidRPr="00767D29">
              <w:rPr>
                <w:sz w:val="20"/>
                <w:szCs w:val="20"/>
              </w:rPr>
              <w:t>crt</w:t>
            </w:r>
            <w:proofErr w:type="spellEnd"/>
            <w:r w:rsidRPr="00767D29">
              <w:rPr>
                <w:sz w:val="20"/>
                <w:szCs w:val="20"/>
              </w:rPr>
              <w:t>.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18F77" w14:textId="77777777" w:rsidR="00954228" w:rsidRPr="00767D29" w:rsidRDefault="00954228" w:rsidP="005519B3">
            <w:pPr>
              <w:ind w:right="34"/>
              <w:jc w:val="center"/>
              <w:rPr>
                <w:sz w:val="20"/>
                <w:szCs w:val="20"/>
              </w:rPr>
            </w:pPr>
            <w:proofErr w:type="spellStart"/>
            <w:r w:rsidRPr="00767D29">
              <w:rPr>
                <w:sz w:val="20"/>
                <w:szCs w:val="20"/>
              </w:rPr>
              <w:t>Acțiune</w:t>
            </w:r>
            <w:proofErr w:type="spellEnd"/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9C043" w14:textId="77777777" w:rsidR="00954228" w:rsidRPr="00767D29" w:rsidRDefault="00954228" w:rsidP="005519B3">
            <w:pPr>
              <w:ind w:right="58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Termen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1CA3D" w14:textId="77777777" w:rsidR="00954228" w:rsidRPr="00767D29" w:rsidRDefault="00954228" w:rsidP="005519B3">
            <w:pPr>
              <w:ind w:right="26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Data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888B0" w14:textId="77777777" w:rsidR="00954228" w:rsidRPr="00767D29" w:rsidRDefault="00954228" w:rsidP="005519B3">
            <w:pPr>
              <w:ind w:right="12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Ora</w:t>
            </w:r>
          </w:p>
        </w:tc>
      </w:tr>
      <w:tr w:rsidR="00954228" w:rsidRPr="00767D29" w14:paraId="2DF956F6" w14:textId="77777777" w:rsidTr="005564C8">
        <w:trPr>
          <w:trHeight w:val="926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84740" w14:textId="77777777" w:rsidR="00954228" w:rsidRPr="00767D29" w:rsidRDefault="00954228" w:rsidP="005519B3">
            <w:pPr>
              <w:ind w:left="312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20D7B" w14:textId="77777777" w:rsidR="00954228" w:rsidRPr="004E7579" w:rsidRDefault="00954228" w:rsidP="005519B3">
            <w:pPr>
              <w:ind w:left="32" w:right="159" w:firstLine="7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 xml:space="preserve">Publicarea anunțului de concurs la sediul spitalului și pe </w:t>
            </w:r>
            <w:r w:rsidRPr="004E7579">
              <w:rPr>
                <w:lang w:val="pt-BR"/>
              </w:rPr>
              <w:t xml:space="preserve"> </w:t>
            </w:r>
            <w:r w:rsidRPr="004E7579">
              <w:rPr>
                <w:sz w:val="20"/>
                <w:szCs w:val="20"/>
                <w:lang w:val="pt-BR"/>
              </w:rPr>
              <w:t>site-ul  www.ortopedieazuga.ro, la secţiunea “Birou de Presă/ Comunicate/ Concurs Manager”,  pe portalul posturi.gov.ro, pe site-ul www.primariaazuga.ro, precum şi pe pagin</w:t>
            </w:r>
            <w:r>
              <w:rPr>
                <w:sz w:val="20"/>
                <w:szCs w:val="20"/>
                <w:lang w:val="pt-BR"/>
              </w:rPr>
              <w:t>a</w:t>
            </w:r>
            <w:r w:rsidRPr="004E7579">
              <w:rPr>
                <w:sz w:val="20"/>
                <w:szCs w:val="20"/>
                <w:lang w:val="pt-BR"/>
              </w:rPr>
              <w:t xml:space="preserve"> de internet a Ministerului Sănătăţii, la secţiunea "concurs manageri”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C2078" w14:textId="77777777" w:rsidR="00954228" w:rsidRPr="00767D29" w:rsidRDefault="00954228" w:rsidP="005519B3">
            <w:pPr>
              <w:ind w:left="6" w:right="43" w:firstLine="7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cu cel puțin 30 zile înainte de data-limită de depunere a dosarelor de înscriere la concurs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6DF0" w14:textId="77777777" w:rsidR="00954228" w:rsidRPr="00767D29" w:rsidRDefault="00954228" w:rsidP="005519B3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481EE" w14:textId="77777777" w:rsidR="00954228" w:rsidRPr="00767D29" w:rsidRDefault="00954228" w:rsidP="005519B3">
            <w:pPr>
              <w:rPr>
                <w:sz w:val="20"/>
                <w:szCs w:val="20"/>
              </w:rPr>
            </w:pPr>
          </w:p>
        </w:tc>
      </w:tr>
      <w:tr w:rsidR="00954228" w:rsidRPr="00767D29" w14:paraId="580D8373" w14:textId="77777777" w:rsidTr="005564C8">
        <w:trPr>
          <w:trHeight w:val="528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9EA7E" w14:textId="77777777" w:rsidR="00954228" w:rsidRPr="00767D29" w:rsidRDefault="00954228" w:rsidP="005519B3">
            <w:pPr>
              <w:ind w:right="40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2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5B66C" w14:textId="77777777" w:rsidR="00954228" w:rsidRPr="00767D29" w:rsidRDefault="00954228" w:rsidP="005519B3">
            <w:pPr>
              <w:ind w:left="24" w:firstLine="14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Vizitarea spitalului de către candidații interesați, sub îndrumarea directorului medical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40E20" w14:textId="77777777" w:rsidR="00954228" w:rsidRPr="00767D29" w:rsidRDefault="00954228" w:rsidP="005519B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EA0A3" w14:textId="77777777" w:rsidR="00954228" w:rsidRPr="00767D29" w:rsidRDefault="00954228" w:rsidP="005519B3">
            <w:pPr>
              <w:ind w:lef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58434" w14:textId="77777777" w:rsidR="00954228" w:rsidRPr="00767D29" w:rsidRDefault="00954228" w:rsidP="005519B3">
            <w:pPr>
              <w:ind w:left="46"/>
              <w:rPr>
                <w:sz w:val="20"/>
                <w:szCs w:val="20"/>
              </w:rPr>
            </w:pPr>
            <w:r w:rsidRPr="00767D29">
              <w:rPr>
                <w:noProof/>
                <w:sz w:val="20"/>
                <w:szCs w:val="20"/>
              </w:rPr>
              <w:t>9,00-14,00</w:t>
            </w:r>
          </w:p>
        </w:tc>
      </w:tr>
      <w:tr w:rsidR="00954228" w:rsidRPr="00767D29" w14:paraId="2360B6A5" w14:textId="77777777" w:rsidTr="005564C8">
        <w:trPr>
          <w:trHeight w:val="274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8B456" w14:textId="77777777" w:rsidR="00954228" w:rsidRPr="00767D29" w:rsidRDefault="00954228" w:rsidP="005519B3">
            <w:pPr>
              <w:ind w:right="55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0DC0" w14:textId="77777777" w:rsidR="00954228" w:rsidRPr="00767D29" w:rsidRDefault="00954228" w:rsidP="005519B3">
            <w:pPr>
              <w:ind w:left="32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Termenul de înscriere și depunere a dosarelor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B55AB" w14:textId="77777777" w:rsidR="00954228" w:rsidRPr="00767D29" w:rsidRDefault="00954228" w:rsidP="005519B3">
            <w:pPr>
              <w:ind w:left="6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până la data stabilită în anunț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24F93" w14:textId="77777777" w:rsidR="00954228" w:rsidRPr="00767D29" w:rsidRDefault="00954228" w:rsidP="005519B3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374B2" w14:textId="77777777" w:rsidR="00954228" w:rsidRPr="00767D29" w:rsidRDefault="00954228" w:rsidP="005519B3">
            <w:pPr>
              <w:ind w:right="4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15,00</w:t>
            </w:r>
          </w:p>
        </w:tc>
      </w:tr>
      <w:tr w:rsidR="00954228" w:rsidRPr="00767D29" w14:paraId="1B96F18B" w14:textId="77777777" w:rsidTr="005564C8">
        <w:trPr>
          <w:trHeight w:val="468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B9395" w14:textId="77777777" w:rsidR="00954228" w:rsidRPr="00767D29" w:rsidRDefault="00954228" w:rsidP="005519B3">
            <w:pPr>
              <w:ind w:right="40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9AB71" w14:textId="77777777" w:rsidR="00954228" w:rsidRPr="00767D29" w:rsidRDefault="00954228" w:rsidP="005519B3">
            <w:pPr>
              <w:ind w:left="39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Rezultatul selecției dosarelor se afișează la sediul spitalului</w:t>
            </w:r>
            <w:r>
              <w:rPr>
                <w:sz w:val="20"/>
                <w:szCs w:val="20"/>
                <w:lang w:val="pt-BR"/>
              </w:rPr>
              <w:t xml:space="preserve"> , pe </w:t>
            </w:r>
            <w:r w:rsidRPr="004E7579">
              <w:rPr>
                <w:lang w:val="pt-BR"/>
              </w:rPr>
              <w:t xml:space="preserve"> </w:t>
            </w:r>
            <w:r w:rsidRPr="004E7579">
              <w:rPr>
                <w:sz w:val="20"/>
                <w:szCs w:val="20"/>
                <w:lang w:val="pt-BR"/>
              </w:rPr>
              <w:t>site-ul www.ortopedieazuga.ro, la secţiunea “Birou de Presă/ Comunicate/ Concurs Manager” și pe site-ul www.primariaazuga.ro.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318F8" w14:textId="77777777" w:rsidR="00954228" w:rsidRPr="00767D29" w:rsidRDefault="00954228" w:rsidP="005519B3">
            <w:pPr>
              <w:ind w:left="6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3 zile de la data finalizării înscrierilor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1B2F1" w14:textId="77777777" w:rsidR="00954228" w:rsidRPr="00BC7D47" w:rsidRDefault="00954228" w:rsidP="005519B3">
            <w:pPr>
              <w:ind w:right="4"/>
              <w:jc w:val="center"/>
              <w:rPr>
                <w:sz w:val="20"/>
                <w:szCs w:val="20"/>
                <w:lang w:val="pt-BR"/>
              </w:rPr>
            </w:pPr>
          </w:p>
          <w:p w14:paraId="107AA105" w14:textId="77777777" w:rsidR="00954228" w:rsidRPr="00BC7D47" w:rsidRDefault="00954228" w:rsidP="005519B3">
            <w:pPr>
              <w:rPr>
                <w:sz w:val="20"/>
                <w:szCs w:val="20"/>
                <w:lang w:val="pt-BR"/>
              </w:rPr>
            </w:pPr>
          </w:p>
          <w:p w14:paraId="4B7FEBA5" w14:textId="77777777" w:rsidR="00954228" w:rsidRPr="00767D29" w:rsidRDefault="00954228" w:rsidP="005519B3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006F1" w14:textId="77777777" w:rsidR="00954228" w:rsidRPr="00767D29" w:rsidRDefault="00954228" w:rsidP="005519B3">
            <w:pPr>
              <w:ind w:right="4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15,00</w:t>
            </w:r>
          </w:p>
        </w:tc>
      </w:tr>
      <w:tr w:rsidR="00954228" w:rsidRPr="00767D29" w14:paraId="14D38421" w14:textId="77777777" w:rsidTr="005564C8">
        <w:trPr>
          <w:trHeight w:val="465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D187F" w14:textId="77777777" w:rsidR="00954228" w:rsidRPr="00767D29" w:rsidRDefault="00954228" w:rsidP="005519B3">
            <w:pPr>
              <w:ind w:right="48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1800D" w14:textId="77777777" w:rsidR="00954228" w:rsidRPr="00767D29" w:rsidRDefault="00954228" w:rsidP="005519B3">
            <w:pPr>
              <w:ind w:left="39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Depunerea contestațiilor la selecția dosarelor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A4A3E" w14:textId="77777777" w:rsidR="00954228" w:rsidRPr="00767D29" w:rsidRDefault="00954228" w:rsidP="005519B3">
            <w:pPr>
              <w:ind w:left="6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24 de ore de la data publicării rezultatelor selecței dosarelor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EE5FE" w14:textId="77777777" w:rsidR="00954228" w:rsidRPr="00767D29" w:rsidRDefault="00954228" w:rsidP="005519B3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A2754" w14:textId="77777777" w:rsidR="00954228" w:rsidRPr="00767D29" w:rsidRDefault="00954228" w:rsidP="005519B3">
            <w:pPr>
              <w:ind w:left="10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15,00</w:t>
            </w:r>
          </w:p>
        </w:tc>
      </w:tr>
      <w:tr w:rsidR="00954228" w:rsidRPr="00767D29" w14:paraId="4B500754" w14:textId="77777777" w:rsidTr="005564C8">
        <w:trPr>
          <w:trHeight w:val="701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0ABD3" w14:textId="77777777" w:rsidR="00954228" w:rsidRPr="00767D29" w:rsidRDefault="00954228" w:rsidP="005519B3">
            <w:pPr>
              <w:ind w:right="40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6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C87B9" w14:textId="77777777" w:rsidR="00954228" w:rsidRPr="00767D29" w:rsidRDefault="00954228" w:rsidP="005519B3">
            <w:pPr>
              <w:ind w:left="39" w:right="15" w:firstLine="7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Rezultatul soluționării contestațiilor privind selecția dosarelor</w:t>
            </w:r>
            <w:r>
              <w:rPr>
                <w:sz w:val="20"/>
                <w:szCs w:val="20"/>
                <w:lang w:val="pt-BR"/>
              </w:rPr>
              <w:t xml:space="preserve"> si </w:t>
            </w:r>
            <w:r w:rsidRPr="004E7579">
              <w:rPr>
                <w:lang w:val="pt-BR"/>
              </w:rPr>
              <w:t xml:space="preserve"> </w:t>
            </w:r>
            <w:r w:rsidRPr="004E7579">
              <w:rPr>
                <w:sz w:val="20"/>
                <w:szCs w:val="20"/>
                <w:lang w:val="pt-BR"/>
              </w:rPr>
              <w:t>pe site-ul www.ortopedieazuga.ro., la secţiunea “Birou de Presă/ Comunicate/ Concurs Manager “și pe site-ul www.primariaazuga.ro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F79AB" w14:textId="77777777" w:rsidR="00954228" w:rsidRPr="00767D29" w:rsidRDefault="00954228" w:rsidP="005519B3">
            <w:pPr>
              <w:ind w:left="6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48 de ore de la data expirării termenului de depunere a contestatiilor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B72D1" w14:textId="77777777" w:rsidR="00954228" w:rsidRPr="00767D29" w:rsidRDefault="00954228" w:rsidP="005519B3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0AE6A" w14:textId="77777777" w:rsidR="00954228" w:rsidRPr="00767D29" w:rsidRDefault="00954228" w:rsidP="005519B3">
            <w:pPr>
              <w:ind w:left="3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15,00</w:t>
            </w:r>
          </w:p>
        </w:tc>
      </w:tr>
      <w:tr w:rsidR="00954228" w:rsidRPr="00767D29" w14:paraId="6E792E2F" w14:textId="77777777" w:rsidTr="005564C8">
        <w:trPr>
          <w:trHeight w:val="696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5EDCB" w14:textId="77777777" w:rsidR="00954228" w:rsidRPr="00767D29" w:rsidRDefault="00954228" w:rsidP="005519B3">
            <w:pPr>
              <w:ind w:right="40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5B24" w14:textId="77777777" w:rsidR="00954228" w:rsidRPr="00767D29" w:rsidRDefault="00954228" w:rsidP="005519B3">
            <w:pPr>
              <w:ind w:left="39" w:right="246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Afișarea pe site-ul spitalului a proiectelor de management, cu asigurarea protecției datelor cu caracter personal ale candida</w:t>
            </w:r>
            <w:r>
              <w:rPr>
                <w:sz w:val="20"/>
                <w:szCs w:val="20"/>
                <w:lang w:val="ro-RO"/>
              </w:rPr>
              <w:t>ți</w:t>
            </w:r>
            <w:r w:rsidRPr="00767D29">
              <w:rPr>
                <w:sz w:val="20"/>
                <w:szCs w:val="20"/>
                <w:lang w:val="pt-BR"/>
              </w:rPr>
              <w:t>lor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5381D" w14:textId="77777777" w:rsidR="00954228" w:rsidRPr="00767D29" w:rsidRDefault="00954228" w:rsidP="005519B3">
            <w:pPr>
              <w:ind w:left="14" w:right="58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cu cel puțin 5 zile înainte de data susținerii publice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687AD" w14:textId="77777777" w:rsidR="00954228" w:rsidRPr="00767D29" w:rsidRDefault="00954228" w:rsidP="005519B3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FDB34" w14:textId="77777777" w:rsidR="00954228" w:rsidRPr="00767D29" w:rsidRDefault="00954228" w:rsidP="005519B3">
            <w:pPr>
              <w:ind w:left="10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14,00</w:t>
            </w:r>
          </w:p>
        </w:tc>
      </w:tr>
      <w:tr w:rsidR="00954228" w:rsidRPr="00767D29" w14:paraId="1C654DDC" w14:textId="77777777" w:rsidTr="005564C8">
        <w:trPr>
          <w:trHeight w:val="162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DA82D" w14:textId="77777777" w:rsidR="00954228" w:rsidRPr="00767D29" w:rsidRDefault="00954228" w:rsidP="005519B3">
            <w:pPr>
              <w:ind w:right="40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99DC9" w14:textId="77777777" w:rsidR="00954228" w:rsidRPr="004E7579" w:rsidRDefault="00954228" w:rsidP="005519B3">
            <w:pPr>
              <w:ind w:left="32" w:right="166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Mass-media și persoanele care își manifestă intenția de a participa la susținerea publică a proiectului de management și doresc să adreseze în</w:t>
            </w:r>
            <w:r>
              <w:rPr>
                <w:sz w:val="20"/>
                <w:szCs w:val="20"/>
                <w:lang w:val="pt-BR"/>
              </w:rPr>
              <w:t>t</w:t>
            </w:r>
            <w:r w:rsidRPr="00767D29">
              <w:rPr>
                <w:sz w:val="20"/>
                <w:szCs w:val="20"/>
                <w:lang w:val="pt-BR"/>
              </w:rPr>
              <w:t xml:space="preserve">rebări candidaților legătură cu proiectul de management, o pot face prin transmiterea solicitărilor de participare, cu precizarea numelui, prenumelui </w:t>
            </w:r>
            <w:r>
              <w:rPr>
                <w:sz w:val="20"/>
                <w:szCs w:val="20"/>
                <w:lang w:val="pt-BR"/>
              </w:rPr>
              <w:t>,</w:t>
            </w:r>
            <w:r w:rsidRPr="00767D29">
              <w:rPr>
                <w:sz w:val="20"/>
                <w:szCs w:val="20"/>
                <w:lang w:val="pt-BR"/>
              </w:rPr>
              <w:t xml:space="preserve"> a eventualelor î</w:t>
            </w:r>
            <w:r>
              <w:rPr>
                <w:sz w:val="20"/>
                <w:szCs w:val="20"/>
                <w:lang w:val="pt-BR"/>
              </w:rPr>
              <w:t>n</w:t>
            </w:r>
            <w:r w:rsidRPr="00767D29">
              <w:rPr>
                <w:sz w:val="20"/>
                <w:szCs w:val="20"/>
                <w:lang w:val="pt-BR"/>
              </w:rPr>
              <w:t>trebări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4E7579">
              <w:rPr>
                <w:lang w:val="pt-BR"/>
              </w:rPr>
              <w:t xml:space="preserve"> </w:t>
            </w:r>
            <w:r w:rsidRPr="004E7579">
              <w:rPr>
                <w:sz w:val="20"/>
                <w:szCs w:val="20"/>
                <w:lang w:val="pt-BR"/>
              </w:rPr>
              <w:t>precizând candidatul căruia îi sunt adresate</w:t>
            </w:r>
            <w:r>
              <w:rPr>
                <w:sz w:val="20"/>
                <w:szCs w:val="20"/>
                <w:lang w:val="pt-BR"/>
              </w:rPr>
              <w:t>,</w:t>
            </w:r>
            <w:r w:rsidRPr="00767D29">
              <w:rPr>
                <w:sz w:val="20"/>
                <w:szCs w:val="20"/>
                <w:lang w:val="pt-BR"/>
              </w:rPr>
              <w:t xml:space="preserve"> pe adresa de mail a s</w:t>
            </w:r>
            <w:r>
              <w:rPr>
                <w:sz w:val="20"/>
                <w:szCs w:val="20"/>
                <w:lang w:val="pt-BR"/>
              </w:rPr>
              <w:t>p</w:t>
            </w:r>
            <w:r w:rsidRPr="00767D29">
              <w:rPr>
                <w:sz w:val="20"/>
                <w:szCs w:val="20"/>
                <w:lang w:val="pt-BR"/>
              </w:rPr>
              <w:t>italului</w:t>
            </w:r>
            <w:r>
              <w:rPr>
                <w:sz w:val="20"/>
                <w:szCs w:val="20"/>
                <w:lang w:val="pt-BR"/>
              </w:rPr>
              <w:t>-</w:t>
            </w:r>
            <w:r w:rsidRPr="004E7579">
              <w:rPr>
                <w:lang w:val="pt-BR"/>
              </w:rPr>
              <w:t xml:space="preserve"> </w:t>
            </w:r>
            <w:r w:rsidRPr="004E7579">
              <w:rPr>
                <w:sz w:val="20"/>
                <w:szCs w:val="20"/>
                <w:lang w:val="pt-BR"/>
              </w:rPr>
              <w:t>e-mail  spitalazuga@yahoo.com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72740" w14:textId="77777777" w:rsidR="00954228" w:rsidRPr="00767D29" w:rsidRDefault="00954228" w:rsidP="005519B3">
            <w:pPr>
              <w:ind w:left="6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 xml:space="preserve">maxim 48 de ore </w:t>
            </w:r>
            <w:r>
              <w:rPr>
                <w:sz w:val="20"/>
                <w:szCs w:val="20"/>
                <w:lang w:val="ro-RO"/>
              </w:rPr>
              <w:t>în</w:t>
            </w:r>
            <w:r w:rsidRPr="00767D29">
              <w:rPr>
                <w:sz w:val="20"/>
                <w:szCs w:val="20"/>
                <w:lang w:val="pt-BR"/>
              </w:rPr>
              <w:t>ainte de susținerea publică a proiectului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8637" w14:textId="77777777" w:rsidR="00954228" w:rsidRPr="00767D29" w:rsidRDefault="00954228" w:rsidP="005519B3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E95CA" w14:textId="77777777" w:rsidR="00954228" w:rsidRPr="00767D29" w:rsidRDefault="00954228" w:rsidP="005519B3">
            <w:pPr>
              <w:ind w:left="3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10,00</w:t>
            </w:r>
          </w:p>
        </w:tc>
      </w:tr>
      <w:tr w:rsidR="00954228" w:rsidRPr="00767D29" w14:paraId="13C382CB" w14:textId="77777777" w:rsidTr="005564C8">
        <w:trPr>
          <w:trHeight w:val="47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8C4D7" w14:textId="77777777" w:rsidR="00954228" w:rsidRPr="00767D29" w:rsidRDefault="00954228" w:rsidP="005519B3">
            <w:pPr>
              <w:ind w:right="40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9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456BA" w14:textId="77777777" w:rsidR="00954228" w:rsidRDefault="00954228" w:rsidP="005519B3">
            <w:pPr>
              <w:ind w:left="39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 xml:space="preserve">Comisia de concurs va confirma mass-mediei </w:t>
            </w:r>
          </w:p>
          <w:p w14:paraId="719009B0" w14:textId="77777777" w:rsidR="00954228" w:rsidRPr="00767D29" w:rsidRDefault="00954228" w:rsidP="005519B3">
            <w:pPr>
              <w:ind w:left="39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și persoanelor interesate, inten</w:t>
            </w:r>
            <w:r>
              <w:rPr>
                <w:sz w:val="20"/>
                <w:szCs w:val="20"/>
                <w:lang w:val="pt-BR"/>
              </w:rPr>
              <w:t>ț</w:t>
            </w:r>
            <w:r w:rsidRPr="00767D29">
              <w:rPr>
                <w:sz w:val="20"/>
                <w:szCs w:val="20"/>
                <w:lang w:val="pt-BR"/>
              </w:rPr>
              <w:t xml:space="preserve">ia de </w:t>
            </w:r>
            <w:r>
              <w:rPr>
                <w:sz w:val="20"/>
                <w:szCs w:val="20"/>
                <w:lang w:val="pt-BR"/>
              </w:rPr>
              <w:t>p</w:t>
            </w:r>
            <w:r w:rsidRPr="00767D29">
              <w:rPr>
                <w:sz w:val="20"/>
                <w:szCs w:val="20"/>
                <w:lang w:val="pt-BR"/>
              </w:rPr>
              <w:t>artici</w:t>
            </w:r>
            <w:r>
              <w:rPr>
                <w:sz w:val="20"/>
                <w:szCs w:val="20"/>
                <w:lang w:val="pt-BR"/>
              </w:rPr>
              <w:t>p</w:t>
            </w:r>
            <w:r w:rsidRPr="00767D29">
              <w:rPr>
                <w:sz w:val="20"/>
                <w:szCs w:val="20"/>
                <w:lang w:val="pt-BR"/>
              </w:rPr>
              <w:t>are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0A943" w14:textId="77777777" w:rsidR="00954228" w:rsidRPr="00767D29" w:rsidRDefault="00954228" w:rsidP="005519B3">
            <w:pPr>
              <w:ind w:left="100" w:hanging="101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 xml:space="preserve">maxim 24 de ore de la data trimirii solicitării de </w:t>
            </w:r>
          </w:p>
          <w:p w14:paraId="08FA40CA" w14:textId="77777777" w:rsidR="00954228" w:rsidRPr="00767D29" w:rsidRDefault="00954228" w:rsidP="005519B3">
            <w:pPr>
              <w:ind w:left="100" w:hanging="101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participare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449DF" w14:textId="77777777" w:rsidR="00954228" w:rsidRPr="00767D29" w:rsidRDefault="00954228" w:rsidP="005519B3">
            <w:pPr>
              <w:ind w:lef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2A43C" w14:textId="77777777" w:rsidR="00954228" w:rsidRPr="00767D29" w:rsidRDefault="00954228" w:rsidP="005519B3">
            <w:pPr>
              <w:ind w:left="3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10,00</w:t>
            </w:r>
          </w:p>
        </w:tc>
      </w:tr>
      <w:tr w:rsidR="00954228" w:rsidRPr="00767D29" w14:paraId="4117EAF7" w14:textId="77777777" w:rsidTr="005564C8">
        <w:trPr>
          <w:trHeight w:val="701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D55ED" w14:textId="77777777" w:rsidR="00954228" w:rsidRPr="00767D29" w:rsidRDefault="00954228" w:rsidP="005519B3">
            <w:pPr>
              <w:ind w:right="40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63712" w14:textId="77777777" w:rsidR="00954228" w:rsidRPr="00767D29" w:rsidRDefault="00954228" w:rsidP="005519B3">
            <w:pPr>
              <w:ind w:left="39"/>
              <w:rPr>
                <w:sz w:val="20"/>
                <w:szCs w:val="20"/>
              </w:rPr>
            </w:pPr>
            <w:proofErr w:type="spellStart"/>
            <w:r w:rsidRPr="00767D29">
              <w:rPr>
                <w:sz w:val="20"/>
                <w:szCs w:val="20"/>
              </w:rPr>
              <w:t>Susținerea</w:t>
            </w:r>
            <w:proofErr w:type="spellEnd"/>
            <w:r w:rsidRPr="00767D29">
              <w:rPr>
                <w:sz w:val="20"/>
                <w:szCs w:val="20"/>
              </w:rPr>
              <w:t xml:space="preserve"> </w:t>
            </w:r>
            <w:proofErr w:type="spellStart"/>
            <w:r w:rsidRPr="00767D29">
              <w:rPr>
                <w:sz w:val="20"/>
                <w:szCs w:val="20"/>
              </w:rPr>
              <w:t>proiectului</w:t>
            </w:r>
            <w:proofErr w:type="spellEnd"/>
            <w:r w:rsidRPr="00767D29">
              <w:rPr>
                <w:sz w:val="20"/>
                <w:szCs w:val="20"/>
              </w:rPr>
              <w:t xml:space="preserve"> de management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B7C70" w14:textId="77777777" w:rsidR="00954228" w:rsidRPr="00767D29" w:rsidRDefault="00954228" w:rsidP="005519B3">
            <w:pPr>
              <w:ind w:left="6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(nu mai târziu de 15 zile de la data-limită de depunere a dosarelor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1B8CA" w14:textId="77777777" w:rsidR="00954228" w:rsidRPr="00767D29" w:rsidRDefault="00954228" w:rsidP="005519B3">
            <w:pPr>
              <w:ind w:lef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B1100" w14:textId="77777777" w:rsidR="00954228" w:rsidRPr="00767D29" w:rsidRDefault="00954228" w:rsidP="005519B3">
            <w:pPr>
              <w:ind w:left="3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10,00</w:t>
            </w:r>
          </w:p>
        </w:tc>
      </w:tr>
      <w:tr w:rsidR="00954228" w:rsidRPr="00767D29" w14:paraId="144629C9" w14:textId="77777777" w:rsidTr="005564C8">
        <w:trPr>
          <w:trHeight w:val="465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DE7E3" w14:textId="77777777" w:rsidR="00954228" w:rsidRPr="00767D29" w:rsidRDefault="00954228" w:rsidP="005519B3">
            <w:pPr>
              <w:rPr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5C75B" w14:textId="77777777" w:rsidR="00954228" w:rsidRPr="00767D29" w:rsidRDefault="00954228" w:rsidP="005519B3">
            <w:pPr>
              <w:ind w:left="39" w:right="95" w:hanging="7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Afișarea rezultatelor susținerii proiectului de management, la sediul Spitalului și pe pagina de internet a acestuia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4E7579">
              <w:rPr>
                <w:lang w:val="pt-BR"/>
              </w:rPr>
              <w:t xml:space="preserve"> </w:t>
            </w:r>
            <w:r w:rsidRPr="004E7579">
              <w:rPr>
                <w:sz w:val="20"/>
                <w:szCs w:val="20"/>
                <w:lang w:val="pt-BR"/>
              </w:rPr>
              <w:t xml:space="preserve">pe site-ul www.ortopedieazuga.ro., la secţiunea “Birou de Presă/ Comunicate/ Concurs Manager” și pe site-ul </w:t>
            </w:r>
            <w:bookmarkStart w:id="0" w:name="_Hlk158984524"/>
            <w:r w:rsidRPr="004E7579">
              <w:rPr>
                <w:sz w:val="20"/>
                <w:szCs w:val="20"/>
                <w:lang w:val="pt-BR"/>
              </w:rPr>
              <w:t>www.primariaazuga.ro</w:t>
            </w:r>
            <w:bookmarkEnd w:id="0"/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DCA5F" w14:textId="77777777" w:rsidR="00954228" w:rsidRPr="00767D29" w:rsidRDefault="00954228" w:rsidP="005519B3">
            <w:pPr>
              <w:ind w:left="6" w:right="7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maxim 24 de ore de la finalizarea probei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96FF6" w14:textId="77777777" w:rsidR="00954228" w:rsidRPr="00767D29" w:rsidRDefault="00954228" w:rsidP="005519B3">
            <w:pPr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8F4DA" w14:textId="77777777" w:rsidR="00954228" w:rsidRPr="00767D29" w:rsidRDefault="00954228" w:rsidP="005519B3">
            <w:pPr>
              <w:ind w:left="10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14,00</w:t>
            </w:r>
          </w:p>
        </w:tc>
      </w:tr>
      <w:tr w:rsidR="00954228" w:rsidRPr="00767D29" w14:paraId="7483BB89" w14:textId="77777777" w:rsidTr="005564C8">
        <w:trPr>
          <w:trHeight w:val="463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DCEA5" w14:textId="77777777" w:rsidR="00954228" w:rsidRPr="00767D29" w:rsidRDefault="00954228" w:rsidP="005519B3">
            <w:pPr>
              <w:ind w:right="33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12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D8CD9" w14:textId="77777777" w:rsidR="00954228" w:rsidRPr="00767D29" w:rsidRDefault="00954228" w:rsidP="005519B3">
            <w:pPr>
              <w:ind w:left="46" w:hanging="7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Depunerea contestațiilor la rezultatele susținerii proiectului de mana</w:t>
            </w:r>
            <w:r>
              <w:rPr>
                <w:sz w:val="20"/>
                <w:szCs w:val="20"/>
                <w:lang w:val="pt-BR"/>
              </w:rPr>
              <w:t>g</w:t>
            </w:r>
            <w:r w:rsidRPr="00767D29">
              <w:rPr>
                <w:sz w:val="20"/>
                <w:szCs w:val="20"/>
                <w:lang w:val="pt-BR"/>
              </w:rPr>
              <w:t>ement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132CD" w14:textId="77777777" w:rsidR="00954228" w:rsidRPr="00767D29" w:rsidRDefault="00954228" w:rsidP="005519B3">
            <w:pPr>
              <w:ind w:left="107" w:right="108" w:hanging="101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  </w:t>
            </w:r>
            <w:r w:rsidRPr="00767D29">
              <w:rPr>
                <w:sz w:val="20"/>
                <w:szCs w:val="20"/>
                <w:lang w:val="pt-BR"/>
              </w:rPr>
              <w:t xml:space="preserve">maxim 24 de ore de la </w:t>
            </w:r>
            <w:r>
              <w:rPr>
                <w:sz w:val="20"/>
                <w:szCs w:val="20"/>
                <w:lang w:val="pt-BR"/>
              </w:rPr>
              <w:t>p</w:t>
            </w:r>
            <w:r w:rsidRPr="00767D29">
              <w:rPr>
                <w:sz w:val="20"/>
                <w:szCs w:val="20"/>
                <w:lang w:val="pt-BR"/>
              </w:rPr>
              <w:t>ublicarea rezultatelor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6D7BD" w14:textId="77777777" w:rsidR="00954228" w:rsidRPr="00767D29" w:rsidRDefault="00954228" w:rsidP="005519B3">
            <w:pPr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F2B7A" w14:textId="77777777" w:rsidR="00954228" w:rsidRPr="00767D29" w:rsidRDefault="00954228" w:rsidP="005519B3">
            <w:pPr>
              <w:ind w:left="10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14,00</w:t>
            </w:r>
          </w:p>
        </w:tc>
      </w:tr>
      <w:tr w:rsidR="00954228" w:rsidRPr="00767D29" w14:paraId="1AC8113D" w14:textId="77777777" w:rsidTr="005564C8">
        <w:trPr>
          <w:trHeight w:val="706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E7D43" w14:textId="77777777" w:rsidR="00954228" w:rsidRPr="00767D29" w:rsidRDefault="00954228" w:rsidP="005519B3">
            <w:pPr>
              <w:ind w:right="48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87557" w14:textId="77777777" w:rsidR="00954228" w:rsidRPr="00767D29" w:rsidRDefault="00954228" w:rsidP="005519B3">
            <w:pPr>
              <w:ind w:left="39"/>
              <w:rPr>
                <w:sz w:val="20"/>
                <w:szCs w:val="20"/>
              </w:rPr>
            </w:pPr>
            <w:proofErr w:type="spellStart"/>
            <w:r w:rsidRPr="00767D29">
              <w:rPr>
                <w:sz w:val="20"/>
                <w:szCs w:val="20"/>
              </w:rPr>
              <w:t>Rezultatul</w:t>
            </w:r>
            <w:proofErr w:type="spellEnd"/>
            <w:r w:rsidRPr="00767D29">
              <w:rPr>
                <w:sz w:val="20"/>
                <w:szCs w:val="20"/>
              </w:rPr>
              <w:t xml:space="preserve"> </w:t>
            </w:r>
            <w:proofErr w:type="spellStart"/>
            <w:r w:rsidRPr="00767D29">
              <w:rPr>
                <w:sz w:val="20"/>
                <w:szCs w:val="20"/>
              </w:rPr>
              <w:t>soluționării</w:t>
            </w:r>
            <w:proofErr w:type="spellEnd"/>
            <w:r w:rsidRPr="00767D29">
              <w:rPr>
                <w:sz w:val="20"/>
                <w:szCs w:val="20"/>
              </w:rPr>
              <w:t xml:space="preserve"> </w:t>
            </w:r>
            <w:proofErr w:type="spellStart"/>
            <w:r w:rsidRPr="00767D29">
              <w:rPr>
                <w:sz w:val="20"/>
                <w:szCs w:val="20"/>
              </w:rPr>
              <w:t>contestațiilor</w:t>
            </w:r>
            <w:proofErr w:type="spellEnd"/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A6A24" w14:textId="77777777" w:rsidR="00954228" w:rsidRPr="00767D29" w:rsidRDefault="00954228" w:rsidP="005519B3">
            <w:pPr>
              <w:ind w:left="6" w:right="439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 </w:t>
            </w:r>
            <w:r w:rsidRPr="00767D29">
              <w:rPr>
                <w:sz w:val="20"/>
                <w:szCs w:val="20"/>
                <w:lang w:val="pt-BR"/>
              </w:rPr>
              <w:t>maxim 48 de ore de la data expirării ter</w:t>
            </w:r>
            <w:r>
              <w:rPr>
                <w:sz w:val="20"/>
                <w:szCs w:val="20"/>
                <w:lang w:val="pt-BR"/>
              </w:rPr>
              <w:t>m</w:t>
            </w:r>
            <w:r w:rsidRPr="00767D29">
              <w:rPr>
                <w:sz w:val="20"/>
                <w:szCs w:val="20"/>
                <w:lang w:val="pt-BR"/>
              </w:rPr>
              <w:t>enului de de</w:t>
            </w:r>
            <w:r>
              <w:rPr>
                <w:sz w:val="20"/>
                <w:szCs w:val="20"/>
                <w:lang w:val="pt-BR"/>
              </w:rPr>
              <w:t>p</w:t>
            </w:r>
            <w:r w:rsidRPr="00767D29">
              <w:rPr>
                <w:sz w:val="20"/>
                <w:szCs w:val="20"/>
                <w:lang w:val="pt-BR"/>
              </w:rPr>
              <w:t>unere a contestatiilor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6B142" w14:textId="77777777" w:rsidR="00954228" w:rsidRPr="00767D29" w:rsidRDefault="00954228" w:rsidP="005519B3">
            <w:pPr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B0412" w14:textId="77777777" w:rsidR="00954228" w:rsidRPr="00767D29" w:rsidRDefault="00954228" w:rsidP="005519B3">
            <w:pPr>
              <w:ind w:left="10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14,00</w:t>
            </w:r>
          </w:p>
        </w:tc>
      </w:tr>
      <w:tr w:rsidR="00954228" w:rsidRPr="00767D29" w14:paraId="754BC478" w14:textId="77777777" w:rsidTr="005564C8">
        <w:trPr>
          <w:trHeight w:val="696"/>
        </w:trPr>
        <w:tc>
          <w:tcPr>
            <w:tcW w:w="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A1DD1" w14:textId="77777777" w:rsidR="00954228" w:rsidRPr="00767D29" w:rsidRDefault="00954228" w:rsidP="005519B3">
            <w:pPr>
              <w:ind w:right="40"/>
              <w:jc w:val="right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14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6B07A" w14:textId="77777777" w:rsidR="00954228" w:rsidRDefault="00954228" w:rsidP="005519B3">
            <w:pPr>
              <w:ind w:left="39" w:right="1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Afișarea rezultatelor finale ale concursului, la sediul spitalului</w:t>
            </w:r>
            <w:r>
              <w:rPr>
                <w:sz w:val="20"/>
                <w:szCs w:val="20"/>
                <w:lang w:val="pt-BR"/>
              </w:rPr>
              <w:t>,</w:t>
            </w:r>
            <w:r w:rsidRPr="00767D29">
              <w:rPr>
                <w:sz w:val="20"/>
                <w:szCs w:val="20"/>
                <w:lang w:val="pt-BR"/>
              </w:rPr>
              <w:t xml:space="preserve"> pe </w:t>
            </w:r>
            <w:r w:rsidRPr="004E7579">
              <w:rPr>
                <w:lang w:val="pt-BR"/>
              </w:rPr>
              <w:t xml:space="preserve"> </w:t>
            </w:r>
            <w:r w:rsidRPr="004E7579">
              <w:rPr>
                <w:sz w:val="20"/>
                <w:szCs w:val="20"/>
                <w:lang w:val="pt-BR"/>
              </w:rPr>
              <w:t xml:space="preserve">site-ul www.ortopedieazuga.ro., la secţiunea “Birou de Presă/ Comunicate/ Concurs Manager” și pe </w:t>
            </w:r>
          </w:p>
          <w:p w14:paraId="1E668770" w14:textId="3374239B" w:rsidR="00954228" w:rsidRPr="00767D29" w:rsidRDefault="00954228" w:rsidP="005519B3">
            <w:pPr>
              <w:ind w:left="39" w:right="1"/>
              <w:jc w:val="both"/>
              <w:rPr>
                <w:sz w:val="20"/>
                <w:szCs w:val="20"/>
                <w:lang w:val="pt-BR"/>
              </w:rPr>
            </w:pPr>
            <w:r w:rsidRPr="004E7579">
              <w:rPr>
                <w:sz w:val="20"/>
                <w:szCs w:val="20"/>
                <w:lang w:val="pt-BR"/>
              </w:rPr>
              <w:t>site-ul www.primariaazuga.ro</w:t>
            </w:r>
          </w:p>
        </w:tc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6831E" w14:textId="77777777" w:rsidR="00954228" w:rsidRPr="00767D29" w:rsidRDefault="00954228" w:rsidP="005519B3">
            <w:pPr>
              <w:ind w:left="6" w:right="180"/>
              <w:jc w:val="both"/>
              <w:rPr>
                <w:sz w:val="20"/>
                <w:szCs w:val="20"/>
                <w:lang w:val="pt-BR"/>
              </w:rPr>
            </w:pPr>
            <w:r w:rsidRPr="00767D29">
              <w:rPr>
                <w:sz w:val="20"/>
                <w:szCs w:val="20"/>
                <w:lang w:val="pt-BR"/>
              </w:rPr>
              <w:t>după finalizarea perioadei de contestații sau, după caz, după solu</w:t>
            </w:r>
            <w:r>
              <w:rPr>
                <w:sz w:val="20"/>
                <w:szCs w:val="20"/>
                <w:lang w:val="pt-BR"/>
              </w:rPr>
              <w:t>ți</w:t>
            </w:r>
            <w:r w:rsidRPr="00767D29">
              <w:rPr>
                <w:sz w:val="20"/>
                <w:szCs w:val="20"/>
                <w:lang w:val="pt-BR"/>
              </w:rPr>
              <w:t>onarea contesta</w:t>
            </w:r>
            <w:r>
              <w:rPr>
                <w:sz w:val="20"/>
                <w:szCs w:val="20"/>
                <w:lang w:val="pt-BR"/>
              </w:rPr>
              <w:t>țiilor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0EEEA" w14:textId="77777777" w:rsidR="00954228" w:rsidRPr="00767D29" w:rsidRDefault="00954228" w:rsidP="005519B3">
            <w:pPr>
              <w:ind w:left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A58C2" w14:textId="77777777" w:rsidR="00954228" w:rsidRPr="00767D29" w:rsidRDefault="00954228" w:rsidP="005519B3">
            <w:pPr>
              <w:ind w:left="10"/>
              <w:jc w:val="center"/>
              <w:rPr>
                <w:sz w:val="20"/>
                <w:szCs w:val="20"/>
              </w:rPr>
            </w:pPr>
            <w:r w:rsidRPr="00767D29">
              <w:rPr>
                <w:sz w:val="20"/>
                <w:szCs w:val="20"/>
              </w:rPr>
              <w:t>14,00</w:t>
            </w:r>
          </w:p>
        </w:tc>
      </w:tr>
    </w:tbl>
    <w:p w14:paraId="5B1D7CE1" w14:textId="795455FF" w:rsidR="00954228" w:rsidRPr="00954228" w:rsidRDefault="00954228">
      <w:pPr>
        <w:rPr>
          <w:lang w:val="pt-BR"/>
        </w:rPr>
      </w:pPr>
    </w:p>
    <w:p w14:paraId="62F7E122" w14:textId="77777777" w:rsidR="00954228" w:rsidRPr="00954228" w:rsidRDefault="00954228">
      <w:pPr>
        <w:rPr>
          <w:lang w:val="pt-BR"/>
        </w:rPr>
      </w:pPr>
    </w:p>
    <w:p w14:paraId="23F815BA" w14:textId="067B96A1" w:rsidR="00767D29" w:rsidRDefault="00767D29" w:rsidP="00BC7D47">
      <w:pPr>
        <w:tabs>
          <w:tab w:val="left" w:pos="709"/>
        </w:tabs>
        <w:spacing w:after="0"/>
        <w:jc w:val="center"/>
        <w:rPr>
          <w:sz w:val="24"/>
          <w:lang w:val="pt-BR"/>
        </w:rPr>
      </w:pPr>
    </w:p>
    <w:p w14:paraId="5C2E5213" w14:textId="77777777" w:rsidR="00767D29" w:rsidRDefault="00767D29">
      <w:pPr>
        <w:spacing w:after="0"/>
        <w:jc w:val="center"/>
        <w:rPr>
          <w:sz w:val="24"/>
          <w:lang w:val="pt-BR"/>
        </w:rPr>
      </w:pPr>
    </w:p>
    <w:p w14:paraId="208329A0" w14:textId="77777777" w:rsidR="00767D29" w:rsidRPr="00767D29" w:rsidRDefault="00767D29">
      <w:pPr>
        <w:spacing w:after="0"/>
        <w:jc w:val="center"/>
        <w:rPr>
          <w:lang w:val="pt-BR"/>
        </w:rPr>
      </w:pPr>
    </w:p>
    <w:p w14:paraId="73E2FD86" w14:textId="4B934BA0" w:rsidR="00A57A78" w:rsidRPr="00954228" w:rsidRDefault="00F37551" w:rsidP="00954228">
      <w:pPr>
        <w:pStyle w:val="Heading1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54228">
        <w:rPr>
          <w:rFonts w:ascii="Times New Roman" w:hAnsi="Times New Roman" w:cs="Times New Roman"/>
          <w:b/>
          <w:bCs/>
          <w:sz w:val="24"/>
          <w:szCs w:val="24"/>
          <w:lang w:val="pt-BR"/>
        </w:rPr>
        <w:t>CONSILIUL DE ADMINISTRA</w:t>
      </w:r>
      <w:r w:rsidR="00954228">
        <w:rPr>
          <w:rFonts w:ascii="Times New Roman" w:hAnsi="Times New Roman" w:cs="Times New Roman"/>
          <w:b/>
          <w:bCs/>
          <w:sz w:val="24"/>
          <w:szCs w:val="24"/>
          <w:lang w:val="pt-BR"/>
        </w:rPr>
        <w:t>Ț</w:t>
      </w:r>
      <w:r w:rsidRPr="00954228">
        <w:rPr>
          <w:rFonts w:ascii="Times New Roman" w:hAnsi="Times New Roman" w:cs="Times New Roman"/>
          <w:b/>
          <w:bCs/>
          <w:sz w:val="24"/>
          <w:szCs w:val="24"/>
          <w:lang w:val="pt-BR"/>
        </w:rPr>
        <w:t>IE</w:t>
      </w:r>
      <w:r w:rsidR="00A57A78" w:rsidRPr="00954228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</w:p>
    <w:p w14:paraId="26F8FAD9" w14:textId="18619D7A" w:rsidR="00582072" w:rsidRPr="00954228" w:rsidRDefault="00000000" w:rsidP="00954228">
      <w:pPr>
        <w:pStyle w:val="Heading1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54228">
        <w:rPr>
          <w:rFonts w:ascii="Times New Roman" w:hAnsi="Times New Roman" w:cs="Times New Roman"/>
          <w:b/>
          <w:bCs/>
          <w:sz w:val="24"/>
          <w:szCs w:val="24"/>
          <w:lang w:val="pt-BR"/>
        </w:rPr>
        <w:t>PREȘED</w:t>
      </w:r>
      <w:r w:rsidR="00767D29" w:rsidRPr="00954228">
        <w:rPr>
          <w:rFonts w:ascii="Times New Roman" w:hAnsi="Times New Roman" w:cs="Times New Roman"/>
          <w:b/>
          <w:bCs/>
          <w:sz w:val="24"/>
          <w:szCs w:val="24"/>
          <w:lang w:val="pt-BR"/>
        </w:rPr>
        <w:t>I</w:t>
      </w:r>
      <w:r w:rsidRPr="00954228">
        <w:rPr>
          <w:rFonts w:ascii="Times New Roman" w:hAnsi="Times New Roman" w:cs="Times New Roman"/>
          <w:b/>
          <w:bCs/>
          <w:sz w:val="24"/>
          <w:szCs w:val="24"/>
          <w:lang w:val="pt-BR"/>
        </w:rPr>
        <w:t>NTE</w:t>
      </w:r>
    </w:p>
    <w:p w14:paraId="46F7F87D" w14:textId="130F1A2B" w:rsidR="00767D29" w:rsidRPr="00954228" w:rsidRDefault="00A57A78" w:rsidP="00954228">
      <w:pPr>
        <w:jc w:val="center"/>
        <w:rPr>
          <w:b/>
          <w:bCs/>
          <w:sz w:val="24"/>
          <w:szCs w:val="24"/>
          <w:lang w:val="pt-BR"/>
        </w:rPr>
      </w:pPr>
      <w:r w:rsidRPr="00954228">
        <w:rPr>
          <w:b/>
          <w:bCs/>
          <w:sz w:val="24"/>
          <w:szCs w:val="24"/>
          <w:lang w:val="pt-BR"/>
        </w:rPr>
        <w:t>DEBRE</w:t>
      </w:r>
      <w:r w:rsidR="00954228">
        <w:rPr>
          <w:b/>
          <w:bCs/>
          <w:sz w:val="24"/>
          <w:szCs w:val="24"/>
          <w:lang w:val="pt-BR"/>
        </w:rPr>
        <w:t>Ț</w:t>
      </w:r>
      <w:r w:rsidRPr="00954228">
        <w:rPr>
          <w:b/>
          <w:bCs/>
          <w:sz w:val="24"/>
          <w:szCs w:val="24"/>
          <w:lang w:val="pt-BR"/>
        </w:rPr>
        <w:t>I EMIL</w:t>
      </w:r>
    </w:p>
    <w:sectPr w:rsidR="00767D29" w:rsidRPr="00954228" w:rsidSect="00954228">
      <w:headerReference w:type="default" r:id="rId6"/>
      <w:pgSz w:w="11909" w:h="16848" w:code="9"/>
      <w:pgMar w:top="289" w:right="907" w:bottom="295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4F685" w14:textId="77777777" w:rsidR="00744B5B" w:rsidRDefault="00744B5B" w:rsidP="004E7579">
      <w:pPr>
        <w:spacing w:after="0" w:line="240" w:lineRule="auto"/>
      </w:pPr>
      <w:r>
        <w:separator/>
      </w:r>
    </w:p>
  </w:endnote>
  <w:endnote w:type="continuationSeparator" w:id="0">
    <w:p w14:paraId="55A6CBEA" w14:textId="77777777" w:rsidR="00744B5B" w:rsidRDefault="00744B5B" w:rsidP="004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1A217" w14:textId="77777777" w:rsidR="00744B5B" w:rsidRDefault="00744B5B" w:rsidP="004E7579">
      <w:pPr>
        <w:spacing w:after="0" w:line="240" w:lineRule="auto"/>
      </w:pPr>
      <w:r>
        <w:separator/>
      </w:r>
    </w:p>
  </w:footnote>
  <w:footnote w:type="continuationSeparator" w:id="0">
    <w:p w14:paraId="2E672929" w14:textId="77777777" w:rsidR="00744B5B" w:rsidRDefault="00744B5B" w:rsidP="004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55" w:type="dxa"/>
      <w:tblInd w:w="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"/>
      <w:gridCol w:w="1274"/>
      <w:gridCol w:w="62"/>
      <w:gridCol w:w="3296"/>
      <w:gridCol w:w="1696"/>
      <w:gridCol w:w="271"/>
      <w:gridCol w:w="2369"/>
      <w:gridCol w:w="185"/>
      <w:gridCol w:w="371"/>
    </w:tblGrid>
    <w:tr w:rsidR="00BC7D47" w:rsidRPr="00BC7D47" w14:paraId="565F14F4" w14:textId="77777777" w:rsidTr="00553651">
      <w:trPr>
        <w:gridBefore w:val="1"/>
        <w:wBefore w:w="31" w:type="dxa"/>
        <w:trHeight w:val="2598"/>
      </w:trPr>
      <w:tc>
        <w:tcPr>
          <w:tcW w:w="133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BDFEE9" w14:textId="77777777" w:rsidR="00BC7D47" w:rsidRPr="00BC7D47" w:rsidRDefault="00BC7D47" w:rsidP="00BC7D47">
          <w:pPr>
            <w:spacing w:after="0" w:line="240" w:lineRule="auto"/>
            <w:rPr>
              <w:color w:val="auto"/>
              <w:kern w:val="0"/>
              <w:sz w:val="18"/>
              <w:szCs w:val="18"/>
              <w:lang w:val="ro-RO" w:eastAsia="ro-RO"/>
              <w14:ligatures w14:val="none"/>
            </w:rPr>
          </w:pPr>
        </w:p>
        <w:p w14:paraId="29E8F6B4" w14:textId="5A072320" w:rsidR="00BC7D47" w:rsidRPr="00BC7D47" w:rsidRDefault="00BC7D47" w:rsidP="00BC7D47">
          <w:pPr>
            <w:spacing w:after="0" w:line="240" w:lineRule="auto"/>
            <w:rPr>
              <w:color w:val="auto"/>
              <w:kern w:val="0"/>
              <w:sz w:val="18"/>
              <w:szCs w:val="18"/>
              <w:lang w:val="ro-RO" w:eastAsia="ro-RO"/>
              <w14:ligatures w14:val="none"/>
            </w:rPr>
          </w:pPr>
          <w:r w:rsidRPr="00BC7D47">
            <w:rPr>
              <w:noProof/>
              <w:color w:val="auto"/>
              <w:kern w:val="0"/>
              <w:sz w:val="18"/>
              <w:szCs w:val="18"/>
              <w:lang w:val="ro-RO" w:eastAsia="ro-RO"/>
              <w14:ligatures w14:val="none"/>
            </w:rPr>
            <w:drawing>
              <wp:inline distT="0" distB="0" distL="0" distR="0" wp14:anchorId="1C36DBFD" wp14:editId="5C664237">
                <wp:extent cx="657225" cy="1028700"/>
                <wp:effectExtent l="0" t="0" r="9525" b="0"/>
                <wp:docPr id="175936047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94D2ADC" w14:textId="77777777" w:rsidR="00BC7D47" w:rsidRPr="00BC7D47" w:rsidRDefault="00BC7D47" w:rsidP="00BC7D47">
          <w:pPr>
            <w:spacing w:after="0" w:line="240" w:lineRule="auto"/>
            <w:jc w:val="center"/>
            <w:rPr>
              <w:b/>
              <w:color w:val="auto"/>
              <w:kern w:val="0"/>
              <w:sz w:val="18"/>
              <w:szCs w:val="18"/>
              <w:lang w:val="es-ES" w:eastAsia="ro-RO"/>
              <w14:ligatures w14:val="none"/>
            </w:rPr>
          </w:pPr>
          <w:proofErr w:type="gramStart"/>
          <w:r w:rsidRPr="00BC7D47">
            <w:rPr>
              <w:b/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ROMANIA,  JUDETUL</w:t>
          </w:r>
          <w:proofErr w:type="gramEnd"/>
          <w:r w:rsidRPr="00BC7D47">
            <w:rPr>
              <w:b/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 xml:space="preserve"> PRAHOVA</w:t>
          </w:r>
        </w:p>
        <w:p w14:paraId="50722119" w14:textId="77777777" w:rsidR="00BC7D47" w:rsidRPr="00BC7D47" w:rsidRDefault="00BC7D47" w:rsidP="00BC7D47">
          <w:pPr>
            <w:spacing w:after="0" w:line="240" w:lineRule="auto"/>
            <w:jc w:val="center"/>
            <w:rPr>
              <w:b/>
              <w:color w:val="auto"/>
              <w:kern w:val="0"/>
              <w:sz w:val="18"/>
              <w:szCs w:val="18"/>
              <w:lang w:val="es-ES" w:eastAsia="ro-RO"/>
              <w14:ligatures w14:val="none"/>
            </w:rPr>
          </w:pPr>
          <w:proofErr w:type="gramStart"/>
          <w:r w:rsidRPr="00BC7D47">
            <w:rPr>
              <w:b/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CONSILIUL  LOCAL</w:t>
          </w:r>
          <w:proofErr w:type="gramEnd"/>
          <w:r w:rsidRPr="00BC7D47">
            <w:rPr>
              <w:b/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 xml:space="preserve">  AZUGA</w:t>
          </w:r>
        </w:p>
        <w:p w14:paraId="456C9A7E" w14:textId="77777777" w:rsidR="00BC7D47" w:rsidRPr="00BC7D47" w:rsidRDefault="00BC7D47" w:rsidP="00BC7D47">
          <w:pPr>
            <w:spacing w:after="0" w:line="240" w:lineRule="auto"/>
            <w:ind w:left="-224"/>
            <w:jc w:val="center"/>
            <w:rPr>
              <w:b/>
              <w:bCs/>
              <w:color w:val="auto"/>
              <w:spacing w:val="20"/>
              <w:kern w:val="0"/>
              <w:sz w:val="18"/>
              <w:szCs w:val="18"/>
              <w:lang w:val="it-IT" w:eastAsia="ro-RO"/>
              <w14:ligatures w14:val="none"/>
            </w:rPr>
          </w:pPr>
          <w:r w:rsidRPr="00BC7D47">
            <w:rPr>
              <w:b/>
              <w:bCs/>
              <w:color w:val="auto"/>
              <w:spacing w:val="20"/>
              <w:kern w:val="0"/>
              <w:sz w:val="18"/>
              <w:szCs w:val="18"/>
              <w:lang w:val="it-IT" w:eastAsia="ro-RO"/>
              <w14:ligatures w14:val="none"/>
            </w:rPr>
            <w:t xml:space="preserve">SPITALUL DE ORTOPEDIE SI TRAUMATOLOGIE </w:t>
          </w:r>
        </w:p>
        <w:p w14:paraId="726FA884" w14:textId="77777777" w:rsidR="00BC7D47" w:rsidRPr="00BC7D47" w:rsidRDefault="00BC7D47" w:rsidP="00BC7D47">
          <w:pPr>
            <w:spacing w:after="0" w:line="240" w:lineRule="auto"/>
            <w:ind w:left="-224"/>
            <w:jc w:val="center"/>
            <w:rPr>
              <w:b/>
              <w:bCs/>
              <w:color w:val="auto"/>
              <w:spacing w:val="20"/>
              <w:kern w:val="0"/>
              <w:sz w:val="18"/>
              <w:szCs w:val="18"/>
              <w:lang w:val="it-IT" w:eastAsia="ro-RO"/>
              <w14:ligatures w14:val="none"/>
            </w:rPr>
          </w:pPr>
          <w:r w:rsidRPr="00BC7D47">
            <w:rPr>
              <w:b/>
              <w:bCs/>
              <w:color w:val="auto"/>
              <w:spacing w:val="20"/>
              <w:kern w:val="0"/>
              <w:sz w:val="18"/>
              <w:szCs w:val="18"/>
              <w:lang w:val="it-IT" w:eastAsia="ro-RO"/>
              <w14:ligatures w14:val="none"/>
            </w:rPr>
            <w:t>AZUGA</w:t>
          </w:r>
        </w:p>
        <w:p w14:paraId="40A0BA80" w14:textId="77777777" w:rsidR="00BC7D47" w:rsidRPr="00BC7D47" w:rsidRDefault="00BC7D47" w:rsidP="00BC7D47">
          <w:pPr>
            <w:spacing w:after="0" w:line="240" w:lineRule="auto"/>
            <w:jc w:val="center"/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</w:pPr>
          <w:r w:rsidRPr="00BC7D47">
            <w:rPr>
              <w:bCs/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AZUGA 105100</w:t>
          </w:r>
          <w:r w:rsidRPr="00BC7D47">
            <w:rPr>
              <w:b/>
              <w:bCs/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,</w:t>
          </w:r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 xml:space="preserve"> </w:t>
          </w:r>
          <w:proofErr w:type="spellStart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str</w:t>
          </w:r>
          <w:proofErr w:type="spellEnd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 xml:space="preserve">. VICTORIEI </w:t>
          </w:r>
          <w:proofErr w:type="spellStart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nr</w:t>
          </w:r>
          <w:proofErr w:type="spellEnd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 xml:space="preserve">. 2, </w:t>
          </w:r>
          <w:proofErr w:type="spellStart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jud</w:t>
          </w:r>
          <w:proofErr w:type="spellEnd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. Prahova</w:t>
          </w:r>
        </w:p>
        <w:p w14:paraId="711FA5BA" w14:textId="77777777" w:rsidR="00BC7D47" w:rsidRPr="00BC7D47" w:rsidRDefault="00BC7D47" w:rsidP="00BC7D47">
          <w:pPr>
            <w:spacing w:after="0" w:line="240" w:lineRule="auto"/>
            <w:jc w:val="center"/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</w:pPr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Tel. 0244-322051; 0244322052; Fax 0244-321910;</w:t>
          </w:r>
        </w:p>
        <w:p w14:paraId="6625B99E" w14:textId="77777777" w:rsidR="00BC7D47" w:rsidRPr="00BC7D47" w:rsidRDefault="00BC7D47" w:rsidP="00BC7D47">
          <w:pPr>
            <w:spacing w:after="0" w:line="240" w:lineRule="auto"/>
            <w:jc w:val="center"/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</w:pPr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 xml:space="preserve">CIF – </w:t>
          </w:r>
          <w:proofErr w:type="gramStart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2845125 ;</w:t>
          </w:r>
          <w:proofErr w:type="gramEnd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 xml:space="preserve"> </w:t>
          </w:r>
          <w:proofErr w:type="spellStart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Nr</w:t>
          </w:r>
          <w:proofErr w:type="spellEnd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. reg. ANSPDCP – 29729</w:t>
          </w:r>
        </w:p>
        <w:p w14:paraId="504ED5B6" w14:textId="77777777" w:rsidR="00BC7D47" w:rsidRPr="00BC7D47" w:rsidRDefault="00BC7D47" w:rsidP="00BC7D47">
          <w:pPr>
            <w:spacing w:after="0" w:line="240" w:lineRule="auto"/>
            <w:jc w:val="center"/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</w:pPr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 xml:space="preserve">COD IBAN:  </w:t>
          </w:r>
          <w:r w:rsidRPr="00BC7D47">
            <w:rPr>
              <w:color w:val="auto"/>
              <w:kern w:val="0"/>
              <w:sz w:val="18"/>
              <w:szCs w:val="18"/>
              <w:lang w:val="fr-FR" w:eastAsia="ro-RO"/>
              <w14:ligatures w14:val="none"/>
            </w:rPr>
            <w:t xml:space="preserve">RO32TREZ52921F335000XXXX, </w:t>
          </w:r>
          <w:proofErr w:type="spellStart"/>
          <w:r w:rsidRPr="00BC7D47">
            <w:rPr>
              <w:color w:val="auto"/>
              <w:kern w:val="0"/>
              <w:sz w:val="18"/>
              <w:szCs w:val="18"/>
              <w:lang w:val="fr-FR" w:eastAsia="ro-RO"/>
              <w14:ligatures w14:val="none"/>
            </w:rPr>
            <w:t>Trezoreria</w:t>
          </w:r>
          <w:proofErr w:type="spellEnd"/>
          <w:r w:rsidRPr="00BC7D47">
            <w:rPr>
              <w:color w:val="auto"/>
              <w:kern w:val="0"/>
              <w:sz w:val="18"/>
              <w:szCs w:val="18"/>
              <w:lang w:val="fr-FR" w:eastAsia="ro-RO"/>
              <w14:ligatures w14:val="none"/>
            </w:rPr>
            <w:t xml:space="preserve"> </w:t>
          </w:r>
          <w:proofErr w:type="spellStart"/>
          <w:r w:rsidRPr="00BC7D47">
            <w:rPr>
              <w:color w:val="auto"/>
              <w:kern w:val="0"/>
              <w:sz w:val="18"/>
              <w:szCs w:val="18"/>
              <w:lang w:val="fr-FR" w:eastAsia="ro-RO"/>
              <w14:ligatures w14:val="none"/>
            </w:rPr>
            <w:t>Busteni</w:t>
          </w:r>
          <w:proofErr w:type="spellEnd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 xml:space="preserve">  </w:t>
          </w:r>
        </w:p>
        <w:p w14:paraId="7B6995DC" w14:textId="77777777" w:rsidR="00BC7D47" w:rsidRPr="00BC7D47" w:rsidRDefault="00BC7D47" w:rsidP="00BC7D47">
          <w:pPr>
            <w:tabs>
              <w:tab w:val="left" w:pos="4080"/>
            </w:tabs>
            <w:spacing w:after="0" w:line="240" w:lineRule="auto"/>
            <w:jc w:val="center"/>
            <w:rPr>
              <w:color w:val="0000FF"/>
              <w:kern w:val="0"/>
              <w:sz w:val="18"/>
              <w:szCs w:val="18"/>
              <w:u w:val="single"/>
              <w:lang w:val="es-ES" w:eastAsia="ro-RO"/>
              <w14:ligatures w14:val="none"/>
            </w:rPr>
          </w:pPr>
          <w:proofErr w:type="spellStart"/>
          <w:proofErr w:type="gramStart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e-mail:</w:t>
          </w:r>
          <w:r w:rsidRPr="00BC7D47">
            <w:rPr>
              <w:color w:val="0000FF"/>
              <w:kern w:val="0"/>
              <w:sz w:val="18"/>
              <w:szCs w:val="18"/>
              <w:lang w:val="es-ES" w:eastAsia="ro-RO"/>
              <w14:ligatures w14:val="none"/>
            </w:rPr>
            <w:t>spitalazuga@yahoo.com</w:t>
          </w:r>
          <w:proofErr w:type="gramEnd"/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>,website:</w:t>
          </w:r>
          <w:hyperlink r:id="rId2" w:history="1">
            <w:r w:rsidRPr="00BC7D47">
              <w:rPr>
                <w:color w:val="0000FF"/>
                <w:kern w:val="0"/>
                <w:sz w:val="18"/>
                <w:szCs w:val="18"/>
                <w:u w:val="single"/>
                <w:lang w:val="es-ES" w:eastAsia="ro-RO"/>
                <w14:ligatures w14:val="none"/>
              </w:rPr>
              <w:t>www.ortopedieazuga.ro</w:t>
            </w:r>
            <w:proofErr w:type="spellEnd"/>
          </w:hyperlink>
        </w:p>
        <w:p w14:paraId="1CA70499" w14:textId="77777777" w:rsidR="00BC7D47" w:rsidRPr="00BC7D47" w:rsidRDefault="00BC7D47" w:rsidP="00BC7D47">
          <w:pPr>
            <w:tabs>
              <w:tab w:val="left" w:pos="4080"/>
            </w:tabs>
            <w:spacing w:after="0" w:line="240" w:lineRule="auto"/>
            <w:jc w:val="center"/>
            <w:rPr>
              <w:color w:val="0000FF"/>
              <w:kern w:val="0"/>
              <w:sz w:val="18"/>
              <w:szCs w:val="18"/>
              <w:u w:val="single"/>
              <w:lang w:val="es-ES" w:eastAsia="ro-RO"/>
              <w14:ligatures w14:val="none"/>
            </w:rPr>
          </w:pPr>
        </w:p>
        <w:p w14:paraId="4E6815CE" w14:textId="77777777" w:rsidR="00BC7D47" w:rsidRPr="00BC7D47" w:rsidRDefault="00BC7D47" w:rsidP="00BC7D47">
          <w:pPr>
            <w:tabs>
              <w:tab w:val="left" w:pos="4080"/>
            </w:tabs>
            <w:spacing w:after="0" w:line="240" w:lineRule="auto"/>
            <w:jc w:val="center"/>
            <w:rPr>
              <w:kern w:val="0"/>
              <w:sz w:val="24"/>
              <w:szCs w:val="24"/>
              <w:u w:val="single"/>
              <w:lang w:val="pt-BR" w:eastAsia="ro-RO"/>
              <w14:ligatures w14:val="none"/>
            </w:rPr>
          </w:pPr>
          <w:r w:rsidRPr="00BC7D47">
            <w:rPr>
              <w:kern w:val="0"/>
              <w:sz w:val="24"/>
              <w:szCs w:val="24"/>
              <w:u w:val="single"/>
              <w:lang w:val="pt-BR" w:eastAsia="ro-RO"/>
              <w14:ligatures w14:val="none"/>
            </w:rPr>
            <w:t>CONSILIUL DE ADMINISTRATIE</w:t>
          </w:r>
        </w:p>
        <w:p w14:paraId="0A1970D5" w14:textId="77777777" w:rsidR="00BC7D47" w:rsidRPr="00BC7D47" w:rsidRDefault="00BC7D47" w:rsidP="00BC7D47">
          <w:pPr>
            <w:tabs>
              <w:tab w:val="left" w:pos="4080"/>
            </w:tabs>
            <w:spacing w:after="0" w:line="240" w:lineRule="auto"/>
            <w:jc w:val="center"/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</w:pPr>
        </w:p>
      </w:tc>
      <w:tc>
        <w:tcPr>
          <w:tcW w:w="2925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D0A4B90" w14:textId="24E17700" w:rsidR="00BC7D47" w:rsidRPr="00BC7D47" w:rsidRDefault="00BC7D47" w:rsidP="00BC7D47">
          <w:pPr>
            <w:spacing w:after="0" w:line="240" w:lineRule="auto"/>
            <w:rPr>
              <w:color w:val="auto"/>
              <w:kern w:val="0"/>
              <w:sz w:val="18"/>
              <w:szCs w:val="18"/>
              <w:lang w:val="ro-RO" w:eastAsia="ro-RO"/>
              <w14:ligatures w14:val="none"/>
            </w:rPr>
          </w:pPr>
          <w:r w:rsidRPr="00BC7D47"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  <w:t xml:space="preserve"> </w:t>
          </w:r>
          <w:r w:rsidR="0003310D" w:rsidRPr="00E30C4B">
            <w:rPr>
              <w:noProof/>
            </w:rPr>
            <w:drawing>
              <wp:inline distT="0" distB="0" distL="0" distR="0" wp14:anchorId="4E6BB8BB" wp14:editId="5C362976">
                <wp:extent cx="1304925" cy="962025"/>
                <wp:effectExtent l="0" t="0" r="9525" b="9525"/>
                <wp:docPr id="102507484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017EEB" w14:textId="77777777" w:rsidR="00BC7D47" w:rsidRPr="00BC7D47" w:rsidRDefault="00BC7D47" w:rsidP="00BC7D47">
          <w:pPr>
            <w:spacing w:after="0" w:line="240" w:lineRule="auto"/>
            <w:rPr>
              <w:color w:val="auto"/>
              <w:kern w:val="0"/>
              <w:sz w:val="18"/>
              <w:szCs w:val="18"/>
              <w:lang w:val="ro-RO" w:eastAsia="ro-RO"/>
              <w14:ligatures w14:val="none"/>
            </w:rPr>
          </w:pPr>
          <w:r w:rsidRPr="00BC7D47">
            <w:rPr>
              <w:color w:val="auto"/>
              <w:kern w:val="0"/>
              <w:sz w:val="18"/>
              <w:szCs w:val="18"/>
              <w:lang w:val="ro-RO" w:eastAsia="ro-RO"/>
              <w14:ligatures w14:val="none"/>
            </w:rPr>
            <w:t>.</w:t>
          </w:r>
        </w:p>
        <w:p w14:paraId="576EF2A2" w14:textId="77777777" w:rsidR="00BC7D47" w:rsidRPr="00BC7D47" w:rsidRDefault="00BC7D47" w:rsidP="00BC7D47">
          <w:pPr>
            <w:spacing w:after="0" w:line="240" w:lineRule="auto"/>
            <w:rPr>
              <w:color w:val="auto"/>
              <w:kern w:val="0"/>
              <w:sz w:val="18"/>
              <w:szCs w:val="18"/>
              <w:lang w:val="ro-RO" w:eastAsia="ro-RO"/>
              <w14:ligatures w14:val="none"/>
            </w:rPr>
          </w:pPr>
          <w:r w:rsidRPr="00BC7D47">
            <w:rPr>
              <w:color w:val="auto"/>
              <w:kern w:val="0"/>
              <w:sz w:val="18"/>
              <w:szCs w:val="18"/>
              <w:lang w:val="ro-RO" w:eastAsia="ro-RO"/>
              <w14:ligatures w14:val="none"/>
            </w:rPr>
            <w:t xml:space="preserve">  </w:t>
          </w:r>
        </w:p>
      </w:tc>
    </w:tr>
    <w:tr w:rsidR="00BC7D47" w:rsidRPr="00BC7D47" w14:paraId="33EC81C1" w14:textId="77777777" w:rsidTr="00553651">
      <w:trPr>
        <w:gridBefore w:val="1"/>
        <w:gridAfter w:val="1"/>
        <w:wBefore w:w="31" w:type="dxa"/>
        <w:wAfter w:w="371" w:type="dxa"/>
        <w:trHeight w:val="73"/>
      </w:trPr>
      <w:tc>
        <w:tcPr>
          <w:tcW w:w="12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8B3C842" w14:textId="77777777" w:rsidR="00BC7D47" w:rsidRPr="00BC7D47" w:rsidRDefault="00BC7D47" w:rsidP="00BC7D47">
          <w:pPr>
            <w:spacing w:after="0" w:line="240" w:lineRule="auto"/>
            <w:rPr>
              <w:color w:val="auto"/>
              <w:kern w:val="0"/>
              <w:sz w:val="18"/>
              <w:szCs w:val="18"/>
              <w:lang w:val="ro-RO" w:eastAsia="ro-RO"/>
              <w14:ligatures w14:val="none"/>
            </w:rPr>
          </w:pPr>
        </w:p>
      </w:tc>
      <w:tc>
        <w:tcPr>
          <w:tcW w:w="505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41649DE" w14:textId="77777777" w:rsidR="00BC7D47" w:rsidRPr="00BC7D47" w:rsidRDefault="00BC7D47" w:rsidP="00BC7D47">
          <w:pPr>
            <w:tabs>
              <w:tab w:val="left" w:pos="4080"/>
            </w:tabs>
            <w:spacing w:after="0" w:line="240" w:lineRule="auto"/>
            <w:jc w:val="center"/>
            <w:rPr>
              <w:color w:val="auto"/>
              <w:kern w:val="0"/>
              <w:sz w:val="18"/>
              <w:szCs w:val="18"/>
              <w:lang w:val="es-ES" w:eastAsia="ro-RO"/>
              <w14:ligatures w14:val="none"/>
            </w:rPr>
          </w:pPr>
        </w:p>
      </w:tc>
      <w:tc>
        <w:tcPr>
          <w:tcW w:w="2825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1CA4D7" w14:textId="77777777" w:rsidR="00BC7D47" w:rsidRPr="00BC7D47" w:rsidRDefault="00BC7D47" w:rsidP="00BC7D47">
          <w:pPr>
            <w:spacing w:after="0" w:line="240" w:lineRule="auto"/>
            <w:rPr>
              <w:color w:val="auto"/>
              <w:kern w:val="0"/>
              <w:sz w:val="18"/>
              <w:szCs w:val="18"/>
              <w:lang w:val="ro-RO" w:eastAsia="ro-RO"/>
              <w14:ligatures w14:val="none"/>
            </w:rPr>
          </w:pPr>
        </w:p>
      </w:tc>
    </w:tr>
    <w:tr w:rsidR="00BC7D47" w:rsidRPr="00BC7D47" w14:paraId="20EC3765" w14:textId="77777777" w:rsidTr="00553651">
      <w:tblPrEx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Ex>
      <w:trPr>
        <w:gridAfter w:val="2"/>
        <w:wAfter w:w="556" w:type="dxa"/>
        <w:trHeight w:hRule="exact" w:val="105"/>
        <w:jc w:val="center"/>
      </w:trPr>
      <w:tc>
        <w:tcPr>
          <w:tcW w:w="4663" w:type="dxa"/>
          <w:gridSpan w:val="4"/>
          <w:shd w:val="clear" w:color="auto" w:fill="4472C4"/>
          <w:tcMar>
            <w:top w:w="0" w:type="dxa"/>
            <w:bottom w:w="0" w:type="dxa"/>
          </w:tcMar>
        </w:tcPr>
        <w:p w14:paraId="133AA50E" w14:textId="77777777" w:rsidR="00BC7D47" w:rsidRPr="00BC7D47" w:rsidRDefault="00BC7D47" w:rsidP="00BC7D47">
          <w:pPr>
            <w:spacing w:after="0" w:line="240" w:lineRule="auto"/>
            <w:rPr>
              <w:rFonts w:ascii="Calibri" w:eastAsia="Calibri" w:hAnsi="Calibri"/>
              <w:caps/>
              <w:color w:val="FFFFFF"/>
              <w:kern w:val="0"/>
              <w:sz w:val="18"/>
              <w:szCs w:val="18"/>
              <w:lang w:val="x-none" w:eastAsia="x-none"/>
              <w14:ligatures w14:val="none"/>
            </w:rPr>
          </w:pPr>
        </w:p>
      </w:tc>
      <w:tc>
        <w:tcPr>
          <w:tcW w:w="4336" w:type="dxa"/>
          <w:gridSpan w:val="3"/>
          <w:shd w:val="clear" w:color="auto" w:fill="4472C4"/>
          <w:tcMar>
            <w:top w:w="0" w:type="dxa"/>
            <w:bottom w:w="0" w:type="dxa"/>
          </w:tcMar>
        </w:tcPr>
        <w:p w14:paraId="4BDAB8B1" w14:textId="77777777" w:rsidR="00BC7D47" w:rsidRPr="00BC7D47" w:rsidRDefault="00BC7D47" w:rsidP="00BC7D47">
          <w:pPr>
            <w:spacing w:after="0" w:line="240" w:lineRule="auto"/>
            <w:rPr>
              <w:rFonts w:ascii="Calibri" w:eastAsia="Calibri" w:hAnsi="Calibri"/>
              <w:caps/>
              <w:color w:val="FFFFFF"/>
              <w:kern w:val="0"/>
              <w:sz w:val="18"/>
              <w:szCs w:val="18"/>
              <w:lang w:val="x-none" w:eastAsia="x-none"/>
              <w14:ligatures w14:val="none"/>
            </w:rPr>
          </w:pPr>
        </w:p>
      </w:tc>
    </w:tr>
  </w:tbl>
  <w:p w14:paraId="20C09E1F" w14:textId="77777777" w:rsidR="004E7579" w:rsidRPr="004E7579" w:rsidRDefault="004E7579" w:rsidP="00BC7D47">
    <w:pPr>
      <w:pStyle w:val="Header"/>
      <w:jc w:val="cent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72"/>
    <w:rsid w:val="0003310D"/>
    <w:rsid w:val="000407BF"/>
    <w:rsid w:val="001B4E7B"/>
    <w:rsid w:val="001E19C2"/>
    <w:rsid w:val="001F3639"/>
    <w:rsid w:val="00250034"/>
    <w:rsid w:val="002F2450"/>
    <w:rsid w:val="003174E7"/>
    <w:rsid w:val="00381B0B"/>
    <w:rsid w:val="00395063"/>
    <w:rsid w:val="003F34EC"/>
    <w:rsid w:val="004E7579"/>
    <w:rsid w:val="005564C8"/>
    <w:rsid w:val="00582072"/>
    <w:rsid w:val="00744B5B"/>
    <w:rsid w:val="00767D29"/>
    <w:rsid w:val="00807B00"/>
    <w:rsid w:val="00954228"/>
    <w:rsid w:val="00987A7E"/>
    <w:rsid w:val="00A57A78"/>
    <w:rsid w:val="00B154E6"/>
    <w:rsid w:val="00BC7D47"/>
    <w:rsid w:val="00D00FFD"/>
    <w:rsid w:val="00F016D6"/>
    <w:rsid w:val="00F3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721A9"/>
  <w15:docId w15:val="{CFF8AF33-3EA7-4F61-AFBC-679847F0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4"/>
      <w:jc w:val="center"/>
      <w:outlineLvl w:val="0"/>
    </w:pPr>
    <w:rPr>
      <w:rFonts w:ascii="Courier New" w:eastAsia="Courier New" w:hAnsi="Courier New" w:cs="Courier New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57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57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ortopedieazuga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cp:lastModifiedBy>Dana</cp:lastModifiedBy>
  <cp:revision>11</cp:revision>
  <cp:lastPrinted>2024-07-31T06:36:00Z</cp:lastPrinted>
  <dcterms:created xsi:type="dcterms:W3CDTF">2024-02-16T11:27:00Z</dcterms:created>
  <dcterms:modified xsi:type="dcterms:W3CDTF">2024-08-02T06:20:00Z</dcterms:modified>
</cp:coreProperties>
</file>