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A9D" w:rsidRPr="00B561DB" w:rsidRDefault="005A5456" w:rsidP="00467A9D">
      <w:pPr>
        <w:rPr>
          <w:rFonts w:ascii="Times New Roman" w:hAnsi="Times New Roman"/>
          <w:color w:val="FF0000"/>
          <w:szCs w:val="22"/>
        </w:rPr>
      </w:pPr>
      <w:r w:rsidRPr="00B561DB">
        <w:rPr>
          <w:rFonts w:ascii="Times New Roman" w:hAnsi="Times New Roman"/>
          <w:noProof/>
          <w:color w:val="FF0000"/>
          <w:szCs w:val="22"/>
        </w:rPr>
        <w:drawing>
          <wp:anchor distT="0" distB="0" distL="114300" distR="114300" simplePos="0" relativeHeight="251661312" behindDoc="0" locked="0" layoutInCell="1" allowOverlap="1">
            <wp:simplePos x="0" y="0"/>
            <wp:positionH relativeFrom="column">
              <wp:posOffset>3719830</wp:posOffset>
            </wp:positionH>
            <wp:positionV relativeFrom="paragraph">
              <wp:posOffset>-81915</wp:posOffset>
            </wp:positionV>
            <wp:extent cx="704215" cy="476885"/>
            <wp:effectExtent l="19050" t="0" r="635" b="0"/>
            <wp:wrapNone/>
            <wp:docPr id="2" name="Imagine 2" descr="logo-unit-in-proces-de-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nit-in-proces-de-acreditare"/>
                    <pic:cNvPicPr>
                      <a:picLocks noChangeAspect="1" noChangeArrowheads="1"/>
                    </pic:cNvPicPr>
                  </pic:nvPicPr>
                  <pic:blipFill>
                    <a:blip r:embed="rId8"/>
                    <a:srcRect/>
                    <a:stretch>
                      <a:fillRect/>
                    </a:stretch>
                  </pic:blipFill>
                  <pic:spPr bwMode="auto">
                    <a:xfrm>
                      <a:off x="0" y="0"/>
                      <a:ext cx="704215" cy="476885"/>
                    </a:xfrm>
                    <a:prstGeom prst="rect">
                      <a:avLst/>
                    </a:prstGeom>
                    <a:noFill/>
                    <a:ln w="9525">
                      <a:noFill/>
                      <a:miter lim="800000"/>
                      <a:headEnd/>
                      <a:tailEnd/>
                    </a:ln>
                  </pic:spPr>
                </pic:pic>
              </a:graphicData>
            </a:graphic>
          </wp:anchor>
        </w:drawing>
      </w:r>
      <w:r w:rsidR="00F94EF1">
        <w:rPr>
          <w:rFonts w:ascii="Times New Roman" w:hAnsi="Times New Roman"/>
          <w:noProof/>
          <w:color w:val="FF0000"/>
          <w:szCs w:val="22"/>
        </w:rPr>
        <w:pict>
          <v:shapetype id="_x0000_t202" coordsize="21600,21600" o:spt="202" path="m,l,21600r21600,l21600,xe">
            <v:stroke joinstyle="miter"/>
            <v:path gradientshapeok="t" o:connecttype="rect"/>
          </v:shapetype>
          <v:shape id="_x0000_s1026" type="#_x0000_t202" style="position:absolute;margin-left:-36.55pt;margin-top:-5.95pt;width:334pt;height:80.7pt;z-index:251656192;mso-position-horizontal-relative:text;mso-position-vertical-relative:text;mso-width-relative:margin;mso-height-relative:margin" stroked="f">
            <v:textbox>
              <w:txbxContent>
                <w:p w:rsidR="0054272D" w:rsidRPr="00584E94" w:rsidRDefault="0054272D" w:rsidP="0054272D">
                  <w:pPr>
                    <w:pStyle w:val="Frspaiere"/>
                    <w:jc w:val="center"/>
                    <w:rPr>
                      <w:rFonts w:ascii="Times New Roman" w:hAnsi="Times New Roman"/>
                      <w:sz w:val="24"/>
                      <w:szCs w:val="24"/>
                      <w:lang w:val="ro-RO"/>
                    </w:rPr>
                  </w:pPr>
                  <w:r w:rsidRPr="00584E94">
                    <w:rPr>
                      <w:rFonts w:ascii="Times New Roman" w:hAnsi="Times New Roman"/>
                      <w:sz w:val="24"/>
                      <w:szCs w:val="24"/>
                      <w:lang w:val="ro-RO"/>
                    </w:rPr>
                    <w:t>ROMÂNIA</w:t>
                  </w:r>
                </w:p>
                <w:p w:rsidR="0054272D" w:rsidRPr="00584E94" w:rsidRDefault="0054272D" w:rsidP="0054272D">
                  <w:pPr>
                    <w:pStyle w:val="Frspaiere"/>
                    <w:jc w:val="center"/>
                    <w:rPr>
                      <w:rFonts w:ascii="Times New Roman" w:hAnsi="Times New Roman"/>
                      <w:sz w:val="24"/>
                      <w:szCs w:val="24"/>
                      <w:lang w:val="ro-RO"/>
                    </w:rPr>
                  </w:pPr>
                  <w:r w:rsidRPr="00584E94">
                    <w:rPr>
                      <w:rFonts w:ascii="Times New Roman" w:hAnsi="Times New Roman"/>
                      <w:sz w:val="24"/>
                      <w:szCs w:val="24"/>
                      <w:lang w:val="ro-RO"/>
                    </w:rPr>
                    <w:t xml:space="preserve">MINISTERUL APĂRĂRII NAŢIONALE </w:t>
                  </w:r>
                </w:p>
                <w:p w:rsidR="00F41145" w:rsidRDefault="0054272D" w:rsidP="0054272D">
                  <w:pPr>
                    <w:pStyle w:val="Frspaiere"/>
                    <w:jc w:val="center"/>
                    <w:rPr>
                      <w:rFonts w:ascii="Times New Roman" w:hAnsi="Times New Roman"/>
                      <w:sz w:val="24"/>
                      <w:szCs w:val="24"/>
                      <w:lang w:val="ro-RO"/>
                    </w:rPr>
                  </w:pPr>
                  <w:r w:rsidRPr="0001544D">
                    <w:rPr>
                      <w:rFonts w:ascii="Times New Roman" w:hAnsi="Times New Roman"/>
                      <w:sz w:val="24"/>
                      <w:szCs w:val="24"/>
                      <w:lang w:val="ro-RO"/>
                    </w:rPr>
                    <w:t>Spitalul Militar de Urgenţă ,,Dr. Alexandru Popescu”</w:t>
                  </w:r>
                </w:p>
                <w:p w:rsidR="0054272D" w:rsidRPr="0001544D" w:rsidRDefault="0054272D" w:rsidP="0054272D">
                  <w:pPr>
                    <w:pStyle w:val="Frspaiere"/>
                    <w:jc w:val="center"/>
                    <w:rPr>
                      <w:rFonts w:ascii="Times New Roman" w:hAnsi="Times New Roman"/>
                      <w:sz w:val="24"/>
                      <w:szCs w:val="24"/>
                      <w:lang w:val="ro-RO"/>
                    </w:rPr>
                  </w:pPr>
                  <w:r w:rsidRPr="0001544D">
                    <w:rPr>
                      <w:rFonts w:ascii="Times New Roman" w:hAnsi="Times New Roman"/>
                      <w:sz w:val="24"/>
                      <w:szCs w:val="24"/>
                      <w:lang w:val="ro-RO"/>
                    </w:rPr>
                    <w:t>Nr</w:t>
                  </w:r>
                  <w:r w:rsidR="0089613F">
                    <w:rPr>
                      <w:rFonts w:ascii="Times New Roman" w:hAnsi="Times New Roman"/>
                      <w:sz w:val="24"/>
                      <w:szCs w:val="24"/>
                      <w:lang w:val="ro-RO"/>
                    </w:rPr>
                    <w:t xml:space="preserve">. </w:t>
                  </w:r>
                  <w:r w:rsidR="005A5456">
                    <w:rPr>
                      <w:rFonts w:ascii="Times New Roman" w:hAnsi="Times New Roman"/>
                      <w:sz w:val="24"/>
                      <w:szCs w:val="24"/>
                    </w:rPr>
                    <w:t>A ____________</w:t>
                  </w:r>
                  <w:r w:rsidR="0089613F">
                    <w:rPr>
                      <w:rFonts w:ascii="Times New Roman" w:hAnsi="Times New Roman"/>
                      <w:sz w:val="24"/>
                      <w:szCs w:val="24"/>
                    </w:rPr>
                    <w:t xml:space="preserve"> din </w:t>
                  </w:r>
                  <w:r w:rsidR="005A5456">
                    <w:rPr>
                      <w:rFonts w:ascii="Times New Roman" w:hAnsi="Times New Roman"/>
                      <w:sz w:val="24"/>
                      <w:szCs w:val="24"/>
                    </w:rPr>
                    <w:t xml:space="preserve">___________ </w:t>
                  </w:r>
                  <w:r w:rsidR="008620D7">
                    <w:rPr>
                      <w:rFonts w:ascii="Times New Roman" w:hAnsi="Times New Roman"/>
                      <w:sz w:val="24"/>
                      <w:szCs w:val="24"/>
                    </w:rPr>
                    <w:t>2023</w:t>
                  </w:r>
                  <w:r w:rsidRPr="0001544D">
                    <w:rPr>
                      <w:rFonts w:ascii="Times New Roman" w:hAnsi="Times New Roman"/>
                      <w:sz w:val="24"/>
                      <w:szCs w:val="24"/>
                      <w:lang w:val="ro-RO"/>
                    </w:rPr>
                    <w:t xml:space="preserve"> </w:t>
                  </w:r>
                  <w:r w:rsidR="00D74831">
                    <w:rPr>
                      <w:rFonts w:ascii="Times New Roman" w:hAnsi="Times New Roman"/>
                      <w:sz w:val="24"/>
                      <w:szCs w:val="24"/>
                      <w:lang w:val="ro-RO"/>
                    </w:rPr>
                    <w:t xml:space="preserve">                  </w:t>
                  </w:r>
                </w:p>
                <w:p w:rsidR="0054272D" w:rsidRPr="0001544D" w:rsidRDefault="0054272D" w:rsidP="0054272D">
                  <w:pPr>
                    <w:pStyle w:val="Frspaiere"/>
                    <w:jc w:val="center"/>
                    <w:rPr>
                      <w:rFonts w:ascii="Times New Roman" w:hAnsi="Times New Roman"/>
                      <w:sz w:val="24"/>
                      <w:szCs w:val="24"/>
                      <w:lang w:val="ro-RO"/>
                    </w:rPr>
                  </w:pPr>
                  <w:r w:rsidRPr="0001544D">
                    <w:rPr>
                      <w:rFonts w:ascii="Times New Roman" w:hAnsi="Times New Roman"/>
                      <w:sz w:val="24"/>
                      <w:szCs w:val="24"/>
                      <w:lang w:val="ro-RO"/>
                    </w:rPr>
                    <w:t>Focşani</w:t>
                  </w:r>
                </w:p>
                <w:p w:rsidR="0054272D" w:rsidRPr="0001544D" w:rsidRDefault="0054272D" w:rsidP="0054272D"/>
              </w:txbxContent>
            </v:textbox>
          </v:shape>
        </w:pict>
      </w:r>
      <w:r w:rsidR="00F94EF1">
        <w:rPr>
          <w:rFonts w:ascii="Times New Roman" w:hAnsi="Times New Roman"/>
          <w:noProof/>
          <w:color w:val="FF0000"/>
          <w:szCs w:val="22"/>
        </w:rPr>
        <w:pict>
          <v:shape id="_x0000_s1029" type="#_x0000_t202" style="position:absolute;margin-left:380.4pt;margin-top:-5.95pt;width:129.85pt;height:75.05pt;z-index:251657216;mso-height-percent:200;mso-position-horizontal-relative:text;mso-position-vertical-relative:text;mso-height-percent:200;mso-width-relative:margin;mso-height-relative:margin" stroked="f">
            <v:textbox style="mso-fit-shape-to-text:t">
              <w:txbxContent>
                <w:p w:rsidR="0054272D" w:rsidRPr="00D3318E" w:rsidRDefault="0054272D" w:rsidP="0054272D">
                  <w:pPr>
                    <w:rPr>
                      <w:rFonts w:ascii="Times New Roman" w:hAnsi="Times New Roman"/>
                      <w:sz w:val="24"/>
                      <w:szCs w:val="24"/>
                    </w:rPr>
                  </w:pPr>
                  <w:r w:rsidRPr="00D3318E">
                    <w:rPr>
                      <w:rFonts w:ascii="Times New Roman" w:hAnsi="Times New Roman"/>
                      <w:sz w:val="24"/>
                      <w:szCs w:val="24"/>
                    </w:rPr>
                    <w:t>NECLASIFICAT</w:t>
                  </w:r>
                </w:p>
                <w:p w:rsidR="0054272D" w:rsidRPr="0054272D" w:rsidRDefault="0054272D" w:rsidP="0054272D">
                  <w:pPr>
                    <w:jc w:val="both"/>
                    <w:rPr>
                      <w:rFonts w:ascii="Times New Roman" w:hAnsi="Times New Roman"/>
                      <w:sz w:val="24"/>
                      <w:szCs w:val="24"/>
                    </w:rPr>
                  </w:pPr>
                  <w:r w:rsidRPr="0054272D">
                    <w:rPr>
                      <w:rFonts w:ascii="Times New Roman" w:hAnsi="Times New Roman"/>
                      <w:sz w:val="24"/>
                      <w:szCs w:val="24"/>
                    </w:rPr>
                    <w:t>Exemplar</w:t>
                  </w:r>
                  <w:r w:rsidR="007C2088">
                    <w:rPr>
                      <w:rFonts w:ascii="Times New Roman" w:hAnsi="Times New Roman"/>
                      <w:sz w:val="24"/>
                      <w:szCs w:val="24"/>
                    </w:rPr>
                    <w:t>ul</w:t>
                  </w:r>
                  <w:r w:rsidRPr="0054272D">
                    <w:rPr>
                      <w:rFonts w:ascii="Times New Roman" w:hAnsi="Times New Roman"/>
                      <w:sz w:val="24"/>
                      <w:szCs w:val="24"/>
                    </w:rPr>
                    <w:t xml:space="preserve"> </w:t>
                  </w:r>
                  <w:r>
                    <w:rPr>
                      <w:rFonts w:ascii="Times New Roman" w:hAnsi="Times New Roman"/>
                      <w:sz w:val="24"/>
                      <w:szCs w:val="24"/>
                    </w:rPr>
                    <w:t>nr</w:t>
                  </w:r>
                  <w:r w:rsidR="007A2530">
                    <w:rPr>
                      <w:rFonts w:ascii="Times New Roman" w:hAnsi="Times New Roman"/>
                      <w:sz w:val="24"/>
                      <w:szCs w:val="24"/>
                    </w:rPr>
                    <w:t>. __</w:t>
                  </w:r>
                </w:p>
                <w:p w:rsidR="0054272D" w:rsidRDefault="0054272D" w:rsidP="0054272D"/>
              </w:txbxContent>
            </v:textbox>
          </v:shape>
        </w:pict>
      </w:r>
      <w:r w:rsidR="00CC3953" w:rsidRPr="00B561DB">
        <w:rPr>
          <w:rFonts w:ascii="Times New Roman" w:hAnsi="Times New Roman"/>
          <w:color w:val="FF0000"/>
          <w:sz w:val="24"/>
        </w:rPr>
        <w:tab/>
      </w:r>
      <w:r w:rsidR="00CC3953" w:rsidRPr="00B561DB">
        <w:rPr>
          <w:rFonts w:ascii="Times New Roman" w:hAnsi="Times New Roman"/>
          <w:color w:val="FF0000"/>
          <w:szCs w:val="22"/>
        </w:rPr>
        <w:tab/>
      </w:r>
    </w:p>
    <w:p w:rsidR="00467A9D" w:rsidRPr="00B561DB" w:rsidRDefault="00467A9D" w:rsidP="00467A9D">
      <w:pPr>
        <w:rPr>
          <w:rFonts w:ascii="Times New Roman" w:hAnsi="Times New Roman"/>
          <w:color w:val="FF0000"/>
          <w:szCs w:val="22"/>
        </w:rPr>
      </w:pPr>
    </w:p>
    <w:p w:rsidR="00467A9D" w:rsidRPr="00B561DB" w:rsidRDefault="00467A9D" w:rsidP="00467A9D">
      <w:pPr>
        <w:rPr>
          <w:rFonts w:ascii="Times New Roman" w:hAnsi="Times New Roman"/>
          <w:color w:val="FF0000"/>
          <w:szCs w:val="22"/>
        </w:rPr>
      </w:pPr>
    </w:p>
    <w:p w:rsidR="00467A9D" w:rsidRPr="00B561DB" w:rsidRDefault="00467A9D" w:rsidP="00467A9D">
      <w:pPr>
        <w:rPr>
          <w:rFonts w:ascii="Times New Roman" w:hAnsi="Times New Roman"/>
          <w:color w:val="FF0000"/>
          <w:szCs w:val="22"/>
        </w:rPr>
      </w:pPr>
    </w:p>
    <w:p w:rsidR="00467A9D" w:rsidRPr="00B561DB" w:rsidRDefault="00467A9D" w:rsidP="00467A9D">
      <w:pPr>
        <w:rPr>
          <w:rFonts w:ascii="Times New Roman" w:hAnsi="Times New Roman"/>
          <w:color w:val="FF0000"/>
          <w:szCs w:val="22"/>
        </w:rPr>
      </w:pPr>
    </w:p>
    <w:p w:rsidR="00477930" w:rsidRPr="00B561DB" w:rsidRDefault="00477930" w:rsidP="00467A9D">
      <w:pPr>
        <w:rPr>
          <w:rFonts w:ascii="Times New Roman" w:hAnsi="Times New Roman"/>
          <w:color w:val="FF0000"/>
        </w:rPr>
      </w:pPr>
    </w:p>
    <w:p w:rsidR="00477930" w:rsidRPr="00B561DB" w:rsidRDefault="00477930" w:rsidP="00477930">
      <w:pPr>
        <w:jc w:val="both"/>
        <w:rPr>
          <w:rFonts w:ascii="Times New Roman" w:hAnsi="Times New Roman"/>
          <w:b/>
          <w:sz w:val="24"/>
          <w:szCs w:val="24"/>
        </w:rPr>
      </w:pPr>
      <w:r w:rsidRPr="00B561DB">
        <w:rPr>
          <w:rFonts w:ascii="Times New Roman" w:hAnsi="Times New Roman"/>
          <w:b/>
          <w:sz w:val="24"/>
          <w:szCs w:val="24"/>
        </w:rPr>
        <w:t xml:space="preserve">                                                                                   </w:t>
      </w:r>
      <w:r w:rsidR="00D3318E" w:rsidRPr="00B561DB">
        <w:rPr>
          <w:rFonts w:ascii="Times New Roman" w:hAnsi="Times New Roman"/>
          <w:b/>
          <w:sz w:val="24"/>
          <w:szCs w:val="24"/>
        </w:rPr>
        <w:t xml:space="preserve">         </w:t>
      </w:r>
      <w:r w:rsidRPr="00B561DB">
        <w:rPr>
          <w:rFonts w:ascii="Times New Roman" w:hAnsi="Times New Roman"/>
          <w:b/>
          <w:sz w:val="24"/>
          <w:szCs w:val="24"/>
        </w:rPr>
        <w:t xml:space="preserve"> A P R O B </w:t>
      </w:r>
    </w:p>
    <w:p w:rsidR="00477930" w:rsidRPr="00B561DB" w:rsidRDefault="00477930" w:rsidP="00477930">
      <w:pPr>
        <w:jc w:val="both"/>
        <w:rPr>
          <w:rFonts w:ascii="Times New Roman" w:hAnsi="Times New Roman"/>
          <w:sz w:val="24"/>
          <w:szCs w:val="24"/>
        </w:rPr>
      </w:pPr>
      <w:r w:rsidRPr="00B561DB">
        <w:rPr>
          <w:rFonts w:ascii="Times New Roman" w:hAnsi="Times New Roman"/>
          <w:b/>
          <w:sz w:val="24"/>
          <w:szCs w:val="24"/>
        </w:rPr>
        <w:t xml:space="preserve">                                                              </w:t>
      </w:r>
      <w:r w:rsidR="00467A9D" w:rsidRPr="00B561DB">
        <w:rPr>
          <w:rFonts w:ascii="Times New Roman" w:hAnsi="Times New Roman"/>
          <w:sz w:val="24"/>
          <w:szCs w:val="24"/>
        </w:rPr>
        <w:t>p.</w:t>
      </w:r>
      <w:r w:rsidRPr="00B561DB">
        <w:rPr>
          <w:rFonts w:ascii="Times New Roman" w:hAnsi="Times New Roman"/>
          <w:sz w:val="24"/>
          <w:szCs w:val="24"/>
        </w:rPr>
        <w:t>COMANDANTUL SPITALULUI MILITAR</w:t>
      </w:r>
    </w:p>
    <w:p w:rsidR="00477930" w:rsidRPr="00B561DB" w:rsidRDefault="00477930" w:rsidP="00477930">
      <w:pPr>
        <w:jc w:val="both"/>
        <w:rPr>
          <w:rFonts w:ascii="Times New Roman" w:hAnsi="Times New Roman"/>
          <w:sz w:val="24"/>
          <w:szCs w:val="24"/>
        </w:rPr>
      </w:pPr>
      <w:r w:rsidRPr="00B561DB">
        <w:rPr>
          <w:rFonts w:ascii="Times New Roman" w:hAnsi="Times New Roman"/>
          <w:sz w:val="24"/>
          <w:szCs w:val="24"/>
        </w:rPr>
        <w:t xml:space="preserve">                                      </w:t>
      </w:r>
      <w:r w:rsidR="00DC4371" w:rsidRPr="00B561DB">
        <w:rPr>
          <w:rFonts w:ascii="Times New Roman" w:hAnsi="Times New Roman"/>
          <w:sz w:val="24"/>
          <w:szCs w:val="24"/>
        </w:rPr>
        <w:t xml:space="preserve">                  </w:t>
      </w:r>
      <w:r w:rsidR="00467A9D" w:rsidRPr="00B561DB">
        <w:rPr>
          <w:rFonts w:ascii="Times New Roman" w:hAnsi="Times New Roman"/>
          <w:sz w:val="24"/>
          <w:szCs w:val="24"/>
        </w:rPr>
        <w:t xml:space="preserve"> </w:t>
      </w:r>
      <w:r w:rsidR="00DC4371" w:rsidRPr="00B561DB">
        <w:rPr>
          <w:rFonts w:ascii="Times New Roman" w:hAnsi="Times New Roman"/>
          <w:sz w:val="24"/>
          <w:szCs w:val="24"/>
        </w:rPr>
        <w:t>DE URGENŢĂ ,,D</w:t>
      </w:r>
      <w:r w:rsidRPr="00B561DB">
        <w:rPr>
          <w:rFonts w:ascii="Times New Roman" w:hAnsi="Times New Roman"/>
          <w:sz w:val="24"/>
          <w:szCs w:val="24"/>
        </w:rPr>
        <w:t>r.</w:t>
      </w:r>
      <w:r w:rsidR="0027551C" w:rsidRPr="00B561DB">
        <w:rPr>
          <w:rFonts w:ascii="Times New Roman" w:hAnsi="Times New Roman"/>
          <w:sz w:val="24"/>
          <w:szCs w:val="24"/>
        </w:rPr>
        <w:t xml:space="preserve"> </w:t>
      </w:r>
      <w:r w:rsidR="0046654C" w:rsidRPr="00B561DB">
        <w:rPr>
          <w:rFonts w:ascii="Times New Roman" w:hAnsi="Times New Roman"/>
          <w:sz w:val="24"/>
          <w:szCs w:val="24"/>
        </w:rPr>
        <w:t xml:space="preserve">Alexandru </w:t>
      </w:r>
      <w:r w:rsidR="00744D72" w:rsidRPr="00B561DB">
        <w:rPr>
          <w:rFonts w:ascii="Times New Roman" w:hAnsi="Times New Roman"/>
          <w:sz w:val="24"/>
          <w:szCs w:val="24"/>
        </w:rPr>
        <w:t>Popescu</w:t>
      </w:r>
      <w:r w:rsidRPr="00B561DB">
        <w:rPr>
          <w:rFonts w:ascii="Times New Roman" w:hAnsi="Times New Roman"/>
          <w:sz w:val="24"/>
          <w:szCs w:val="24"/>
        </w:rPr>
        <w:t>” FOCŞANI</w:t>
      </w:r>
    </w:p>
    <w:p w:rsidR="00477930" w:rsidRPr="00B561DB" w:rsidRDefault="0046654C" w:rsidP="00477930">
      <w:pPr>
        <w:jc w:val="both"/>
        <w:rPr>
          <w:rFonts w:ascii="Times New Roman" w:hAnsi="Times New Roman"/>
          <w:sz w:val="24"/>
          <w:szCs w:val="24"/>
        </w:rPr>
      </w:pPr>
      <w:r w:rsidRPr="00B561DB">
        <w:rPr>
          <w:rFonts w:ascii="Times New Roman" w:hAnsi="Times New Roman"/>
          <w:iCs/>
          <w:sz w:val="24"/>
          <w:szCs w:val="24"/>
        </w:rPr>
        <w:t xml:space="preserve">                                                        </w:t>
      </w:r>
      <w:r w:rsidR="00467A9D" w:rsidRPr="00B561DB">
        <w:rPr>
          <w:rFonts w:ascii="Times New Roman" w:hAnsi="Times New Roman"/>
          <w:iCs/>
          <w:sz w:val="24"/>
          <w:szCs w:val="24"/>
        </w:rPr>
        <w:t xml:space="preserve"> </w:t>
      </w:r>
      <w:r w:rsidR="005C31A7" w:rsidRPr="00B561DB">
        <w:rPr>
          <w:rFonts w:ascii="Times New Roman" w:hAnsi="Times New Roman"/>
          <w:iCs/>
          <w:sz w:val="24"/>
          <w:szCs w:val="24"/>
        </w:rPr>
        <w:t xml:space="preserve">     </w:t>
      </w:r>
      <w:r w:rsidR="00477930" w:rsidRPr="00B561DB">
        <w:rPr>
          <w:rFonts w:ascii="Times New Roman" w:hAnsi="Times New Roman"/>
          <w:iCs/>
          <w:sz w:val="24"/>
          <w:szCs w:val="24"/>
        </w:rPr>
        <w:t>Col</w:t>
      </w:r>
      <w:r w:rsidR="00DC4371" w:rsidRPr="00B561DB">
        <w:rPr>
          <w:rFonts w:ascii="Times New Roman" w:hAnsi="Times New Roman"/>
          <w:iCs/>
          <w:sz w:val="24"/>
          <w:szCs w:val="24"/>
        </w:rPr>
        <w:t>onel</w:t>
      </w:r>
      <w:r w:rsidR="00DF3D8B" w:rsidRPr="00B561DB">
        <w:rPr>
          <w:rFonts w:ascii="Times New Roman" w:hAnsi="Times New Roman"/>
          <w:iCs/>
          <w:sz w:val="24"/>
          <w:szCs w:val="24"/>
        </w:rPr>
        <w:t xml:space="preserve"> </w:t>
      </w:r>
    </w:p>
    <w:p w:rsidR="00477930" w:rsidRPr="00B561DB" w:rsidRDefault="00477930" w:rsidP="00477930">
      <w:pPr>
        <w:jc w:val="both"/>
        <w:rPr>
          <w:rFonts w:ascii="Times New Roman" w:hAnsi="Times New Roman"/>
          <w:sz w:val="24"/>
          <w:szCs w:val="24"/>
        </w:rPr>
      </w:pPr>
      <w:r w:rsidRPr="00B561DB">
        <w:rPr>
          <w:rFonts w:ascii="Times New Roman" w:hAnsi="Times New Roman"/>
          <w:sz w:val="24"/>
          <w:szCs w:val="24"/>
        </w:rPr>
        <w:t xml:space="preserve">                                                        </w:t>
      </w:r>
      <w:r w:rsidR="0046654C" w:rsidRPr="00B561DB">
        <w:rPr>
          <w:rFonts w:ascii="Times New Roman" w:hAnsi="Times New Roman"/>
          <w:sz w:val="24"/>
          <w:szCs w:val="24"/>
        </w:rPr>
        <w:t xml:space="preserve">                </w:t>
      </w:r>
      <w:r w:rsidR="00DF3D8B" w:rsidRPr="00B561DB">
        <w:rPr>
          <w:rFonts w:ascii="Times New Roman" w:hAnsi="Times New Roman"/>
          <w:sz w:val="24"/>
          <w:szCs w:val="24"/>
        </w:rPr>
        <w:t xml:space="preserve">     </w:t>
      </w:r>
      <w:r w:rsidR="005A5456" w:rsidRPr="00B561DB">
        <w:rPr>
          <w:rFonts w:ascii="Times New Roman" w:hAnsi="Times New Roman"/>
          <w:sz w:val="24"/>
          <w:szCs w:val="24"/>
        </w:rPr>
        <w:t xml:space="preserve"> </w:t>
      </w:r>
      <w:r w:rsidR="00184239">
        <w:rPr>
          <w:rFonts w:ascii="Times New Roman" w:hAnsi="Times New Roman"/>
          <w:spacing w:val="1"/>
          <w:sz w:val="20"/>
          <w:szCs w:val="24"/>
        </w:rPr>
        <w:t>______</w:t>
      </w:r>
    </w:p>
    <w:p w:rsidR="00477930" w:rsidRPr="00B561DB" w:rsidRDefault="00477930" w:rsidP="00477930">
      <w:pPr>
        <w:rPr>
          <w:rFonts w:ascii="Times New Roman" w:hAnsi="Times New Roman"/>
          <w:sz w:val="24"/>
          <w:szCs w:val="24"/>
        </w:rPr>
      </w:pPr>
      <w:r w:rsidRPr="00B561DB">
        <w:rPr>
          <w:rFonts w:ascii="Times New Roman" w:hAnsi="Times New Roman"/>
          <w:sz w:val="24"/>
          <w:szCs w:val="24"/>
        </w:rPr>
        <w:t xml:space="preserve">                         AVIZAT</w:t>
      </w:r>
      <w:r w:rsidR="005C31A7" w:rsidRPr="00B561DB">
        <w:rPr>
          <w:rFonts w:ascii="Times New Roman" w:hAnsi="Times New Roman"/>
          <w:sz w:val="24"/>
          <w:szCs w:val="24"/>
        </w:rPr>
        <w:t xml:space="preserve">  </w:t>
      </w:r>
    </w:p>
    <w:p w:rsidR="00477930" w:rsidRPr="00B561DB" w:rsidRDefault="00467A9D" w:rsidP="00477930">
      <w:pPr>
        <w:rPr>
          <w:rFonts w:ascii="Times New Roman" w:hAnsi="Times New Roman"/>
          <w:sz w:val="24"/>
          <w:szCs w:val="24"/>
        </w:rPr>
      </w:pPr>
      <w:r w:rsidRPr="00B561DB">
        <w:rPr>
          <w:rFonts w:ascii="Times New Roman" w:hAnsi="Times New Roman"/>
          <w:sz w:val="24"/>
          <w:szCs w:val="24"/>
        </w:rPr>
        <w:t>ŞEF STRUCTURĂ DE SECURITATE</w:t>
      </w:r>
    </w:p>
    <w:p w:rsidR="00477930" w:rsidRPr="00B561DB" w:rsidRDefault="001012B3" w:rsidP="00477930">
      <w:pPr>
        <w:rPr>
          <w:rFonts w:ascii="Times New Roman" w:hAnsi="Times New Roman"/>
          <w:sz w:val="24"/>
          <w:szCs w:val="24"/>
        </w:rPr>
      </w:pPr>
      <w:r w:rsidRPr="00B561DB">
        <w:rPr>
          <w:rFonts w:ascii="Times New Roman" w:hAnsi="Times New Roman"/>
          <w:sz w:val="24"/>
          <w:szCs w:val="24"/>
        </w:rPr>
        <w:t>C</w:t>
      </w:r>
      <w:r w:rsidR="00F87C56" w:rsidRPr="00B561DB">
        <w:rPr>
          <w:rFonts w:ascii="Times New Roman" w:hAnsi="Times New Roman"/>
          <w:sz w:val="24"/>
          <w:szCs w:val="24"/>
        </w:rPr>
        <w:t>ol.</w:t>
      </w:r>
    </w:p>
    <w:p w:rsidR="003D5F2B" w:rsidRPr="00B561DB" w:rsidRDefault="00467A9D" w:rsidP="003D5F2B">
      <w:pPr>
        <w:rPr>
          <w:rFonts w:ascii="Times New Roman" w:hAnsi="Times New Roman"/>
          <w:sz w:val="24"/>
          <w:szCs w:val="24"/>
        </w:rPr>
      </w:pPr>
      <w:r w:rsidRPr="00B561DB">
        <w:rPr>
          <w:rFonts w:ascii="Times New Roman" w:hAnsi="Times New Roman"/>
          <w:sz w:val="24"/>
          <w:szCs w:val="24"/>
        </w:rPr>
        <w:t xml:space="preserve">           </w:t>
      </w:r>
      <w:r w:rsidR="00184239">
        <w:rPr>
          <w:rFonts w:ascii="Times New Roman" w:hAnsi="Times New Roman"/>
          <w:spacing w:val="1"/>
          <w:sz w:val="20"/>
          <w:szCs w:val="24"/>
        </w:rPr>
        <w:t>______</w:t>
      </w:r>
    </w:p>
    <w:p w:rsidR="0023311D" w:rsidRPr="00B561DB" w:rsidRDefault="0023311D" w:rsidP="00726B94">
      <w:pPr>
        <w:pStyle w:val="Titlu1"/>
        <w:rPr>
          <w:rFonts w:ascii="Times New Roman" w:hAnsi="Times New Roman"/>
          <w:sz w:val="32"/>
          <w:szCs w:val="32"/>
          <w:lang w:val="ro-RO"/>
        </w:rPr>
      </w:pPr>
      <w:r w:rsidRPr="00B561DB">
        <w:rPr>
          <w:rFonts w:ascii="Times New Roman" w:hAnsi="Times New Roman"/>
          <w:sz w:val="32"/>
          <w:szCs w:val="32"/>
          <w:lang w:val="ro-RO"/>
        </w:rPr>
        <w:t>ANUNŢ</w:t>
      </w:r>
      <w:r w:rsidR="000A6E45" w:rsidRPr="00B561DB">
        <w:rPr>
          <w:rFonts w:ascii="Times New Roman" w:hAnsi="Times New Roman"/>
          <w:sz w:val="32"/>
          <w:szCs w:val="32"/>
          <w:lang w:val="ro-RO"/>
        </w:rPr>
        <w:t xml:space="preserve"> </w:t>
      </w:r>
    </w:p>
    <w:p w:rsidR="008E665C" w:rsidRPr="00B561DB" w:rsidRDefault="008E665C" w:rsidP="008E665C">
      <w:pPr>
        <w:rPr>
          <w:rFonts w:ascii="Times New Roman" w:hAnsi="Times New Roman"/>
          <w:color w:val="FF0000"/>
          <w:sz w:val="12"/>
        </w:rPr>
      </w:pPr>
    </w:p>
    <w:p w:rsidR="00584E94" w:rsidRPr="00B561DB" w:rsidRDefault="006969A2" w:rsidP="00744D72">
      <w:pPr>
        <w:pStyle w:val="NoSpacing1"/>
        <w:jc w:val="center"/>
        <w:rPr>
          <w:rFonts w:ascii="Times New Roman" w:hAnsi="Times New Roman"/>
          <w:bCs/>
          <w:sz w:val="24"/>
          <w:szCs w:val="24"/>
        </w:rPr>
      </w:pPr>
      <w:r w:rsidRPr="00B561DB">
        <w:rPr>
          <w:rFonts w:ascii="Times New Roman" w:hAnsi="Times New Roman"/>
          <w:sz w:val="24"/>
          <w:szCs w:val="24"/>
        </w:rPr>
        <w:t>Spitalul Militar de Urgenţă „Dr. Alexandru Popescu” Focşani (U.M.</w:t>
      </w:r>
      <w:r w:rsidR="00744D72" w:rsidRPr="00B561DB">
        <w:rPr>
          <w:rFonts w:ascii="Times New Roman" w:hAnsi="Times New Roman"/>
          <w:sz w:val="24"/>
          <w:szCs w:val="24"/>
        </w:rPr>
        <w:t xml:space="preserve"> </w:t>
      </w:r>
      <w:r w:rsidRPr="00B561DB">
        <w:rPr>
          <w:rFonts w:ascii="Times New Roman" w:hAnsi="Times New Roman"/>
          <w:sz w:val="24"/>
          <w:szCs w:val="24"/>
        </w:rPr>
        <w:t xml:space="preserve">02417) </w:t>
      </w:r>
      <w:r w:rsidRPr="00B561DB">
        <w:rPr>
          <w:rFonts w:ascii="Times New Roman" w:hAnsi="Times New Roman"/>
          <w:bCs/>
          <w:sz w:val="24"/>
          <w:szCs w:val="24"/>
        </w:rPr>
        <w:t>cu sediul în Focşani, str. Cezar Bolliac nr.3-5,</w:t>
      </w:r>
      <w:r w:rsidRPr="00B561DB">
        <w:rPr>
          <w:rFonts w:ascii="Times New Roman" w:hAnsi="Times New Roman"/>
          <w:b/>
          <w:bCs/>
          <w:sz w:val="24"/>
          <w:szCs w:val="24"/>
        </w:rPr>
        <w:t xml:space="preserve"> </w:t>
      </w:r>
      <w:r w:rsidRPr="00B561DB">
        <w:rPr>
          <w:rFonts w:ascii="Times New Roman" w:hAnsi="Times New Roman"/>
          <w:bCs/>
          <w:sz w:val="24"/>
          <w:szCs w:val="24"/>
        </w:rPr>
        <w:t>organizează concurs pentru</w:t>
      </w:r>
      <w:r w:rsidRPr="00B561DB">
        <w:rPr>
          <w:rFonts w:ascii="Times New Roman" w:hAnsi="Times New Roman"/>
          <w:b/>
          <w:bCs/>
          <w:sz w:val="24"/>
          <w:szCs w:val="24"/>
        </w:rPr>
        <w:t xml:space="preserve"> </w:t>
      </w:r>
      <w:r w:rsidRPr="00B561DB">
        <w:rPr>
          <w:rFonts w:ascii="Times New Roman" w:hAnsi="Times New Roman"/>
          <w:bCs/>
          <w:sz w:val="24"/>
          <w:szCs w:val="24"/>
        </w:rPr>
        <w:t xml:space="preserve">ocuparea </w:t>
      </w:r>
      <w:r w:rsidR="00F060BF" w:rsidRPr="00B561DB">
        <w:rPr>
          <w:rFonts w:ascii="Times New Roman" w:hAnsi="Times New Roman"/>
          <w:bCs/>
          <w:sz w:val="24"/>
          <w:szCs w:val="24"/>
        </w:rPr>
        <w:t xml:space="preserve">următorului </w:t>
      </w:r>
      <w:r w:rsidR="001012B3" w:rsidRPr="00B561DB">
        <w:rPr>
          <w:rFonts w:ascii="Times New Roman" w:hAnsi="Times New Roman"/>
          <w:bCs/>
          <w:sz w:val="24"/>
          <w:szCs w:val="24"/>
        </w:rPr>
        <w:t>post</w:t>
      </w:r>
      <w:r w:rsidRPr="00B561DB">
        <w:rPr>
          <w:rFonts w:ascii="Times New Roman" w:hAnsi="Times New Roman"/>
          <w:bCs/>
          <w:sz w:val="24"/>
          <w:szCs w:val="24"/>
        </w:rPr>
        <w:t xml:space="preserve"> </w:t>
      </w:r>
      <w:r w:rsidR="002F643C" w:rsidRPr="00B561DB">
        <w:rPr>
          <w:rFonts w:ascii="Times New Roman" w:hAnsi="Times New Roman"/>
          <w:bCs/>
          <w:sz w:val="24"/>
          <w:szCs w:val="24"/>
        </w:rPr>
        <w:t xml:space="preserve">contractual </w:t>
      </w:r>
      <w:r w:rsidR="00D74831" w:rsidRPr="00B561DB">
        <w:rPr>
          <w:rFonts w:ascii="Times New Roman" w:hAnsi="Times New Roman"/>
          <w:bCs/>
          <w:sz w:val="24"/>
          <w:szCs w:val="24"/>
        </w:rPr>
        <w:t xml:space="preserve">vacant </w:t>
      </w:r>
      <w:r w:rsidR="00F060BF" w:rsidRPr="00B561DB">
        <w:rPr>
          <w:rFonts w:ascii="Times New Roman" w:hAnsi="Times New Roman"/>
          <w:bCs/>
          <w:sz w:val="24"/>
          <w:szCs w:val="24"/>
        </w:rPr>
        <w:t>de execuție, astfel:</w:t>
      </w:r>
    </w:p>
    <w:p w:rsidR="00337F2F" w:rsidRPr="00B561DB" w:rsidRDefault="001012B3" w:rsidP="00337F2F">
      <w:pPr>
        <w:widowControl w:val="0"/>
        <w:tabs>
          <w:tab w:val="left" w:pos="0"/>
        </w:tabs>
        <w:autoSpaceDE w:val="0"/>
        <w:autoSpaceDN w:val="0"/>
        <w:adjustRightInd w:val="0"/>
        <w:jc w:val="both"/>
        <w:rPr>
          <w:rFonts w:ascii="Times New Roman" w:hAnsi="Times New Roman"/>
          <w:b/>
          <w:sz w:val="24"/>
          <w:szCs w:val="24"/>
          <w:lang w:eastAsia="en-US"/>
        </w:rPr>
      </w:pPr>
      <w:r w:rsidRPr="00B561DB">
        <w:rPr>
          <w:rFonts w:ascii="Times New Roman" w:hAnsi="Times New Roman"/>
          <w:b/>
          <w:sz w:val="24"/>
          <w:szCs w:val="24"/>
          <w:lang w:eastAsia="en-US"/>
        </w:rPr>
        <w:tab/>
      </w:r>
      <w:r w:rsidR="00337F2F" w:rsidRPr="00B561DB">
        <w:rPr>
          <w:rFonts w:ascii="Times New Roman" w:hAnsi="Times New Roman"/>
          <w:b/>
          <w:sz w:val="24"/>
          <w:szCs w:val="24"/>
          <w:lang w:eastAsia="en-US"/>
        </w:rPr>
        <w:t>-</w:t>
      </w:r>
      <w:r w:rsidR="005A5456" w:rsidRPr="00B561DB">
        <w:rPr>
          <w:rFonts w:ascii="Times New Roman" w:hAnsi="Times New Roman"/>
          <w:b/>
          <w:sz w:val="24"/>
          <w:szCs w:val="24"/>
          <w:lang w:eastAsia="en-US"/>
        </w:rPr>
        <w:t xml:space="preserve"> medic specialist</w:t>
      </w:r>
      <w:r w:rsidR="00337F2F" w:rsidRPr="00B561DB">
        <w:rPr>
          <w:rFonts w:ascii="Times New Roman" w:hAnsi="Times New Roman"/>
          <w:b/>
          <w:sz w:val="24"/>
          <w:szCs w:val="24"/>
          <w:lang w:eastAsia="en-US"/>
        </w:rPr>
        <w:t xml:space="preserve">/ </w:t>
      </w:r>
      <w:r w:rsidR="00337F2F" w:rsidRPr="00B561DB">
        <w:rPr>
          <w:rFonts w:ascii="Times New Roman" w:hAnsi="Times New Roman"/>
          <w:sz w:val="24"/>
          <w:szCs w:val="24"/>
          <w:lang w:eastAsia="en-US"/>
        </w:rPr>
        <w:t xml:space="preserve">cabinet </w:t>
      </w:r>
      <w:r w:rsidR="005A5456" w:rsidRPr="00B561DB">
        <w:rPr>
          <w:rFonts w:ascii="Times New Roman" w:hAnsi="Times New Roman"/>
          <w:sz w:val="24"/>
          <w:szCs w:val="24"/>
          <w:lang w:eastAsia="en-US"/>
        </w:rPr>
        <w:t>ortopedie și traumatologie</w:t>
      </w:r>
      <w:r w:rsidR="000A2110" w:rsidRPr="00B561DB">
        <w:rPr>
          <w:rFonts w:ascii="Times New Roman" w:hAnsi="Times New Roman"/>
          <w:sz w:val="24"/>
          <w:szCs w:val="24"/>
          <w:lang w:eastAsia="en-US"/>
        </w:rPr>
        <w:t>/ Ambulatoriu integrat</w:t>
      </w:r>
      <w:r w:rsidR="00337F2F" w:rsidRPr="00B561DB">
        <w:rPr>
          <w:rFonts w:ascii="Times New Roman" w:hAnsi="Times New Roman"/>
          <w:sz w:val="24"/>
          <w:szCs w:val="24"/>
        </w:rPr>
        <w:t xml:space="preserve">, </w:t>
      </w:r>
      <w:r w:rsidR="00337F2F" w:rsidRPr="00B561DB">
        <w:rPr>
          <w:rFonts w:ascii="Times New Roman" w:hAnsi="Times New Roman"/>
          <w:bCs/>
          <w:sz w:val="24"/>
          <w:szCs w:val="24"/>
          <w:lang w:eastAsia="en-US"/>
        </w:rPr>
        <w:t xml:space="preserve">perioadă </w:t>
      </w:r>
      <w:r w:rsidR="00337F2F" w:rsidRPr="00B561DB">
        <w:rPr>
          <w:rFonts w:ascii="Times New Roman" w:hAnsi="Times New Roman"/>
          <w:b/>
          <w:bCs/>
          <w:sz w:val="24"/>
          <w:szCs w:val="24"/>
          <w:lang w:eastAsia="en-US"/>
        </w:rPr>
        <w:t>nedeterminată</w:t>
      </w:r>
      <w:r w:rsidR="00337F2F" w:rsidRPr="00B561DB">
        <w:rPr>
          <w:rFonts w:ascii="Times New Roman" w:hAnsi="Times New Roman"/>
          <w:bCs/>
          <w:sz w:val="24"/>
          <w:szCs w:val="24"/>
          <w:lang w:eastAsia="en-US"/>
        </w:rPr>
        <w:t xml:space="preserve">, </w:t>
      </w:r>
      <w:r w:rsidR="005A5456" w:rsidRPr="00B561DB">
        <w:rPr>
          <w:rFonts w:ascii="Times New Roman" w:hAnsi="Times New Roman"/>
          <w:bCs/>
          <w:sz w:val="24"/>
          <w:szCs w:val="24"/>
          <w:lang w:eastAsia="en-US"/>
        </w:rPr>
        <w:t xml:space="preserve">cu </w:t>
      </w:r>
      <w:r w:rsidR="005A5456" w:rsidRPr="00B561DB">
        <w:rPr>
          <w:rFonts w:ascii="Times New Roman" w:hAnsi="Times New Roman"/>
          <w:b/>
          <w:bCs/>
          <w:sz w:val="24"/>
          <w:szCs w:val="24"/>
          <w:lang w:eastAsia="en-US"/>
        </w:rPr>
        <w:t>normă întreagă</w:t>
      </w:r>
      <w:r w:rsidR="005A5456" w:rsidRPr="00B561DB">
        <w:rPr>
          <w:rFonts w:ascii="Times New Roman" w:hAnsi="Times New Roman"/>
          <w:bCs/>
          <w:sz w:val="24"/>
          <w:szCs w:val="24"/>
          <w:lang w:eastAsia="en-US"/>
        </w:rPr>
        <w:t>, 7 ore/</w:t>
      </w:r>
      <w:r w:rsidR="00FF01A8" w:rsidRPr="00B561DB">
        <w:rPr>
          <w:rFonts w:ascii="Times New Roman" w:hAnsi="Times New Roman"/>
          <w:bCs/>
          <w:sz w:val="24"/>
          <w:szCs w:val="24"/>
          <w:lang w:eastAsia="en-US"/>
        </w:rPr>
        <w:t xml:space="preserve"> </w:t>
      </w:r>
      <w:r w:rsidR="005A5456" w:rsidRPr="00B561DB">
        <w:rPr>
          <w:rFonts w:ascii="Times New Roman" w:hAnsi="Times New Roman"/>
          <w:bCs/>
          <w:sz w:val="24"/>
          <w:szCs w:val="24"/>
          <w:lang w:eastAsia="en-US"/>
        </w:rPr>
        <w:t xml:space="preserve">zi, 35 ore/ săptămână, </w:t>
      </w:r>
      <w:r w:rsidR="00337F2F" w:rsidRPr="00B561DB">
        <w:rPr>
          <w:rFonts w:ascii="Times New Roman" w:hAnsi="Times New Roman"/>
          <w:b/>
          <w:sz w:val="24"/>
          <w:szCs w:val="24"/>
        </w:rPr>
        <w:t>1</w:t>
      </w:r>
      <w:r w:rsidR="00CB334B" w:rsidRPr="00B561DB">
        <w:rPr>
          <w:rFonts w:ascii="Times New Roman" w:hAnsi="Times New Roman"/>
          <w:b/>
          <w:sz w:val="24"/>
          <w:szCs w:val="24"/>
        </w:rPr>
        <w:t xml:space="preserve"> </w:t>
      </w:r>
      <w:r w:rsidR="00337F2F" w:rsidRPr="00B561DB">
        <w:rPr>
          <w:rFonts w:ascii="Times New Roman" w:hAnsi="Times New Roman"/>
          <w:b/>
          <w:sz w:val="24"/>
          <w:szCs w:val="24"/>
        </w:rPr>
        <w:t>post.</w:t>
      </w:r>
    </w:p>
    <w:p w:rsidR="00114961" w:rsidRPr="00B561DB" w:rsidRDefault="00114961" w:rsidP="006969A2">
      <w:pPr>
        <w:pStyle w:val="Corptext"/>
        <w:widowControl w:val="0"/>
        <w:tabs>
          <w:tab w:val="left" w:pos="720"/>
        </w:tabs>
        <w:ind w:firstLine="454"/>
        <w:jc w:val="both"/>
        <w:rPr>
          <w:rFonts w:ascii="Times New Roman" w:hAnsi="Times New Roman"/>
          <w:sz w:val="24"/>
          <w:szCs w:val="24"/>
        </w:rPr>
      </w:pPr>
    </w:p>
    <w:p w:rsidR="00114961" w:rsidRPr="00B561DB" w:rsidRDefault="00114961" w:rsidP="006150D2">
      <w:pPr>
        <w:pStyle w:val="Frspaiere"/>
        <w:ind w:firstLine="426"/>
        <w:jc w:val="both"/>
        <w:rPr>
          <w:rFonts w:ascii="Times New Roman" w:hAnsi="Times New Roman"/>
          <w:b/>
          <w:sz w:val="24"/>
          <w:szCs w:val="24"/>
        </w:rPr>
      </w:pPr>
      <w:r w:rsidRPr="00B561DB">
        <w:rPr>
          <w:rFonts w:ascii="Times New Roman" w:hAnsi="Times New Roman"/>
          <w:b/>
          <w:sz w:val="24"/>
          <w:szCs w:val="24"/>
        </w:rPr>
        <w:t>Acte necesare pentru concurs:</w:t>
      </w:r>
    </w:p>
    <w:p w:rsidR="00114961" w:rsidRPr="00B561DB" w:rsidRDefault="00114961" w:rsidP="00114961">
      <w:pPr>
        <w:pStyle w:val="Frspaiere"/>
        <w:ind w:firstLine="426"/>
        <w:jc w:val="both"/>
        <w:rPr>
          <w:rFonts w:ascii="Times New Roman" w:hAnsi="Times New Roman"/>
          <w:sz w:val="24"/>
          <w:szCs w:val="24"/>
        </w:rPr>
      </w:pPr>
      <w:r w:rsidRPr="00B561DB">
        <w:rPr>
          <w:rFonts w:ascii="Times New Roman" w:hAnsi="Times New Roman"/>
          <w:sz w:val="24"/>
          <w:szCs w:val="24"/>
        </w:rPr>
        <w:t>Pentru înscrierea la concurs</w:t>
      </w:r>
      <w:r w:rsidR="007A1A8B" w:rsidRPr="00B561DB">
        <w:rPr>
          <w:rFonts w:ascii="Times New Roman" w:hAnsi="Times New Roman"/>
          <w:sz w:val="24"/>
          <w:szCs w:val="24"/>
        </w:rPr>
        <w:t>,</w:t>
      </w:r>
      <w:r w:rsidRPr="00B561DB">
        <w:rPr>
          <w:rFonts w:ascii="Times New Roman" w:hAnsi="Times New Roman"/>
          <w:sz w:val="24"/>
          <w:szCs w:val="24"/>
        </w:rPr>
        <w:t xml:space="preserve"> candidații vor prezenta un </w:t>
      </w:r>
      <w:r w:rsidRPr="00B561DB">
        <w:rPr>
          <w:rFonts w:ascii="Times New Roman" w:hAnsi="Times New Roman"/>
          <w:b/>
          <w:sz w:val="24"/>
          <w:szCs w:val="24"/>
        </w:rPr>
        <w:t>dosar de concurs</w:t>
      </w:r>
      <w:r w:rsidRPr="00B561DB">
        <w:rPr>
          <w:rFonts w:ascii="Times New Roman" w:hAnsi="Times New Roman"/>
          <w:sz w:val="24"/>
          <w:szCs w:val="24"/>
        </w:rPr>
        <w:t xml:space="preserve"> care va conține următoarele documente:</w:t>
      </w:r>
    </w:p>
    <w:p w:rsidR="00114961" w:rsidRPr="00B561DB" w:rsidRDefault="00114961" w:rsidP="00114961">
      <w:pPr>
        <w:pStyle w:val="Listparagraf"/>
        <w:numPr>
          <w:ilvl w:val="0"/>
          <w:numId w:val="44"/>
        </w:numPr>
        <w:suppressAutoHyphens/>
        <w:ind w:left="0" w:firstLine="426"/>
        <w:contextualSpacing/>
        <w:jc w:val="both"/>
        <w:rPr>
          <w:rFonts w:ascii="Times New Roman" w:hAnsi="Times New Roman"/>
          <w:sz w:val="24"/>
          <w:szCs w:val="24"/>
        </w:rPr>
      </w:pPr>
      <w:r w:rsidRPr="00B561DB">
        <w:rPr>
          <w:rFonts w:ascii="Times New Roman" w:hAnsi="Times New Roman"/>
          <w:sz w:val="24"/>
          <w:szCs w:val="24"/>
        </w:rPr>
        <w:t>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rsidR="00114961" w:rsidRPr="00B561DB" w:rsidRDefault="00114961" w:rsidP="00114961">
      <w:pPr>
        <w:pStyle w:val="Listparagraf"/>
        <w:numPr>
          <w:ilvl w:val="0"/>
          <w:numId w:val="44"/>
        </w:numPr>
        <w:suppressAutoHyphens/>
        <w:ind w:left="0" w:firstLine="426"/>
        <w:contextualSpacing/>
        <w:jc w:val="both"/>
        <w:rPr>
          <w:rFonts w:ascii="Times New Roman" w:hAnsi="Times New Roman"/>
          <w:sz w:val="24"/>
          <w:szCs w:val="24"/>
        </w:rPr>
      </w:pPr>
      <w:r w:rsidRPr="00B561DB">
        <w:rPr>
          <w:rFonts w:ascii="Times New Roman" w:hAnsi="Times New Roman"/>
          <w:sz w:val="24"/>
          <w:szCs w:val="24"/>
        </w:rPr>
        <w:t>copie de pe diploma de licență și certificatul de medic specialist;</w:t>
      </w:r>
    </w:p>
    <w:p w:rsidR="00114961" w:rsidRPr="00B561DB" w:rsidRDefault="00114961" w:rsidP="00114961">
      <w:pPr>
        <w:pStyle w:val="Listparagraf"/>
        <w:numPr>
          <w:ilvl w:val="0"/>
          <w:numId w:val="44"/>
        </w:numPr>
        <w:suppressAutoHyphens/>
        <w:ind w:left="0" w:firstLine="426"/>
        <w:contextualSpacing/>
        <w:jc w:val="both"/>
        <w:rPr>
          <w:rFonts w:ascii="Times New Roman" w:hAnsi="Times New Roman"/>
          <w:sz w:val="24"/>
          <w:szCs w:val="24"/>
        </w:rPr>
      </w:pPr>
      <w:r w:rsidRPr="00B561DB">
        <w:rPr>
          <w:rFonts w:ascii="Times New Roman" w:hAnsi="Times New Roman"/>
          <w:sz w:val="24"/>
          <w:szCs w:val="24"/>
        </w:rPr>
        <w:t>copie a certificatului de membru al organizației profesionale cu viza pe anul în curs;</w:t>
      </w:r>
    </w:p>
    <w:p w:rsidR="00114961" w:rsidRPr="00B561DB" w:rsidRDefault="00114961" w:rsidP="00114961">
      <w:pPr>
        <w:pStyle w:val="Listparagraf"/>
        <w:numPr>
          <w:ilvl w:val="0"/>
          <w:numId w:val="44"/>
        </w:numPr>
        <w:suppressAutoHyphens/>
        <w:ind w:left="0" w:firstLine="426"/>
        <w:contextualSpacing/>
        <w:jc w:val="both"/>
        <w:rPr>
          <w:rFonts w:ascii="Times New Roman" w:hAnsi="Times New Roman"/>
          <w:sz w:val="24"/>
          <w:szCs w:val="24"/>
        </w:rPr>
      </w:pPr>
      <w:r w:rsidRPr="00B561DB">
        <w:rPr>
          <w:rFonts w:ascii="Times New Roman" w:hAnsi="Times New Roman"/>
          <w:sz w:val="24"/>
          <w:szCs w:val="24"/>
        </w:rPr>
        <w:t>dovada/înscrisul din care să rezulte că nu i-a fost aplicată una dintre sancțiunile prevăzute la art. 455 alin. (1) lit.e) sau f), la art. 541 alin. (1)  lit. d) sau e)  respectiv la art. 628 alin. (1) lit. d) sau e) din Legea nr. 95/2006 privind reforma în domeniul sănătății, republicată, cu modificările și completările ulterioare;</w:t>
      </w:r>
    </w:p>
    <w:p w:rsidR="00114961" w:rsidRPr="00B561DB" w:rsidRDefault="00114961" w:rsidP="00114961">
      <w:pPr>
        <w:pStyle w:val="Listparagraf"/>
        <w:numPr>
          <w:ilvl w:val="0"/>
          <w:numId w:val="44"/>
        </w:numPr>
        <w:suppressAutoHyphens/>
        <w:ind w:left="0" w:firstLine="426"/>
        <w:contextualSpacing/>
        <w:jc w:val="both"/>
        <w:rPr>
          <w:rFonts w:ascii="Times New Roman" w:hAnsi="Times New Roman"/>
          <w:sz w:val="24"/>
          <w:szCs w:val="24"/>
        </w:rPr>
      </w:pPr>
      <w:r w:rsidRPr="00B561DB">
        <w:rPr>
          <w:rFonts w:ascii="Times New Roman" w:hAnsi="Times New Roman"/>
          <w:sz w:val="24"/>
          <w:szCs w:val="24"/>
        </w:rPr>
        <w:t>acte doveditoare pentru calcularea punctajului prevăzut în anexa nr. 3 la Ordinul M.S. nr. 166/2023;</w:t>
      </w:r>
    </w:p>
    <w:p w:rsidR="00114961" w:rsidRPr="00B561DB" w:rsidRDefault="00114961" w:rsidP="00114961">
      <w:pPr>
        <w:pStyle w:val="Listparagraf"/>
        <w:numPr>
          <w:ilvl w:val="0"/>
          <w:numId w:val="44"/>
        </w:numPr>
        <w:suppressAutoHyphens/>
        <w:ind w:left="0" w:firstLine="426"/>
        <w:contextualSpacing/>
        <w:jc w:val="both"/>
        <w:rPr>
          <w:rFonts w:ascii="Times New Roman" w:hAnsi="Times New Roman"/>
          <w:sz w:val="24"/>
          <w:szCs w:val="24"/>
        </w:rPr>
      </w:pPr>
      <w:r w:rsidRPr="00B561DB">
        <w:rPr>
          <w:rFonts w:ascii="Times New Roman" w:hAnsi="Times New Roman"/>
          <w:sz w:val="24"/>
          <w:szCs w:val="24"/>
        </w:rPr>
        <w:t>certificat de cazier judiciar sau, după caz, extrasul de pe cazierul judiciar;</w:t>
      </w:r>
    </w:p>
    <w:p w:rsidR="00114961" w:rsidRPr="00B561DB" w:rsidRDefault="00114961" w:rsidP="00114961">
      <w:pPr>
        <w:pStyle w:val="Listparagraf"/>
        <w:numPr>
          <w:ilvl w:val="0"/>
          <w:numId w:val="44"/>
        </w:numPr>
        <w:suppressAutoHyphens/>
        <w:ind w:left="0" w:firstLine="426"/>
        <w:contextualSpacing/>
        <w:jc w:val="both"/>
        <w:rPr>
          <w:rFonts w:ascii="Times New Roman" w:hAnsi="Times New Roman"/>
          <w:sz w:val="24"/>
          <w:szCs w:val="24"/>
        </w:rPr>
      </w:pPr>
      <w:r w:rsidRPr="00B561DB">
        <w:rPr>
          <w:rFonts w:ascii="Times New Roman" w:hAnsi="Times New Roman"/>
          <w:sz w:val="24"/>
          <w:szCs w:val="24"/>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12885" w:rsidRPr="00B561DB" w:rsidRDefault="00612885" w:rsidP="00114961">
      <w:pPr>
        <w:pStyle w:val="Listparagraf"/>
        <w:numPr>
          <w:ilvl w:val="0"/>
          <w:numId w:val="44"/>
        </w:numPr>
        <w:suppressAutoHyphens/>
        <w:ind w:left="0" w:firstLine="426"/>
        <w:contextualSpacing/>
        <w:jc w:val="both"/>
        <w:rPr>
          <w:rFonts w:ascii="Times New Roman" w:hAnsi="Times New Roman"/>
          <w:sz w:val="24"/>
          <w:szCs w:val="24"/>
        </w:rPr>
      </w:pPr>
      <w:r w:rsidRPr="00B561DB">
        <w:rPr>
          <w:rFonts w:ascii="Times New Roman" w:hAnsi="Times New Roman"/>
          <w:sz w:val="24"/>
          <w:szCs w:val="24"/>
        </w:rPr>
        <w:t>adeverința medicală</w:t>
      </w:r>
      <w:r w:rsidR="00114961" w:rsidRPr="00B561DB">
        <w:rPr>
          <w:rFonts w:ascii="Times New Roman" w:hAnsi="Times New Roman"/>
          <w:sz w:val="24"/>
          <w:szCs w:val="24"/>
        </w:rPr>
        <w:t xml:space="preserve"> care să ateste starea de sănătate corespunzătoare, eliberată de către medicul </w:t>
      </w:r>
      <w:r w:rsidRPr="00B561DB">
        <w:rPr>
          <w:rFonts w:ascii="Times New Roman" w:hAnsi="Times New Roman"/>
          <w:sz w:val="24"/>
          <w:szCs w:val="24"/>
        </w:rPr>
        <w:t>de familie al candidatului sau de către unitățile sanitare abilitate cu cel mult 6 luni anterior derulării concursului;</w:t>
      </w:r>
    </w:p>
    <w:p w:rsidR="00612885" w:rsidRPr="00B561DB" w:rsidRDefault="00114961" w:rsidP="00114961">
      <w:pPr>
        <w:pStyle w:val="Listparagraf"/>
        <w:numPr>
          <w:ilvl w:val="0"/>
          <w:numId w:val="44"/>
        </w:numPr>
        <w:ind w:left="0" w:firstLine="426"/>
        <w:contextualSpacing/>
        <w:rPr>
          <w:rFonts w:ascii="Times New Roman" w:hAnsi="Times New Roman"/>
          <w:sz w:val="24"/>
          <w:szCs w:val="24"/>
        </w:rPr>
      </w:pPr>
      <w:r w:rsidRPr="00B561DB">
        <w:rPr>
          <w:rFonts w:ascii="Times New Roman" w:hAnsi="Times New Roman"/>
          <w:sz w:val="24"/>
          <w:szCs w:val="24"/>
        </w:rPr>
        <w:t>copia actului de identitate sau orice alt document care atestă identitatea, potrivit legii, aflate în termen de valabilitate;</w:t>
      </w:r>
    </w:p>
    <w:p w:rsidR="00114961" w:rsidRPr="00B561DB" w:rsidRDefault="00114961" w:rsidP="00114961">
      <w:pPr>
        <w:pStyle w:val="Listparagraf"/>
        <w:numPr>
          <w:ilvl w:val="0"/>
          <w:numId w:val="44"/>
        </w:numPr>
        <w:ind w:left="0" w:firstLine="426"/>
        <w:contextualSpacing/>
        <w:rPr>
          <w:rFonts w:ascii="Times New Roman" w:hAnsi="Times New Roman"/>
          <w:sz w:val="24"/>
          <w:szCs w:val="24"/>
        </w:rPr>
      </w:pPr>
      <w:r w:rsidRPr="00B561DB">
        <w:rPr>
          <w:rFonts w:ascii="Times New Roman" w:hAnsi="Times New Roman"/>
          <w:sz w:val="24"/>
          <w:szCs w:val="24"/>
        </w:rPr>
        <w:t>copia certificatului de căsătorie sau a altui document prin care s-a realizat schimbarea de nume, după caz;</w:t>
      </w:r>
      <w:r w:rsidRPr="00B561DB">
        <w:rPr>
          <w:rFonts w:ascii="Times New Roman" w:hAnsi="Times New Roman"/>
          <w:sz w:val="24"/>
          <w:szCs w:val="24"/>
        </w:rPr>
        <w:br/>
        <w:t xml:space="preserve">      k) curriculum vitae, model comun european;</w:t>
      </w:r>
    </w:p>
    <w:p w:rsidR="00114961" w:rsidRPr="00B561DB" w:rsidRDefault="00114961" w:rsidP="0008136B">
      <w:pPr>
        <w:ind w:firstLine="426"/>
        <w:jc w:val="both"/>
        <w:rPr>
          <w:rFonts w:ascii="Times New Roman" w:hAnsi="Times New Roman"/>
          <w:sz w:val="24"/>
          <w:szCs w:val="24"/>
          <w:lang w:eastAsia="en-US"/>
        </w:rPr>
      </w:pPr>
      <w:r w:rsidRPr="00B561DB">
        <w:rPr>
          <w:rFonts w:ascii="Times New Roman" w:hAnsi="Times New Roman"/>
          <w:sz w:val="24"/>
          <w:szCs w:val="24"/>
          <w:lang w:eastAsia="en-US"/>
        </w:rPr>
        <w:lastRenderedPageBreak/>
        <w:t>Documentele prevăzute la lit. d) și f) sunt valabile 3 luni și se depun la dosar în termen de valabilitate.</w:t>
      </w:r>
    </w:p>
    <w:p w:rsidR="0083341B" w:rsidRPr="00B561DB" w:rsidRDefault="00114961" w:rsidP="0008136B">
      <w:pPr>
        <w:ind w:firstLine="426"/>
        <w:contextualSpacing/>
        <w:jc w:val="both"/>
        <w:rPr>
          <w:rFonts w:ascii="Times New Roman" w:hAnsi="Times New Roman"/>
          <w:sz w:val="24"/>
          <w:szCs w:val="24"/>
          <w:lang w:eastAsia="en-US"/>
        </w:rPr>
      </w:pPr>
      <w:r w:rsidRPr="00B561DB">
        <w:rPr>
          <w:rFonts w:ascii="Times New Roman" w:hAnsi="Times New Roman"/>
          <w:sz w:val="24"/>
          <w:szCs w:val="24"/>
          <w:lang w:eastAsia="en-US"/>
        </w:rPr>
        <w:t>Copiile de pe actele prevăzute la lit. b), c), i) și j)  precum și copia certificatului de încadrare într-un grad de handicap se prezintă însoțite de documentele originale, care se certifică cu mențiunea “conform cu originalul” de către secretarul comisiei de concurs.</w:t>
      </w:r>
    </w:p>
    <w:p w:rsidR="00114961" w:rsidRPr="00B561DB" w:rsidRDefault="00114961" w:rsidP="0008136B">
      <w:pPr>
        <w:ind w:firstLine="426"/>
        <w:contextualSpacing/>
        <w:jc w:val="both"/>
        <w:rPr>
          <w:rFonts w:ascii="Times New Roman" w:hAnsi="Times New Roman"/>
          <w:sz w:val="24"/>
          <w:szCs w:val="24"/>
          <w:lang w:eastAsia="en-US"/>
        </w:rPr>
      </w:pPr>
      <w:r w:rsidRPr="00B561DB">
        <w:rPr>
          <w:rFonts w:ascii="Times New Roman" w:hAnsi="Times New Roman"/>
          <w:sz w:val="24"/>
          <w:szCs w:val="24"/>
          <w:lang w:eastAsia="en-US"/>
        </w:rPr>
        <w:t>Candidații vor depune dosarele de participare la concurs până în data de 26.05.2023, ora 11.30 la sediul administrativ al Spitalului Militar de Urgență ”Dr. Alexandru Popescu” Focșani, Str. Cez</w:t>
      </w:r>
      <w:r w:rsidR="00986D5F" w:rsidRPr="00B561DB">
        <w:rPr>
          <w:rFonts w:ascii="Times New Roman" w:hAnsi="Times New Roman"/>
          <w:sz w:val="24"/>
          <w:szCs w:val="24"/>
          <w:lang w:eastAsia="en-US"/>
        </w:rPr>
        <w:t>a</w:t>
      </w:r>
      <w:r w:rsidRPr="00B561DB">
        <w:rPr>
          <w:rFonts w:ascii="Times New Roman" w:hAnsi="Times New Roman"/>
          <w:sz w:val="24"/>
          <w:szCs w:val="24"/>
          <w:lang w:eastAsia="en-US"/>
        </w:rPr>
        <w:t>r Bolliac nr. 3-5, județul Vrancea, la b</w:t>
      </w:r>
      <w:r w:rsidR="0008136B" w:rsidRPr="00B561DB">
        <w:rPr>
          <w:rFonts w:ascii="Times New Roman" w:hAnsi="Times New Roman"/>
          <w:sz w:val="24"/>
          <w:szCs w:val="24"/>
          <w:lang w:eastAsia="en-US"/>
        </w:rPr>
        <w:t>iroul management personal (Telefon: 0237/246400, int.1600)</w:t>
      </w:r>
      <w:r w:rsidR="001B71C1" w:rsidRPr="00B561DB">
        <w:rPr>
          <w:rFonts w:ascii="Times New Roman" w:hAnsi="Times New Roman"/>
          <w:sz w:val="24"/>
          <w:szCs w:val="24"/>
          <w:lang w:eastAsia="en-US"/>
        </w:rPr>
        <w:t>.</w:t>
      </w:r>
    </w:p>
    <w:p w:rsidR="007A0D3E" w:rsidRPr="00B561DB" w:rsidRDefault="007A0D3E" w:rsidP="0008136B">
      <w:pPr>
        <w:ind w:firstLine="426"/>
        <w:contextualSpacing/>
        <w:jc w:val="both"/>
        <w:rPr>
          <w:rFonts w:ascii="Times New Roman" w:hAnsi="Times New Roman"/>
          <w:sz w:val="24"/>
          <w:szCs w:val="24"/>
          <w:lang w:eastAsia="en-US"/>
        </w:rPr>
      </w:pPr>
      <w:r w:rsidRPr="00B561DB">
        <w:rPr>
          <w:rFonts w:ascii="Times New Roman" w:hAnsi="Times New Roman"/>
          <w:sz w:val="24"/>
          <w:szCs w:val="24"/>
          <w:lang w:eastAsia="en-US"/>
        </w:rPr>
        <w:t>Dosarele de concurs se înregistrează la compartimentul documente clasificate, iar numărul de înregistrare va constitui codul numeric pentru identificare.</w:t>
      </w:r>
    </w:p>
    <w:p w:rsidR="00114961" w:rsidRPr="00B561DB" w:rsidRDefault="00114961" w:rsidP="006969A2">
      <w:pPr>
        <w:pStyle w:val="Corptext"/>
        <w:widowControl w:val="0"/>
        <w:tabs>
          <w:tab w:val="left" w:pos="720"/>
        </w:tabs>
        <w:ind w:firstLine="454"/>
        <w:jc w:val="both"/>
        <w:rPr>
          <w:rFonts w:ascii="Times New Roman" w:hAnsi="Times New Roman"/>
          <w:sz w:val="24"/>
          <w:szCs w:val="24"/>
        </w:rPr>
      </w:pPr>
    </w:p>
    <w:p w:rsidR="00CF5FE5" w:rsidRPr="00B561DB" w:rsidRDefault="00CF5FE5" w:rsidP="00CF5FE5">
      <w:pPr>
        <w:ind w:firstLine="720"/>
        <w:jc w:val="both"/>
        <w:rPr>
          <w:rFonts w:ascii="Times New Roman" w:hAnsi="Times New Roman"/>
          <w:sz w:val="24"/>
          <w:szCs w:val="24"/>
          <w:lang w:eastAsia="en-US"/>
        </w:rPr>
      </w:pPr>
      <w:r w:rsidRPr="00B561DB">
        <w:rPr>
          <w:rFonts w:ascii="Times New Roman" w:hAnsi="Times New Roman"/>
          <w:b/>
          <w:sz w:val="24"/>
          <w:szCs w:val="24"/>
          <w:lang w:eastAsia="en-US"/>
        </w:rPr>
        <w:t>Condiţiile generale</w:t>
      </w:r>
      <w:r w:rsidRPr="00B561DB">
        <w:rPr>
          <w:rFonts w:ascii="Times New Roman" w:hAnsi="Times New Roman"/>
          <w:sz w:val="24"/>
          <w:szCs w:val="24"/>
          <w:lang w:eastAsia="en-US"/>
        </w:rPr>
        <w:t xml:space="preserve"> necesare ocupării postului vacant scos la concurs, conform art.15 din Regulamentului-cadru privind organizarea și dezvoltarea carierei personalului contractual din sectorul bugetar plătit din fonduri publice aprobat prin H.G. nr.1336/2022</w:t>
      </w:r>
      <w:r w:rsidR="00924640" w:rsidRPr="00B561DB">
        <w:rPr>
          <w:rFonts w:ascii="Times New Roman" w:hAnsi="Times New Roman"/>
          <w:sz w:val="24"/>
          <w:szCs w:val="24"/>
          <w:lang w:eastAsia="en-US"/>
        </w:rPr>
        <w:t>, sunt următoarele</w:t>
      </w:r>
      <w:r w:rsidRPr="00B561DB">
        <w:rPr>
          <w:rFonts w:ascii="Times New Roman" w:hAnsi="Times New Roman"/>
          <w:sz w:val="24"/>
          <w:szCs w:val="24"/>
          <w:lang w:eastAsia="en-US"/>
        </w:rPr>
        <w:t>:</w:t>
      </w:r>
    </w:p>
    <w:p w:rsidR="00CF5FE5" w:rsidRPr="00B561DB" w:rsidRDefault="00CF5FE5" w:rsidP="00CF5FE5">
      <w:pPr>
        <w:ind w:firstLine="720"/>
        <w:jc w:val="both"/>
        <w:rPr>
          <w:rFonts w:ascii="Times New Roman" w:hAnsi="Times New Roman"/>
          <w:sz w:val="24"/>
          <w:szCs w:val="24"/>
          <w:lang w:eastAsia="en-US"/>
        </w:rPr>
      </w:pPr>
      <w:r w:rsidRPr="00B561DB">
        <w:rPr>
          <w:rFonts w:ascii="Times New Roman" w:hAnsi="Times New Roman"/>
          <w:sz w:val="24"/>
          <w:szCs w:val="24"/>
          <w:lang w:eastAsia="en-US"/>
        </w:rPr>
        <w:t xml:space="preserve">- are cetăţenia română sau cetăţenia unui alt stat membru al Uniunii Europene, a unui stat parte la Acordul privind Spaţiul Economic European (SEE) sau cetăţenia Confederaţiei Elveţiene; </w:t>
      </w:r>
    </w:p>
    <w:p w:rsidR="00CF5FE5" w:rsidRPr="00B561DB" w:rsidRDefault="00CF5FE5" w:rsidP="00CF5FE5">
      <w:pPr>
        <w:ind w:firstLine="720"/>
        <w:jc w:val="both"/>
        <w:rPr>
          <w:rFonts w:ascii="Times New Roman" w:hAnsi="Times New Roman"/>
          <w:sz w:val="24"/>
          <w:szCs w:val="24"/>
          <w:lang w:eastAsia="en-US"/>
        </w:rPr>
      </w:pPr>
      <w:r w:rsidRPr="00B561DB">
        <w:rPr>
          <w:rFonts w:ascii="Times New Roman" w:hAnsi="Times New Roman"/>
          <w:sz w:val="24"/>
          <w:szCs w:val="24"/>
          <w:lang w:eastAsia="en-US"/>
        </w:rPr>
        <w:t xml:space="preserve">- cunoaşte limba română, scris şi vorbit; </w:t>
      </w:r>
    </w:p>
    <w:p w:rsidR="00CF5FE5" w:rsidRPr="00B561DB" w:rsidRDefault="00CF5FE5" w:rsidP="00CF5FE5">
      <w:pPr>
        <w:ind w:firstLine="720"/>
        <w:jc w:val="both"/>
        <w:rPr>
          <w:rFonts w:ascii="Times New Roman" w:hAnsi="Times New Roman"/>
          <w:sz w:val="24"/>
          <w:szCs w:val="24"/>
          <w:lang w:eastAsia="en-US"/>
        </w:rPr>
      </w:pPr>
      <w:r w:rsidRPr="00B561DB">
        <w:rPr>
          <w:rFonts w:ascii="Times New Roman" w:hAnsi="Times New Roman"/>
          <w:sz w:val="24"/>
          <w:szCs w:val="24"/>
          <w:lang w:eastAsia="en-US"/>
        </w:rPr>
        <w:t>- capacitate de muncă în conformitate cu prevederile Legii nr. 53/2003 - Codul muncii, republicată, cu modificările şi completările ulterioare;</w:t>
      </w:r>
    </w:p>
    <w:p w:rsidR="00CF5FE5" w:rsidRPr="00B561DB" w:rsidRDefault="00CF5FE5" w:rsidP="00CF5FE5">
      <w:pPr>
        <w:ind w:firstLine="720"/>
        <w:jc w:val="both"/>
        <w:rPr>
          <w:rFonts w:ascii="Times New Roman" w:hAnsi="Times New Roman"/>
          <w:sz w:val="24"/>
          <w:szCs w:val="24"/>
          <w:lang w:eastAsia="en-US"/>
        </w:rPr>
      </w:pPr>
      <w:r w:rsidRPr="00B561DB">
        <w:rPr>
          <w:rFonts w:ascii="Times New Roman" w:hAnsi="Times New Roman"/>
          <w:sz w:val="24"/>
          <w:szCs w:val="24"/>
          <w:lang w:eastAsia="en-US"/>
        </w:rPr>
        <w:t xml:space="preserve"> - stare de sănătate corespunzătoare postului pentru care candidează, atestată pe baza adeverinţei medicale eliberate de medicul de familie sau de unităţile sanitare abilitate;</w:t>
      </w:r>
    </w:p>
    <w:p w:rsidR="00CF5FE5" w:rsidRPr="00B561DB" w:rsidRDefault="00CF5FE5" w:rsidP="00CF5FE5">
      <w:pPr>
        <w:ind w:firstLine="720"/>
        <w:jc w:val="both"/>
        <w:rPr>
          <w:rFonts w:ascii="Times New Roman" w:hAnsi="Times New Roman"/>
          <w:sz w:val="24"/>
          <w:szCs w:val="24"/>
          <w:lang w:eastAsia="en-US"/>
        </w:rPr>
      </w:pPr>
      <w:r w:rsidRPr="00B561DB">
        <w:rPr>
          <w:rFonts w:ascii="Times New Roman" w:hAnsi="Times New Roman"/>
          <w:sz w:val="24"/>
          <w:szCs w:val="24"/>
          <w:lang w:eastAsia="en-US"/>
        </w:rPr>
        <w:t xml:space="preserve"> - îndeplinește condiţiile de studii, de vechime în specialitate şi, după caz, alte condiţii specifice potrivit cerinţelor postului scos la concurs;</w:t>
      </w:r>
    </w:p>
    <w:p w:rsidR="00CF5FE5" w:rsidRPr="00B561DB" w:rsidRDefault="00CF5FE5" w:rsidP="00CF5FE5">
      <w:pPr>
        <w:ind w:firstLine="720"/>
        <w:jc w:val="both"/>
        <w:rPr>
          <w:rFonts w:ascii="Times New Roman" w:hAnsi="Times New Roman"/>
          <w:sz w:val="24"/>
          <w:szCs w:val="24"/>
          <w:lang w:eastAsia="en-US"/>
        </w:rPr>
      </w:pPr>
      <w:r w:rsidRPr="00B561DB">
        <w:rPr>
          <w:rFonts w:ascii="Times New Roman" w:hAnsi="Times New Roman"/>
          <w:sz w:val="24"/>
          <w:szCs w:val="24"/>
          <w:lang w:eastAsia="en-US"/>
        </w:rPr>
        <w:t xml:space="preserve"> -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rsidR="00CF5FE5" w:rsidRPr="00B561DB" w:rsidRDefault="00CF5FE5" w:rsidP="00CF5FE5">
      <w:pPr>
        <w:ind w:firstLine="720"/>
        <w:jc w:val="both"/>
        <w:rPr>
          <w:rFonts w:ascii="Times New Roman" w:hAnsi="Times New Roman"/>
          <w:sz w:val="24"/>
          <w:szCs w:val="24"/>
          <w:lang w:eastAsia="en-US"/>
        </w:rPr>
      </w:pPr>
      <w:r w:rsidRPr="00B561DB">
        <w:rPr>
          <w:rFonts w:ascii="Times New Roman" w:hAnsi="Times New Roman"/>
          <w:sz w:val="24"/>
          <w:szCs w:val="24"/>
          <w:lang w:eastAsia="en-US"/>
        </w:rPr>
        <w:t xml:space="preserve">-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rsidR="00CF5FE5" w:rsidRPr="00B561DB" w:rsidRDefault="00CF5FE5" w:rsidP="00CF5FE5">
      <w:pPr>
        <w:ind w:firstLine="720"/>
        <w:jc w:val="both"/>
        <w:rPr>
          <w:rFonts w:ascii="Times New Roman" w:hAnsi="Times New Roman"/>
          <w:sz w:val="24"/>
          <w:szCs w:val="24"/>
          <w:lang w:eastAsia="en-US"/>
        </w:rPr>
      </w:pPr>
      <w:r w:rsidRPr="00B561DB">
        <w:rPr>
          <w:rFonts w:ascii="Times New Roman" w:hAnsi="Times New Roman"/>
          <w:sz w:val="24"/>
          <w:szCs w:val="24"/>
          <w:lang w:eastAsia="en-US"/>
        </w:rPr>
        <w:t>-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CF5FE5" w:rsidRPr="00B561DB" w:rsidRDefault="00CF5FE5" w:rsidP="00CF5FE5">
      <w:pPr>
        <w:ind w:firstLine="720"/>
        <w:jc w:val="both"/>
        <w:rPr>
          <w:rFonts w:ascii="Times New Roman" w:hAnsi="Times New Roman"/>
          <w:sz w:val="24"/>
          <w:szCs w:val="24"/>
          <w:lang w:eastAsia="en-US"/>
        </w:rPr>
      </w:pPr>
      <w:r w:rsidRPr="00B561DB">
        <w:rPr>
          <w:rFonts w:ascii="Times New Roman" w:hAnsi="Times New Roman"/>
          <w:sz w:val="24"/>
          <w:szCs w:val="24"/>
          <w:lang w:eastAsia="en-US"/>
        </w:rPr>
        <w:t xml:space="preserve">- îndeplinește cerințele specifice prevăzute la art.542 alin.1 și alin.2 din Ordonanța de </w:t>
      </w:r>
      <w:r w:rsidR="00A80037" w:rsidRPr="00B561DB">
        <w:rPr>
          <w:rFonts w:ascii="Times New Roman" w:hAnsi="Times New Roman"/>
          <w:sz w:val="24"/>
          <w:szCs w:val="24"/>
          <w:lang w:eastAsia="en-US"/>
        </w:rPr>
        <w:t xml:space="preserve">Urgență </w:t>
      </w:r>
      <w:r w:rsidRPr="00B561DB">
        <w:rPr>
          <w:rFonts w:ascii="Times New Roman" w:hAnsi="Times New Roman"/>
          <w:sz w:val="24"/>
          <w:szCs w:val="24"/>
          <w:lang w:eastAsia="en-US"/>
        </w:rPr>
        <w:t>a Guvernului nr.</w:t>
      </w:r>
      <w:r w:rsidR="00A80037" w:rsidRPr="00B561DB">
        <w:rPr>
          <w:rFonts w:ascii="Times New Roman" w:hAnsi="Times New Roman"/>
          <w:sz w:val="24"/>
          <w:szCs w:val="24"/>
          <w:lang w:eastAsia="en-US"/>
        </w:rPr>
        <w:t xml:space="preserve"> </w:t>
      </w:r>
      <w:r w:rsidRPr="00B561DB">
        <w:rPr>
          <w:rFonts w:ascii="Times New Roman" w:hAnsi="Times New Roman"/>
          <w:sz w:val="24"/>
          <w:szCs w:val="24"/>
          <w:lang w:eastAsia="en-US"/>
        </w:rPr>
        <w:t>57/2019, cu modificările și completările ulterioare.</w:t>
      </w:r>
    </w:p>
    <w:p w:rsidR="00CF5FE5" w:rsidRPr="00B561DB" w:rsidRDefault="00CF5FE5" w:rsidP="00CF5FE5">
      <w:pPr>
        <w:jc w:val="both"/>
        <w:rPr>
          <w:rFonts w:ascii="Times New Roman" w:hAnsi="Times New Roman"/>
          <w:color w:val="FF0000"/>
          <w:sz w:val="24"/>
          <w:szCs w:val="24"/>
        </w:rPr>
      </w:pPr>
    </w:p>
    <w:p w:rsidR="00CF5FE5" w:rsidRPr="00B561DB" w:rsidRDefault="00CF5FE5" w:rsidP="00E86B30">
      <w:pPr>
        <w:shd w:val="clear" w:color="auto" w:fill="FFFFFF"/>
        <w:ind w:firstLine="720"/>
        <w:rPr>
          <w:rFonts w:ascii="Times New Roman" w:hAnsi="Times New Roman"/>
          <w:sz w:val="24"/>
          <w:szCs w:val="24"/>
        </w:rPr>
      </w:pPr>
      <w:r w:rsidRPr="00B561DB">
        <w:rPr>
          <w:rFonts w:ascii="Times New Roman" w:hAnsi="Times New Roman"/>
          <w:b/>
          <w:sz w:val="24"/>
          <w:szCs w:val="24"/>
        </w:rPr>
        <w:t xml:space="preserve">Condiţiile specifice </w:t>
      </w:r>
      <w:r w:rsidRPr="00B561DB">
        <w:rPr>
          <w:rFonts w:ascii="Times New Roman" w:hAnsi="Times New Roman"/>
          <w:sz w:val="24"/>
          <w:szCs w:val="24"/>
        </w:rPr>
        <w:t>necesare pentru ocuparea postului vacant scos la concurs</w:t>
      </w:r>
      <w:r w:rsidR="00DF3B28" w:rsidRPr="00B561DB">
        <w:rPr>
          <w:rFonts w:ascii="Times New Roman" w:hAnsi="Times New Roman"/>
        </w:rPr>
        <w:t xml:space="preserve"> </w:t>
      </w:r>
      <w:r w:rsidR="00DF3B28" w:rsidRPr="00B561DB">
        <w:rPr>
          <w:rFonts w:ascii="Times New Roman" w:hAnsi="Times New Roman"/>
          <w:sz w:val="24"/>
          <w:szCs w:val="24"/>
        </w:rPr>
        <w:t>sunt următoarele</w:t>
      </w:r>
      <w:r w:rsidRPr="00B561DB">
        <w:rPr>
          <w:rFonts w:ascii="Times New Roman" w:hAnsi="Times New Roman"/>
          <w:sz w:val="24"/>
          <w:szCs w:val="24"/>
        </w:rPr>
        <w:t>:</w:t>
      </w:r>
    </w:p>
    <w:p w:rsidR="00CF5FE5" w:rsidRPr="00B561DB" w:rsidRDefault="00CF5FE5" w:rsidP="00CF5FE5">
      <w:pPr>
        <w:ind w:firstLine="720"/>
        <w:jc w:val="both"/>
        <w:rPr>
          <w:rFonts w:ascii="Times New Roman" w:hAnsi="Times New Roman"/>
          <w:sz w:val="24"/>
          <w:szCs w:val="24"/>
          <w:lang w:val="en-US"/>
        </w:rPr>
      </w:pPr>
      <w:r w:rsidRPr="00B561DB">
        <w:rPr>
          <w:rFonts w:ascii="Times New Roman" w:hAnsi="Times New Roman"/>
          <w:sz w:val="24"/>
          <w:szCs w:val="24"/>
        </w:rPr>
        <w:t>- studii superioare absolvite cu diplomă de licență în domeniul medicină generală</w:t>
      </w:r>
      <w:r w:rsidRPr="00B561DB">
        <w:rPr>
          <w:rFonts w:ascii="Times New Roman" w:hAnsi="Times New Roman"/>
          <w:sz w:val="24"/>
          <w:szCs w:val="24"/>
          <w:lang w:val="en-US"/>
        </w:rPr>
        <w:t>;</w:t>
      </w:r>
    </w:p>
    <w:p w:rsidR="00CF5FE5" w:rsidRPr="00B561DB" w:rsidRDefault="00CF5FE5" w:rsidP="00CF5FE5">
      <w:pPr>
        <w:ind w:firstLine="720"/>
        <w:jc w:val="both"/>
        <w:rPr>
          <w:rFonts w:ascii="Times New Roman" w:hAnsi="Times New Roman"/>
          <w:sz w:val="24"/>
          <w:szCs w:val="24"/>
          <w:lang w:val="en-US"/>
        </w:rPr>
      </w:pPr>
      <w:r w:rsidRPr="00B561DB">
        <w:rPr>
          <w:rFonts w:ascii="Times New Roman" w:hAnsi="Times New Roman"/>
          <w:sz w:val="24"/>
          <w:szCs w:val="24"/>
        </w:rPr>
        <w:t>- certificat de medic specialist, în specialitatea ortopedie și traumatologie, eliberat de Ministerul Sănătății</w:t>
      </w:r>
      <w:r w:rsidRPr="00B561DB">
        <w:rPr>
          <w:rFonts w:ascii="Times New Roman" w:hAnsi="Times New Roman"/>
          <w:sz w:val="24"/>
          <w:szCs w:val="24"/>
          <w:lang w:val="en-US"/>
        </w:rPr>
        <w:t>;</w:t>
      </w:r>
    </w:p>
    <w:p w:rsidR="00CF5FE5" w:rsidRPr="00B561DB" w:rsidRDefault="00CF5FE5" w:rsidP="00CF5FE5">
      <w:pPr>
        <w:ind w:firstLine="720"/>
        <w:jc w:val="both"/>
        <w:rPr>
          <w:rFonts w:ascii="Times New Roman" w:hAnsi="Times New Roman"/>
          <w:sz w:val="24"/>
          <w:szCs w:val="24"/>
        </w:rPr>
      </w:pPr>
      <w:r w:rsidRPr="00B561DB">
        <w:rPr>
          <w:rFonts w:ascii="Times New Roman" w:hAnsi="Times New Roman"/>
          <w:sz w:val="24"/>
          <w:szCs w:val="24"/>
        </w:rPr>
        <w:t>- certificat de membru, cu avizul de liberă practică la zi, eliberat de Colegiul Medicilor din România.</w:t>
      </w:r>
    </w:p>
    <w:p w:rsidR="00CF5FE5" w:rsidRPr="00B561DB" w:rsidRDefault="00CF5FE5" w:rsidP="00CF5FE5">
      <w:pPr>
        <w:ind w:firstLine="720"/>
        <w:jc w:val="both"/>
        <w:rPr>
          <w:rFonts w:ascii="Times New Roman" w:hAnsi="Times New Roman"/>
          <w:sz w:val="24"/>
          <w:szCs w:val="24"/>
        </w:rPr>
      </w:pPr>
      <w:r w:rsidRPr="00B561DB">
        <w:rPr>
          <w:rFonts w:ascii="Times New Roman" w:hAnsi="Times New Roman"/>
          <w:sz w:val="24"/>
          <w:szCs w:val="24"/>
        </w:rPr>
        <w:t>- conduită morală şi disciplinară, corespunzătoare lucrului într-un mediu militar;</w:t>
      </w:r>
    </w:p>
    <w:p w:rsidR="00CF5FE5" w:rsidRPr="00B561DB" w:rsidRDefault="00CF5FE5" w:rsidP="00CF5FE5">
      <w:pPr>
        <w:ind w:firstLine="720"/>
        <w:jc w:val="both"/>
        <w:rPr>
          <w:rFonts w:ascii="Times New Roman" w:hAnsi="Times New Roman"/>
          <w:sz w:val="24"/>
          <w:szCs w:val="24"/>
        </w:rPr>
      </w:pPr>
      <w:r w:rsidRPr="00B561DB">
        <w:rPr>
          <w:rFonts w:ascii="Times New Roman" w:hAnsi="Times New Roman"/>
          <w:sz w:val="24"/>
          <w:szCs w:val="24"/>
        </w:rPr>
        <w:t>- disponibilitate pentru prezentarea la program în cazul solicitărilor de urgenţă;</w:t>
      </w:r>
    </w:p>
    <w:p w:rsidR="00CF5FE5" w:rsidRPr="00B561DB" w:rsidRDefault="00CF5FE5" w:rsidP="00CF5FE5">
      <w:pPr>
        <w:ind w:firstLine="720"/>
        <w:jc w:val="both"/>
        <w:rPr>
          <w:rFonts w:ascii="Times New Roman" w:hAnsi="Times New Roman"/>
          <w:sz w:val="24"/>
          <w:szCs w:val="24"/>
        </w:rPr>
      </w:pPr>
      <w:r w:rsidRPr="00B561DB">
        <w:rPr>
          <w:rFonts w:ascii="Times New Roman" w:hAnsi="Times New Roman"/>
          <w:sz w:val="24"/>
          <w:szCs w:val="24"/>
        </w:rPr>
        <w:t>- nivelul de acces la informaţii clasificate este secret de serviciu, fiind necesar acordul scris al persoanei care doreşte să candideze privind verificarea în vederea obţinerii autorizaţiei de acces la informaţii clasificate sau a certificatului de securitate, în situaţia în care va fi declarată „admis”;</w:t>
      </w:r>
    </w:p>
    <w:p w:rsidR="007D3AA8" w:rsidRPr="00B561DB" w:rsidRDefault="007D3AA8" w:rsidP="008B56F8">
      <w:pPr>
        <w:autoSpaceDE w:val="0"/>
        <w:autoSpaceDN w:val="0"/>
        <w:adjustRightInd w:val="0"/>
        <w:jc w:val="both"/>
        <w:rPr>
          <w:rFonts w:ascii="Times New Roman" w:hAnsi="Times New Roman"/>
          <w:sz w:val="24"/>
          <w:szCs w:val="24"/>
        </w:rPr>
      </w:pPr>
    </w:p>
    <w:p w:rsidR="00186A6A" w:rsidRDefault="00186A6A" w:rsidP="00186A6A">
      <w:pPr>
        <w:pStyle w:val="NoSpacing1"/>
        <w:rPr>
          <w:rFonts w:ascii="Times New Roman" w:hAnsi="Times New Roman"/>
          <w:b/>
          <w:color w:val="FF0000"/>
          <w:sz w:val="24"/>
          <w:szCs w:val="24"/>
        </w:rPr>
      </w:pPr>
    </w:p>
    <w:p w:rsidR="00184239" w:rsidRPr="00B561DB" w:rsidRDefault="00184239" w:rsidP="00186A6A">
      <w:pPr>
        <w:pStyle w:val="NoSpacing1"/>
        <w:rPr>
          <w:rFonts w:ascii="Times New Roman" w:hAnsi="Times New Roman"/>
          <w:b/>
          <w:color w:val="FF0000"/>
          <w:sz w:val="24"/>
          <w:szCs w:val="24"/>
        </w:rPr>
      </w:pPr>
    </w:p>
    <w:p w:rsidR="00A33A8F" w:rsidRPr="00B561DB" w:rsidRDefault="00DD094C" w:rsidP="005B7304">
      <w:pPr>
        <w:widowControl w:val="0"/>
        <w:tabs>
          <w:tab w:val="left" w:pos="966"/>
        </w:tabs>
        <w:autoSpaceDE w:val="0"/>
        <w:autoSpaceDN w:val="0"/>
        <w:adjustRightInd w:val="0"/>
        <w:jc w:val="center"/>
        <w:rPr>
          <w:rFonts w:ascii="Times New Roman" w:hAnsi="Times New Roman"/>
          <w:b/>
          <w:sz w:val="24"/>
          <w:szCs w:val="24"/>
        </w:rPr>
      </w:pPr>
      <w:r w:rsidRPr="00B561DB">
        <w:rPr>
          <w:rFonts w:ascii="Times New Roman" w:hAnsi="Times New Roman"/>
          <w:b/>
          <w:sz w:val="24"/>
          <w:szCs w:val="24"/>
        </w:rPr>
        <w:lastRenderedPageBreak/>
        <w:t>Bibliografia și tematica de concurs:</w:t>
      </w:r>
    </w:p>
    <w:p w:rsidR="00DD094C" w:rsidRPr="00B561DB" w:rsidRDefault="00DD094C" w:rsidP="00DD094C">
      <w:pPr>
        <w:rPr>
          <w:rFonts w:ascii="Times New Roman" w:hAnsi="Times New Roman"/>
          <w:sz w:val="24"/>
          <w:szCs w:val="24"/>
        </w:rPr>
      </w:pPr>
      <w:r w:rsidRPr="00B561DB">
        <w:rPr>
          <w:rFonts w:ascii="Times New Roman" w:hAnsi="Times New Roman"/>
          <w:sz w:val="24"/>
          <w:szCs w:val="24"/>
        </w:rPr>
        <w:t>Tematica:</w:t>
      </w:r>
    </w:p>
    <w:p w:rsidR="00DD094C" w:rsidRPr="00B561DB" w:rsidRDefault="00DD094C" w:rsidP="00DD094C">
      <w:pPr>
        <w:rPr>
          <w:rFonts w:ascii="Times New Roman" w:hAnsi="Times New Roman"/>
          <w:b/>
          <w:sz w:val="24"/>
          <w:szCs w:val="24"/>
        </w:rPr>
      </w:pPr>
      <w:bookmarkStart w:id="0" w:name="bookmark2"/>
      <w:r w:rsidRPr="00B561DB">
        <w:rPr>
          <w:rFonts w:ascii="Times New Roman" w:hAnsi="Times New Roman"/>
          <w:b/>
          <w:sz w:val="24"/>
          <w:szCs w:val="24"/>
          <w:lang w:bidi="ro-RO"/>
        </w:rPr>
        <w:t xml:space="preserve">I. PROBA SCRISĂ de </w:t>
      </w:r>
      <w:bookmarkEnd w:id="0"/>
      <w:r w:rsidRPr="00B561DB">
        <w:rPr>
          <w:rFonts w:ascii="Times New Roman" w:hAnsi="Times New Roman"/>
          <w:b/>
          <w:sz w:val="24"/>
          <w:szCs w:val="24"/>
          <w:lang w:bidi="ro-RO"/>
        </w:rPr>
        <w:t>ortopedie și traumatologie</w:t>
      </w:r>
    </w:p>
    <w:p w:rsidR="00DD094C" w:rsidRPr="00B561DB" w:rsidRDefault="00DD094C" w:rsidP="00DD094C">
      <w:pPr>
        <w:pStyle w:val="Frspaiere"/>
        <w:rPr>
          <w:rFonts w:ascii="Times New Roman" w:hAnsi="Times New Roman"/>
          <w:sz w:val="24"/>
          <w:szCs w:val="24"/>
          <w:lang w:val="ro-RO"/>
        </w:rPr>
      </w:pPr>
      <w:bookmarkStart w:id="1" w:name="bookmark3"/>
      <w:r w:rsidRPr="00B561DB">
        <w:rPr>
          <w:rFonts w:ascii="Times New Roman" w:hAnsi="Times New Roman"/>
          <w:sz w:val="24"/>
          <w:szCs w:val="24"/>
          <w:lang w:val="ro-RO"/>
        </w:rPr>
        <w:t xml:space="preserve">1.Fiziopatologia calusului.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2.Luxatia acromio-claviculara.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3.Fracturile claviculei si ale omoplatului.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4.Paraliziile plexului brahial (traumatica si obstetricala).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5.Leziunile traumatice ale articulatiilor – entorse, luxatii, plagi articulare.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6.Luxatia scapulo-humerala si recidivanta.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7.Fracturile extremitatii proximale a humerusului.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8. Patologia peri-articulara scapulo-humerala.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9.Fracturile diafizei humerale.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10.Fracturile extremitatii distale a humerusului.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11.Traumatismele articulatiei cotului (fracturi, luxatii, entorse).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12.Fracturile oaselor antebratului.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13.Fracturile extremitatilor distale ale oaselor antebratului.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14.Traumatismele pumnului si mainii (fracturi, luxatii, leziunile tendoanelor flexoare si entorse ale degetelor).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15.Fracturile coloanei vertebrale.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16.Fracturile de bazin.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17.Luxatia traumatica a soldului.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18.Fracturile colului femural.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19.Fracturile masivului trohanterian.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20.Fracturile diafizei femurale.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21.Fracturile extremitatii distale a femurului.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22.Traumatismele genunchiului (leziuni ligamentare recente si vechi, leziuni meniscale, leziunile aparatului extensor, luxatiile genunchiului).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23.Fracturile platoului tibial.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24.Fracturile diafizare ale oaselor gambei.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25.Fracturile maleolare si ale pilonului tibial.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26.Fracturile astragalului.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27.Fracturile calcaneului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28.Fracturile oaselor tarsiene si metatarsiene.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29.Luxatiile piciorului.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30.Tratamentul leziunilor osteo-articulare in politraumatisme.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31.Leziunile traumatice ale muschilor si tendoanelor.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32.Deformatiile statice ale piciorului.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33.Osteomielita acuta si cronica.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34.Tumorile osului: generalitati, clasificare, principii terapeutice, rezultate.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35.Tumorile benigne.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36.Tumorile maligne primitive osoase.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37.Tumorile maligne osoase secundare.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38.Chistul esential osos, displazia fibroasa.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39.Deviatiile coloanei vertebrale (scolioza, cifoza, cifoscolioza).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40.Pseudartrozele.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41.Fractura deschisa: fiziopatologie, clasificare, principii terapeutice actuale.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42.Spondilita tuberculoasa.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43.Tuberculoza articulatiei coxo-femurale.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44.Tuberculoza genunchiului.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45.Osteonecroza (osteocondroza, necroza aseptica a capului femural juvenila si a adolescentului).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46.Discopatii lombare si cervicale.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47.Sechele de poliomielita: generalitati, soldul, genunchiul si piciorul paralitic, membrul toracic paralitic.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48.Paraliziile cerebrale infantile: generalitati, membrul toracic si membrul pelvin.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49.Luxatiile congenitale coxo-femurale.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lastRenderedPageBreak/>
        <w:t xml:space="preserve">50.Piciorul stramb congenital.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51.Pseudartroza congenitala a tibiei.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52.Coxartroza.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53.Gonartroza.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54.Epifiziologia si coxa-vara congenitala.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55.Amputatii: principii, indicatii, tehnica, sediu de electie. </w:t>
      </w:r>
    </w:p>
    <w:bookmarkEnd w:id="1"/>
    <w:p w:rsidR="00DD094C" w:rsidRPr="00B561DB" w:rsidRDefault="00DD094C" w:rsidP="00DD094C">
      <w:pPr>
        <w:pStyle w:val="Frspaiere"/>
        <w:rPr>
          <w:rFonts w:ascii="Times New Roman" w:hAnsi="Times New Roman"/>
          <w:b/>
          <w:sz w:val="24"/>
          <w:szCs w:val="24"/>
          <w:lang w:val="ro-RO"/>
        </w:rPr>
      </w:pPr>
      <w:r w:rsidRPr="00B561DB">
        <w:rPr>
          <w:rFonts w:ascii="Times New Roman" w:hAnsi="Times New Roman"/>
          <w:b/>
          <w:sz w:val="24"/>
          <w:szCs w:val="24"/>
          <w:lang w:val="ro-RO"/>
        </w:rPr>
        <w:t xml:space="preserve">II.PROBA CLINICA de ortopedie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1.Osteosarcomul, fibrosarcomul si condrosarcomul membrelor.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2.Osteomul osteoid, osteomul, osteocondromul, encondromul, fibromul neosifiant.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3.Tumoarea cu celule gigante.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4.Boala Paget.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5.Osteonecrozele aseptice.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6.Scoliozele.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7.Cifozele.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8.Paralizia cerebrala infantila-sechele la adult.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9.Sechelele dupa poliomielita.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10.Spondilolistezis.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11.Reumatismul inflamator cronic.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12.Coxa-vara congenitala.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13.Epifizioliza.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14.Displazia congenitala a soldului si urmarile ei.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15.Coxartroza.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16.Boala Dupuytren.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17.Osteoartropatii endocrine.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18.Sindromul de canal carpian, canal Guyon, canal tarsian.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19.Tuberculoza vertebrala.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20.Tuberculoza soldului.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21.Tuberculoza genunchiului.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22.Deviatiile genunchiului.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23.Gonartroza.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24.Piciorul stramb congenital.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25.Deformatiile dobandite ale piciorului.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26. Osteoartropatia hemofilica </w:t>
      </w:r>
    </w:p>
    <w:p w:rsidR="00DD094C" w:rsidRPr="00B561DB" w:rsidRDefault="00DD094C" w:rsidP="00DD094C">
      <w:pPr>
        <w:pStyle w:val="Frspaiere"/>
        <w:rPr>
          <w:rFonts w:ascii="Times New Roman" w:hAnsi="Times New Roman"/>
          <w:b/>
          <w:sz w:val="24"/>
          <w:szCs w:val="24"/>
          <w:lang w:val="ro-RO"/>
        </w:rPr>
      </w:pPr>
      <w:r w:rsidRPr="00B561DB">
        <w:rPr>
          <w:rFonts w:ascii="Times New Roman" w:hAnsi="Times New Roman"/>
          <w:b/>
          <w:sz w:val="24"/>
          <w:szCs w:val="24"/>
          <w:lang w:val="ro-RO"/>
        </w:rPr>
        <w:t xml:space="preserve">II.PROBA CLINICA de traumatologie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1.Luxatia scapulo-humerala recenta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2.Luxatia scapulo-humerala recidivanta.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3.Luxatiile acromio-claviculara.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4.Fracturile extremitatii superioare a humerusului.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5.Fracturile diafizei humerale.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6.Pseudartrozele si calusul vicios dupa fracturile membrului superior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7.Fracturile cotului.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8.Fractura diafizara a oaselor antebratului.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9.Ruptura tendonului bicepsului brahial.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10.Fracturile extremitatii distale a antebratului.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11.Fracturile oaselor mainii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12.Luxatiile semilunarului.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13.Luxatiile cotului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14.Paralizia traumatica a plexului brahial.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15.Fracturile coloanei vertebrale.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16.Fracturile bazinului.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17.Fracturile colului femural.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18.Pseudartroza colului femural si necroza posttraumatica a capului femural.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19.Fracturile masivului trohanterian.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20.Fracturile diafizei femurale.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lastRenderedPageBreak/>
        <w:t xml:space="preserve">21.Pseudartroza septica si aseptica dupa fracturile femurului.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22.Fracturile extremitatii distale ale femurului.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23.Calusurile vicioase post-fracturare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24.Fracturile deschise ale femurului.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25.Leziunile meniscului genunchiului.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26.Leziunile ligamentare ale genunchiului.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27.Leziunile aparatului extensor al genunchiului.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28.Fracturile platoului tibial.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29.Fracturile inchise ale gambei.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30.Fracturile deschise ale gambei.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31.Calusurile vicioase post-fracturare ale membrului inferior.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32.Pseudartrozele gambei.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33.Osteitele post-traumatice ale membrelor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34.Fracturile gleznei.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35.Fracturile maleolare si ale pilonului tibial.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36.Fracturile calcaneului.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37.Fracturile oaselor piciorului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38.Redorile si anchilozele genunchiului.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39.Rupturile tendonului ahilian. </w:t>
      </w:r>
    </w:p>
    <w:p w:rsidR="00DD094C" w:rsidRPr="00B561DB" w:rsidRDefault="00DD094C" w:rsidP="00DD094C">
      <w:pPr>
        <w:pStyle w:val="Frspaiere"/>
        <w:rPr>
          <w:rFonts w:ascii="Times New Roman" w:hAnsi="Times New Roman"/>
          <w:sz w:val="24"/>
          <w:szCs w:val="24"/>
          <w:lang w:val="ro-RO"/>
        </w:rPr>
      </w:pPr>
      <w:r w:rsidRPr="00B561DB">
        <w:rPr>
          <w:rFonts w:ascii="Times New Roman" w:hAnsi="Times New Roman"/>
          <w:sz w:val="24"/>
          <w:szCs w:val="24"/>
          <w:lang w:val="ro-RO"/>
        </w:rPr>
        <w:t xml:space="preserve">40.Bonturile vicioase ale membrelor. </w:t>
      </w:r>
    </w:p>
    <w:p w:rsidR="00DD094C" w:rsidRPr="00B561DB" w:rsidRDefault="00DD094C" w:rsidP="00DD094C">
      <w:pPr>
        <w:rPr>
          <w:rFonts w:ascii="Times New Roman" w:hAnsi="Times New Roman"/>
          <w:sz w:val="24"/>
          <w:szCs w:val="24"/>
        </w:rPr>
      </w:pPr>
      <w:r w:rsidRPr="00B561DB">
        <w:rPr>
          <w:rFonts w:ascii="Times New Roman" w:hAnsi="Times New Roman"/>
          <w:b/>
          <w:sz w:val="24"/>
          <w:szCs w:val="24"/>
        </w:rPr>
        <w:t>Bibliografia</w:t>
      </w:r>
      <w:r w:rsidRPr="00B561DB">
        <w:rPr>
          <w:rFonts w:ascii="Times New Roman" w:hAnsi="Times New Roman"/>
          <w:sz w:val="24"/>
          <w:szCs w:val="24"/>
        </w:rPr>
        <w:t>:</w:t>
      </w:r>
      <w:r w:rsidR="00CF302A" w:rsidRPr="00B561DB">
        <w:rPr>
          <w:rFonts w:ascii="Times New Roman" w:hAnsi="Times New Roman"/>
          <w:sz w:val="24"/>
          <w:szCs w:val="24"/>
        </w:rPr>
        <w:t xml:space="preserve"> </w:t>
      </w:r>
      <w:r w:rsidR="00C6041A" w:rsidRPr="00B561DB">
        <w:rPr>
          <w:rFonts w:ascii="Times New Roman" w:hAnsi="Times New Roman"/>
          <w:sz w:val="24"/>
          <w:szCs w:val="24"/>
        </w:rPr>
        <w:t xml:space="preserve"> </w:t>
      </w:r>
      <w:r w:rsidRPr="00B561DB">
        <w:rPr>
          <w:rFonts w:ascii="Times New Roman" w:hAnsi="Times New Roman"/>
          <w:sz w:val="24"/>
          <w:szCs w:val="24"/>
        </w:rPr>
        <w:t>Tratat de chirurgie, vol.II – ortopedie –traumatologie, (Dinu M.Antonescu, Irinel Popescu), Editura Academiei Române, 2012.</w:t>
      </w:r>
    </w:p>
    <w:p w:rsidR="009373DE" w:rsidRPr="00B561DB" w:rsidRDefault="009373DE" w:rsidP="00DD094C">
      <w:pPr>
        <w:rPr>
          <w:rFonts w:ascii="Times New Roman" w:hAnsi="Times New Roman"/>
          <w:sz w:val="24"/>
          <w:szCs w:val="24"/>
        </w:rPr>
      </w:pPr>
    </w:p>
    <w:p w:rsidR="009373DE" w:rsidRPr="00B561DB" w:rsidRDefault="009373DE" w:rsidP="009373DE">
      <w:pPr>
        <w:widowControl w:val="0"/>
        <w:autoSpaceDE w:val="0"/>
        <w:autoSpaceDN w:val="0"/>
        <w:adjustRightInd w:val="0"/>
        <w:spacing w:before="40" w:line="280" w:lineRule="exact"/>
        <w:ind w:firstLine="720"/>
        <w:jc w:val="both"/>
        <w:rPr>
          <w:rFonts w:ascii="Times New Roman" w:hAnsi="Times New Roman"/>
          <w:sz w:val="24"/>
          <w:szCs w:val="24"/>
        </w:rPr>
      </w:pPr>
      <w:r w:rsidRPr="00B561DB">
        <w:rPr>
          <w:rFonts w:ascii="Times New Roman" w:hAnsi="Times New Roman"/>
          <w:sz w:val="24"/>
          <w:szCs w:val="24"/>
        </w:rPr>
        <w:t>Concursul se va desfășura în conformitate cu prevederile Ordinului ministrului sănătății nr. 166/2023, în următoarele etape:</w:t>
      </w:r>
    </w:p>
    <w:p w:rsidR="009373DE" w:rsidRPr="00B561DB" w:rsidRDefault="009373DE" w:rsidP="009373DE">
      <w:pPr>
        <w:pStyle w:val="Listparagraf"/>
        <w:widowControl w:val="0"/>
        <w:numPr>
          <w:ilvl w:val="0"/>
          <w:numId w:val="43"/>
        </w:numPr>
        <w:autoSpaceDE w:val="0"/>
        <w:autoSpaceDN w:val="0"/>
        <w:adjustRightInd w:val="0"/>
        <w:spacing w:before="40" w:line="280" w:lineRule="exact"/>
        <w:jc w:val="both"/>
        <w:rPr>
          <w:rFonts w:ascii="Times New Roman" w:hAnsi="Times New Roman"/>
          <w:sz w:val="24"/>
          <w:szCs w:val="24"/>
        </w:rPr>
      </w:pPr>
      <w:r w:rsidRPr="00B561DB">
        <w:rPr>
          <w:rFonts w:ascii="Times New Roman" w:hAnsi="Times New Roman"/>
          <w:sz w:val="24"/>
          <w:szCs w:val="24"/>
        </w:rPr>
        <w:t>selecția dosarelor de înscriere;</w:t>
      </w:r>
    </w:p>
    <w:p w:rsidR="009373DE" w:rsidRPr="00B561DB" w:rsidRDefault="009373DE" w:rsidP="009373DE">
      <w:pPr>
        <w:pStyle w:val="Listparagraf"/>
        <w:widowControl w:val="0"/>
        <w:numPr>
          <w:ilvl w:val="0"/>
          <w:numId w:val="43"/>
        </w:numPr>
        <w:autoSpaceDE w:val="0"/>
        <w:autoSpaceDN w:val="0"/>
        <w:adjustRightInd w:val="0"/>
        <w:spacing w:before="40" w:line="280" w:lineRule="exact"/>
        <w:jc w:val="both"/>
        <w:rPr>
          <w:rFonts w:ascii="Times New Roman" w:hAnsi="Times New Roman"/>
          <w:sz w:val="24"/>
          <w:szCs w:val="24"/>
        </w:rPr>
      </w:pPr>
      <w:r w:rsidRPr="00B561DB">
        <w:rPr>
          <w:rFonts w:ascii="Times New Roman" w:hAnsi="Times New Roman"/>
          <w:sz w:val="24"/>
          <w:szCs w:val="24"/>
        </w:rPr>
        <w:t xml:space="preserve">proba scrisă </w:t>
      </w:r>
    </w:p>
    <w:p w:rsidR="009373DE" w:rsidRPr="00B561DB" w:rsidRDefault="009373DE" w:rsidP="009373DE">
      <w:pPr>
        <w:pStyle w:val="Listparagraf"/>
        <w:widowControl w:val="0"/>
        <w:numPr>
          <w:ilvl w:val="0"/>
          <w:numId w:val="43"/>
        </w:numPr>
        <w:autoSpaceDE w:val="0"/>
        <w:autoSpaceDN w:val="0"/>
        <w:adjustRightInd w:val="0"/>
        <w:spacing w:before="40" w:line="280" w:lineRule="exact"/>
        <w:jc w:val="both"/>
        <w:rPr>
          <w:rFonts w:ascii="Times New Roman" w:hAnsi="Times New Roman"/>
          <w:sz w:val="24"/>
          <w:szCs w:val="24"/>
        </w:rPr>
      </w:pPr>
      <w:r w:rsidRPr="00B561DB">
        <w:rPr>
          <w:rFonts w:ascii="Times New Roman" w:hAnsi="Times New Roman"/>
          <w:sz w:val="24"/>
          <w:szCs w:val="24"/>
        </w:rPr>
        <w:t>probă clinică.</w:t>
      </w:r>
    </w:p>
    <w:p w:rsidR="00DD094C" w:rsidRPr="00B561DB" w:rsidRDefault="00DD094C" w:rsidP="00363078">
      <w:pPr>
        <w:pStyle w:val="Frspaiere"/>
        <w:ind w:firstLine="720"/>
        <w:jc w:val="both"/>
        <w:rPr>
          <w:rFonts w:ascii="Times New Roman" w:hAnsi="Times New Roman"/>
          <w:b/>
          <w:sz w:val="24"/>
          <w:szCs w:val="24"/>
        </w:rPr>
      </w:pPr>
      <w:r w:rsidRPr="00B561DB">
        <w:rPr>
          <w:rFonts w:ascii="Times New Roman" w:hAnsi="Times New Roman"/>
          <w:b/>
          <w:sz w:val="24"/>
          <w:szCs w:val="24"/>
        </w:rPr>
        <w:t xml:space="preserve">Concursul va avea loc la sediul </w:t>
      </w:r>
      <w:r w:rsidRPr="00B561DB">
        <w:rPr>
          <w:rFonts w:ascii="Times New Roman" w:hAnsi="Times New Roman"/>
          <w:sz w:val="24"/>
          <w:szCs w:val="24"/>
        </w:rPr>
        <w:t xml:space="preserve">Spitalului Militar de Urgență </w:t>
      </w:r>
      <w:r w:rsidR="00363078" w:rsidRPr="00B561DB">
        <w:rPr>
          <w:rFonts w:ascii="Times New Roman" w:hAnsi="Times New Roman"/>
          <w:sz w:val="24"/>
          <w:szCs w:val="24"/>
        </w:rPr>
        <w:t>”Dr. Alexandru Popescu” Focșani, Str. Cez</w:t>
      </w:r>
      <w:r w:rsidR="00EB07DA" w:rsidRPr="00B561DB">
        <w:rPr>
          <w:rFonts w:ascii="Times New Roman" w:hAnsi="Times New Roman"/>
          <w:sz w:val="24"/>
          <w:szCs w:val="24"/>
        </w:rPr>
        <w:t>a</w:t>
      </w:r>
      <w:r w:rsidR="00363078" w:rsidRPr="00B561DB">
        <w:rPr>
          <w:rFonts w:ascii="Times New Roman" w:hAnsi="Times New Roman"/>
          <w:sz w:val="24"/>
          <w:szCs w:val="24"/>
        </w:rPr>
        <w:t xml:space="preserve">r Bolliac nr. 3-5, județul Vrancea, </w:t>
      </w:r>
      <w:r w:rsidRPr="00B561DB">
        <w:rPr>
          <w:rFonts w:ascii="Times New Roman" w:hAnsi="Times New Roman"/>
          <w:sz w:val="24"/>
          <w:szCs w:val="24"/>
        </w:rPr>
        <w:t xml:space="preserve">conform </w:t>
      </w:r>
      <w:r w:rsidR="001F4593" w:rsidRPr="00B561DB">
        <w:rPr>
          <w:rFonts w:ascii="Times New Roman" w:hAnsi="Times New Roman"/>
          <w:sz w:val="24"/>
          <w:szCs w:val="24"/>
        </w:rPr>
        <w:t xml:space="preserve">următorului </w:t>
      </w:r>
      <w:r w:rsidRPr="00B561DB">
        <w:rPr>
          <w:rFonts w:ascii="Times New Roman" w:hAnsi="Times New Roman"/>
          <w:sz w:val="24"/>
          <w:szCs w:val="24"/>
        </w:rPr>
        <w:t>calendar:</w:t>
      </w:r>
      <w:r w:rsidRPr="00B561DB">
        <w:rPr>
          <w:rFonts w:ascii="Times New Roman" w:hAnsi="Times New Roman"/>
          <w:b/>
          <w:sz w:val="24"/>
          <w:szCs w:val="24"/>
        </w:rPr>
        <w:t xml:space="preserve">   </w:t>
      </w:r>
    </w:p>
    <w:p w:rsidR="00F61D34" w:rsidRPr="00B561DB" w:rsidRDefault="00F61D34" w:rsidP="00363078">
      <w:pPr>
        <w:pStyle w:val="Frspaiere"/>
        <w:ind w:firstLine="720"/>
        <w:jc w:val="both"/>
        <w:rPr>
          <w:rFonts w:ascii="Times New Roman" w:hAnsi="Times New Roman"/>
          <w:sz w:val="24"/>
          <w:szCs w:val="24"/>
        </w:rPr>
      </w:pPr>
    </w:p>
    <w:p w:rsidR="00A33A8F" w:rsidRPr="00B561DB" w:rsidRDefault="005B4CBD" w:rsidP="005B4CBD">
      <w:pPr>
        <w:autoSpaceDE w:val="0"/>
        <w:autoSpaceDN w:val="0"/>
        <w:adjustRightInd w:val="0"/>
        <w:jc w:val="center"/>
        <w:rPr>
          <w:rFonts w:ascii="Times New Roman" w:hAnsi="Times New Roman"/>
          <w:b/>
          <w:sz w:val="24"/>
          <w:szCs w:val="24"/>
        </w:rPr>
      </w:pPr>
      <w:r w:rsidRPr="00B561DB">
        <w:rPr>
          <w:rFonts w:ascii="Times New Roman" w:hAnsi="Times New Roman"/>
          <w:b/>
          <w:sz w:val="24"/>
          <w:szCs w:val="24"/>
        </w:rPr>
        <w:t xml:space="preserve">Calendarul </w:t>
      </w:r>
      <w:r w:rsidR="00C04409" w:rsidRPr="00B561DB">
        <w:rPr>
          <w:rFonts w:ascii="Times New Roman" w:hAnsi="Times New Roman"/>
          <w:b/>
          <w:sz w:val="24"/>
          <w:szCs w:val="24"/>
        </w:rPr>
        <w:t>de desfășurare a concursului</w:t>
      </w:r>
      <w:r w:rsidR="00A33A8F" w:rsidRPr="00B561DB">
        <w:rPr>
          <w:rFonts w:ascii="Times New Roman" w:hAnsi="Times New Roman"/>
          <w:b/>
          <w:sz w:val="24"/>
          <w:szCs w:val="24"/>
        </w:rPr>
        <w:t>:</w:t>
      </w:r>
    </w:p>
    <w:p w:rsidR="00F61D34" w:rsidRPr="00B561DB" w:rsidRDefault="00F61D34" w:rsidP="005B4CBD">
      <w:pPr>
        <w:autoSpaceDE w:val="0"/>
        <w:autoSpaceDN w:val="0"/>
        <w:adjustRightInd w:val="0"/>
        <w:jc w:val="center"/>
        <w:rPr>
          <w:rFonts w:ascii="Times New Roman" w:hAnsi="Times New Roman"/>
          <w:b/>
          <w:sz w:val="24"/>
          <w:szCs w:val="24"/>
        </w:rPr>
      </w:pPr>
    </w:p>
    <w:tbl>
      <w:tblPr>
        <w:tblW w:w="10179" w:type="dxa"/>
        <w:jc w:val="center"/>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52"/>
        <w:gridCol w:w="5665"/>
        <w:gridCol w:w="2111"/>
        <w:gridCol w:w="1951"/>
      </w:tblGrid>
      <w:tr w:rsidR="00131205" w:rsidRPr="00B561DB" w:rsidTr="0075293C">
        <w:trPr>
          <w:trHeight w:val="540"/>
          <w:jc w:val="center"/>
        </w:trPr>
        <w:tc>
          <w:tcPr>
            <w:tcW w:w="452" w:type="dxa"/>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br w:type="page"/>
              <w:t>Nr. crt.</w:t>
            </w:r>
          </w:p>
        </w:tc>
        <w:tc>
          <w:tcPr>
            <w:tcW w:w="5665" w:type="dxa"/>
            <w:tcBorders>
              <w:bottom w:val="single" w:sz="4" w:space="0" w:color="auto"/>
            </w:tcBorders>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ACTIVITATEA</w:t>
            </w:r>
          </w:p>
        </w:tc>
        <w:tc>
          <w:tcPr>
            <w:tcW w:w="2111" w:type="dxa"/>
            <w:tcBorders>
              <w:bottom w:val="single" w:sz="4" w:space="0" w:color="auto"/>
            </w:tcBorders>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Data/  ora</w:t>
            </w:r>
          </w:p>
        </w:tc>
        <w:tc>
          <w:tcPr>
            <w:tcW w:w="1951" w:type="dxa"/>
            <w:tcBorders>
              <w:bottom w:val="single" w:sz="4" w:space="0" w:color="auto"/>
            </w:tcBorders>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Obs.</w:t>
            </w:r>
          </w:p>
        </w:tc>
      </w:tr>
      <w:tr w:rsidR="00131205" w:rsidRPr="00B561DB" w:rsidTr="0075293C">
        <w:trPr>
          <w:trHeight w:val="540"/>
          <w:tblHeader/>
          <w:jc w:val="center"/>
        </w:trPr>
        <w:tc>
          <w:tcPr>
            <w:tcW w:w="452" w:type="dxa"/>
            <w:vAlign w:val="center"/>
          </w:tcPr>
          <w:p w:rsidR="00131205" w:rsidRPr="00B561DB" w:rsidRDefault="00131205" w:rsidP="00131205">
            <w:pPr>
              <w:pStyle w:val="Frspaiere"/>
              <w:numPr>
                <w:ilvl w:val="0"/>
                <w:numId w:val="41"/>
              </w:numPr>
              <w:jc w:val="center"/>
              <w:rPr>
                <w:rFonts w:ascii="Times New Roman" w:hAnsi="Times New Roman"/>
                <w:lang w:val="ro-RO"/>
              </w:rPr>
            </w:pPr>
          </w:p>
        </w:tc>
        <w:tc>
          <w:tcPr>
            <w:tcW w:w="5665" w:type="dxa"/>
            <w:tcBorders>
              <w:bottom w:val="single" w:sz="4" w:space="0" w:color="auto"/>
            </w:tcBorders>
            <w:shd w:val="clear" w:color="auto" w:fill="FFFFFF"/>
            <w:vAlign w:val="center"/>
          </w:tcPr>
          <w:p w:rsidR="00131205" w:rsidRPr="00B561DB" w:rsidRDefault="00131205" w:rsidP="0075293C">
            <w:pPr>
              <w:pStyle w:val="Frspaiere"/>
              <w:jc w:val="both"/>
              <w:rPr>
                <w:rFonts w:ascii="Times New Roman" w:hAnsi="Times New Roman"/>
                <w:lang w:val="ro-RO"/>
              </w:rPr>
            </w:pPr>
            <w:r w:rsidRPr="00B561DB">
              <w:rPr>
                <w:rFonts w:ascii="Times New Roman" w:hAnsi="Times New Roman"/>
                <w:lang w:val="ro-RO"/>
              </w:rPr>
              <w:t xml:space="preserve">Publicarea anunţului pentru concurs </w:t>
            </w:r>
          </w:p>
        </w:tc>
        <w:tc>
          <w:tcPr>
            <w:tcW w:w="2111" w:type="dxa"/>
            <w:tcBorders>
              <w:bottom w:val="single" w:sz="4" w:space="0" w:color="auto"/>
            </w:tcBorders>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15.05.2023</w:t>
            </w:r>
          </w:p>
        </w:tc>
        <w:tc>
          <w:tcPr>
            <w:tcW w:w="1951" w:type="dxa"/>
            <w:shd w:val="clear" w:color="auto" w:fill="FFFFFF"/>
            <w:vAlign w:val="center"/>
          </w:tcPr>
          <w:p w:rsidR="00131205" w:rsidRPr="00B561DB" w:rsidRDefault="00131205" w:rsidP="0075293C">
            <w:pPr>
              <w:pStyle w:val="Frspaiere"/>
              <w:jc w:val="center"/>
              <w:rPr>
                <w:rFonts w:ascii="Times New Roman" w:hAnsi="Times New Roman"/>
                <w:lang w:val="ro-RO"/>
              </w:rPr>
            </w:pPr>
          </w:p>
        </w:tc>
      </w:tr>
      <w:tr w:rsidR="00131205" w:rsidRPr="00B561DB" w:rsidTr="0075293C">
        <w:trPr>
          <w:trHeight w:val="540"/>
          <w:tblHeader/>
          <w:jc w:val="center"/>
        </w:trPr>
        <w:tc>
          <w:tcPr>
            <w:tcW w:w="452" w:type="dxa"/>
            <w:vAlign w:val="center"/>
          </w:tcPr>
          <w:p w:rsidR="00131205" w:rsidRPr="00B561DB" w:rsidRDefault="00131205" w:rsidP="00131205">
            <w:pPr>
              <w:pStyle w:val="Frspaiere"/>
              <w:numPr>
                <w:ilvl w:val="0"/>
                <w:numId w:val="41"/>
              </w:numPr>
              <w:jc w:val="center"/>
              <w:rPr>
                <w:rFonts w:ascii="Times New Roman" w:hAnsi="Times New Roman"/>
                <w:lang w:val="ro-RO"/>
              </w:rPr>
            </w:pPr>
          </w:p>
        </w:tc>
        <w:tc>
          <w:tcPr>
            <w:tcW w:w="5665" w:type="dxa"/>
            <w:shd w:val="clear" w:color="auto" w:fill="FFFFFF"/>
            <w:vAlign w:val="center"/>
          </w:tcPr>
          <w:p w:rsidR="00131205" w:rsidRPr="00B561DB" w:rsidRDefault="00131205" w:rsidP="0075293C">
            <w:pPr>
              <w:pStyle w:val="Frspaiere"/>
              <w:rPr>
                <w:rFonts w:ascii="Times New Roman" w:hAnsi="Times New Roman"/>
                <w:lang w:val="ro-RO"/>
              </w:rPr>
            </w:pPr>
            <w:r w:rsidRPr="00B561DB">
              <w:rPr>
                <w:rFonts w:ascii="Times New Roman" w:hAnsi="Times New Roman"/>
                <w:lang w:val="ro-RO"/>
              </w:rPr>
              <w:t>Depunerea dosarelor de concurs</w:t>
            </w:r>
          </w:p>
        </w:tc>
        <w:tc>
          <w:tcPr>
            <w:tcW w:w="211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15.05. - 26.05.</w:t>
            </w:r>
          </w:p>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2023</w:t>
            </w:r>
          </w:p>
        </w:tc>
        <w:tc>
          <w:tcPr>
            <w:tcW w:w="195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Interval orar</w:t>
            </w:r>
          </w:p>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07.00 – 11.30</w:t>
            </w:r>
          </w:p>
        </w:tc>
      </w:tr>
      <w:tr w:rsidR="00131205" w:rsidRPr="00B561DB" w:rsidTr="0075293C">
        <w:trPr>
          <w:trHeight w:val="465"/>
          <w:jc w:val="center"/>
        </w:trPr>
        <w:tc>
          <w:tcPr>
            <w:tcW w:w="452" w:type="dxa"/>
            <w:vAlign w:val="center"/>
          </w:tcPr>
          <w:p w:rsidR="00131205" w:rsidRPr="00B561DB" w:rsidRDefault="00131205" w:rsidP="00131205">
            <w:pPr>
              <w:pStyle w:val="Frspaiere"/>
              <w:numPr>
                <w:ilvl w:val="0"/>
                <w:numId w:val="41"/>
              </w:numPr>
              <w:rPr>
                <w:rFonts w:ascii="Times New Roman" w:hAnsi="Times New Roman"/>
                <w:lang w:val="ro-RO"/>
              </w:rPr>
            </w:pPr>
          </w:p>
        </w:tc>
        <w:tc>
          <w:tcPr>
            <w:tcW w:w="5665" w:type="dxa"/>
            <w:shd w:val="clear" w:color="auto" w:fill="FFFFFF"/>
            <w:vAlign w:val="center"/>
          </w:tcPr>
          <w:p w:rsidR="00131205" w:rsidRPr="00B561DB" w:rsidRDefault="00131205" w:rsidP="0075293C">
            <w:pPr>
              <w:pStyle w:val="Frspaiere"/>
              <w:jc w:val="both"/>
              <w:rPr>
                <w:rFonts w:ascii="Times New Roman" w:hAnsi="Times New Roman"/>
                <w:b/>
                <w:lang w:val="ro-RO"/>
              </w:rPr>
            </w:pPr>
            <w:r w:rsidRPr="00B561DB">
              <w:rPr>
                <w:rFonts w:ascii="Times New Roman" w:hAnsi="Times New Roman"/>
                <w:b/>
                <w:lang w:val="ro-RO"/>
              </w:rPr>
              <w:t xml:space="preserve">Selecţia dosarelor de concurs </w:t>
            </w:r>
          </w:p>
        </w:tc>
        <w:tc>
          <w:tcPr>
            <w:tcW w:w="2111" w:type="dxa"/>
            <w:shd w:val="clear" w:color="auto" w:fill="FFFFFF"/>
            <w:vAlign w:val="center"/>
          </w:tcPr>
          <w:p w:rsidR="00131205" w:rsidRPr="00B561DB" w:rsidRDefault="00131205" w:rsidP="0075293C">
            <w:pPr>
              <w:pStyle w:val="Frspaiere"/>
              <w:jc w:val="center"/>
              <w:rPr>
                <w:rFonts w:ascii="Times New Roman" w:hAnsi="Times New Roman"/>
                <w:b/>
                <w:lang w:val="ro-RO"/>
              </w:rPr>
            </w:pPr>
            <w:r w:rsidRPr="00B561DB">
              <w:rPr>
                <w:rFonts w:ascii="Times New Roman" w:hAnsi="Times New Roman"/>
                <w:b/>
                <w:lang w:val="ro-RO"/>
              </w:rPr>
              <w:t>29.05.-30.05.2023</w:t>
            </w:r>
          </w:p>
        </w:tc>
        <w:tc>
          <w:tcPr>
            <w:tcW w:w="1951" w:type="dxa"/>
            <w:shd w:val="clear" w:color="auto" w:fill="FFFFFF"/>
            <w:vAlign w:val="center"/>
          </w:tcPr>
          <w:p w:rsidR="00131205" w:rsidRPr="00B561DB" w:rsidRDefault="00131205" w:rsidP="0075293C">
            <w:pPr>
              <w:pStyle w:val="Frspaiere"/>
              <w:jc w:val="center"/>
              <w:rPr>
                <w:rFonts w:ascii="Times New Roman" w:hAnsi="Times New Roman"/>
                <w:lang w:val="ro-RO"/>
              </w:rPr>
            </w:pPr>
          </w:p>
        </w:tc>
      </w:tr>
      <w:tr w:rsidR="00131205" w:rsidRPr="00B561DB" w:rsidTr="0075293C">
        <w:trPr>
          <w:trHeight w:val="241"/>
          <w:jc w:val="center"/>
        </w:trPr>
        <w:tc>
          <w:tcPr>
            <w:tcW w:w="452" w:type="dxa"/>
            <w:vAlign w:val="center"/>
          </w:tcPr>
          <w:p w:rsidR="00131205" w:rsidRPr="00B561DB" w:rsidRDefault="00131205" w:rsidP="00131205">
            <w:pPr>
              <w:pStyle w:val="Frspaiere"/>
              <w:numPr>
                <w:ilvl w:val="0"/>
                <w:numId w:val="41"/>
              </w:numPr>
              <w:rPr>
                <w:rFonts w:ascii="Times New Roman" w:hAnsi="Times New Roman"/>
                <w:lang w:val="ro-RO"/>
              </w:rPr>
            </w:pPr>
          </w:p>
        </w:tc>
        <w:tc>
          <w:tcPr>
            <w:tcW w:w="5665" w:type="dxa"/>
            <w:shd w:val="clear" w:color="auto" w:fill="FFFFFF"/>
            <w:vAlign w:val="center"/>
          </w:tcPr>
          <w:p w:rsidR="00131205" w:rsidRPr="00B561DB" w:rsidRDefault="00131205" w:rsidP="0075293C">
            <w:pPr>
              <w:pStyle w:val="Frspaiere"/>
              <w:jc w:val="both"/>
              <w:rPr>
                <w:rFonts w:ascii="Times New Roman" w:hAnsi="Times New Roman"/>
                <w:lang w:val="ro-RO"/>
              </w:rPr>
            </w:pPr>
            <w:r w:rsidRPr="00B561DB">
              <w:rPr>
                <w:rFonts w:ascii="Times New Roman" w:hAnsi="Times New Roman"/>
                <w:lang w:val="ro-RO"/>
              </w:rPr>
              <w:t>Afişarea rezultatelor selecţiei dosarelor de concurs</w:t>
            </w:r>
          </w:p>
        </w:tc>
        <w:tc>
          <w:tcPr>
            <w:tcW w:w="211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31.05.2023</w:t>
            </w:r>
          </w:p>
        </w:tc>
        <w:tc>
          <w:tcPr>
            <w:tcW w:w="195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Ora 14.00</w:t>
            </w:r>
          </w:p>
        </w:tc>
      </w:tr>
      <w:tr w:rsidR="00131205" w:rsidRPr="00B561DB" w:rsidTr="0075293C">
        <w:trPr>
          <w:trHeight w:val="235"/>
          <w:jc w:val="center"/>
        </w:trPr>
        <w:tc>
          <w:tcPr>
            <w:tcW w:w="452" w:type="dxa"/>
            <w:vAlign w:val="center"/>
          </w:tcPr>
          <w:p w:rsidR="00131205" w:rsidRPr="00B561DB" w:rsidRDefault="00131205" w:rsidP="00131205">
            <w:pPr>
              <w:pStyle w:val="Frspaiere"/>
              <w:numPr>
                <w:ilvl w:val="0"/>
                <w:numId w:val="41"/>
              </w:numPr>
              <w:rPr>
                <w:rFonts w:ascii="Times New Roman" w:hAnsi="Times New Roman"/>
                <w:lang w:val="ro-RO"/>
              </w:rPr>
            </w:pPr>
          </w:p>
        </w:tc>
        <w:tc>
          <w:tcPr>
            <w:tcW w:w="5665" w:type="dxa"/>
            <w:shd w:val="clear" w:color="auto" w:fill="FFFFFF"/>
            <w:vAlign w:val="center"/>
          </w:tcPr>
          <w:p w:rsidR="00131205" w:rsidRPr="00B561DB" w:rsidRDefault="00131205" w:rsidP="0075293C">
            <w:pPr>
              <w:pStyle w:val="Frspaiere"/>
              <w:jc w:val="both"/>
              <w:rPr>
                <w:rFonts w:ascii="Times New Roman" w:hAnsi="Times New Roman"/>
                <w:lang w:val="ro-RO"/>
              </w:rPr>
            </w:pPr>
            <w:r w:rsidRPr="00B561DB">
              <w:rPr>
                <w:rFonts w:ascii="Times New Roman" w:hAnsi="Times New Roman"/>
                <w:lang w:val="ro-RO"/>
              </w:rPr>
              <w:t>Primirea eventualelor contestaţii cu privire la rezultatul selecţiei dosarelor de concurs</w:t>
            </w:r>
          </w:p>
        </w:tc>
        <w:tc>
          <w:tcPr>
            <w:tcW w:w="211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06.06.2023</w:t>
            </w:r>
          </w:p>
        </w:tc>
        <w:tc>
          <w:tcPr>
            <w:tcW w:w="195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Interval orar</w:t>
            </w:r>
          </w:p>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07.00 – 11.30</w:t>
            </w:r>
          </w:p>
        </w:tc>
      </w:tr>
      <w:tr w:rsidR="00131205" w:rsidRPr="00B561DB" w:rsidTr="0075293C">
        <w:trPr>
          <w:trHeight w:val="209"/>
          <w:jc w:val="center"/>
        </w:trPr>
        <w:tc>
          <w:tcPr>
            <w:tcW w:w="452" w:type="dxa"/>
            <w:vAlign w:val="center"/>
          </w:tcPr>
          <w:p w:rsidR="00131205" w:rsidRPr="00B561DB" w:rsidRDefault="00131205" w:rsidP="00131205">
            <w:pPr>
              <w:pStyle w:val="Frspaiere"/>
              <w:numPr>
                <w:ilvl w:val="0"/>
                <w:numId w:val="41"/>
              </w:numPr>
              <w:rPr>
                <w:rFonts w:ascii="Times New Roman" w:hAnsi="Times New Roman"/>
                <w:lang w:val="ro-RO"/>
              </w:rPr>
            </w:pPr>
          </w:p>
        </w:tc>
        <w:tc>
          <w:tcPr>
            <w:tcW w:w="5665" w:type="dxa"/>
            <w:shd w:val="clear" w:color="auto" w:fill="FFFFFF"/>
            <w:vAlign w:val="center"/>
          </w:tcPr>
          <w:p w:rsidR="00131205" w:rsidRPr="00B561DB" w:rsidRDefault="00131205" w:rsidP="0075293C">
            <w:pPr>
              <w:pStyle w:val="Frspaiere"/>
              <w:jc w:val="both"/>
              <w:rPr>
                <w:rFonts w:ascii="Times New Roman" w:hAnsi="Times New Roman"/>
                <w:lang w:val="ro-RO"/>
              </w:rPr>
            </w:pPr>
            <w:r w:rsidRPr="00B561DB">
              <w:rPr>
                <w:rFonts w:ascii="Times New Roman" w:hAnsi="Times New Roman"/>
                <w:spacing w:val="-6"/>
                <w:lang w:val="ro-RO"/>
              </w:rPr>
              <w:t xml:space="preserve">Soluţionarea </w:t>
            </w:r>
            <w:r w:rsidRPr="00B561DB">
              <w:rPr>
                <w:rFonts w:ascii="Times New Roman" w:hAnsi="Times New Roman"/>
                <w:lang w:val="ro-RO"/>
              </w:rPr>
              <w:t>eventualelor contestaţii cu privire la rezultatul selecţiei dosarelor de concurs şi aducerea la cunoştinţă a rezultatului contestaţiilor</w:t>
            </w:r>
          </w:p>
        </w:tc>
        <w:tc>
          <w:tcPr>
            <w:tcW w:w="211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07.06.2023</w:t>
            </w:r>
          </w:p>
        </w:tc>
        <w:tc>
          <w:tcPr>
            <w:tcW w:w="195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Ora 14.00</w:t>
            </w:r>
          </w:p>
        </w:tc>
      </w:tr>
      <w:tr w:rsidR="00131205" w:rsidRPr="00B561DB" w:rsidTr="0075293C">
        <w:trPr>
          <w:trHeight w:val="290"/>
          <w:jc w:val="center"/>
        </w:trPr>
        <w:tc>
          <w:tcPr>
            <w:tcW w:w="452" w:type="dxa"/>
            <w:vAlign w:val="center"/>
          </w:tcPr>
          <w:p w:rsidR="00131205" w:rsidRPr="00B561DB" w:rsidRDefault="00131205" w:rsidP="00131205">
            <w:pPr>
              <w:pStyle w:val="Frspaiere"/>
              <w:numPr>
                <w:ilvl w:val="0"/>
                <w:numId w:val="41"/>
              </w:numPr>
              <w:rPr>
                <w:rFonts w:ascii="Times New Roman" w:hAnsi="Times New Roman"/>
                <w:lang w:val="ro-RO"/>
              </w:rPr>
            </w:pPr>
          </w:p>
        </w:tc>
        <w:tc>
          <w:tcPr>
            <w:tcW w:w="5665" w:type="dxa"/>
            <w:shd w:val="clear" w:color="auto" w:fill="FFFFFF"/>
            <w:vAlign w:val="center"/>
          </w:tcPr>
          <w:p w:rsidR="00131205" w:rsidRPr="00B561DB" w:rsidRDefault="00131205" w:rsidP="0075293C">
            <w:pPr>
              <w:pStyle w:val="Frspaiere"/>
              <w:rPr>
                <w:rFonts w:ascii="Times New Roman" w:hAnsi="Times New Roman"/>
                <w:b/>
                <w:lang w:val="ro-RO"/>
              </w:rPr>
            </w:pPr>
            <w:r w:rsidRPr="00B561DB">
              <w:rPr>
                <w:rFonts w:ascii="Times New Roman" w:hAnsi="Times New Roman"/>
                <w:b/>
                <w:spacing w:val="-4"/>
                <w:lang w:val="ro-RO"/>
              </w:rPr>
              <w:t>Desfăşurarea</w:t>
            </w:r>
            <w:r w:rsidRPr="00B561DB">
              <w:rPr>
                <w:rFonts w:ascii="Times New Roman" w:hAnsi="Times New Roman"/>
                <w:b/>
                <w:lang w:val="ro-RO"/>
              </w:rPr>
              <w:t xml:space="preserve"> probei scrise</w:t>
            </w:r>
          </w:p>
        </w:tc>
        <w:tc>
          <w:tcPr>
            <w:tcW w:w="2111" w:type="dxa"/>
            <w:shd w:val="clear" w:color="auto" w:fill="FFFFFF"/>
            <w:vAlign w:val="center"/>
          </w:tcPr>
          <w:p w:rsidR="00131205" w:rsidRPr="00B561DB" w:rsidRDefault="00131205" w:rsidP="0075293C">
            <w:pPr>
              <w:pStyle w:val="Frspaiere"/>
              <w:jc w:val="center"/>
              <w:rPr>
                <w:rFonts w:ascii="Times New Roman" w:hAnsi="Times New Roman"/>
                <w:b/>
                <w:lang w:val="ro-RO"/>
              </w:rPr>
            </w:pPr>
            <w:r w:rsidRPr="00B561DB">
              <w:rPr>
                <w:rFonts w:ascii="Times New Roman" w:hAnsi="Times New Roman"/>
                <w:b/>
                <w:lang w:val="ro-RO"/>
              </w:rPr>
              <w:t>12.06.2023</w:t>
            </w:r>
          </w:p>
        </w:tc>
        <w:tc>
          <w:tcPr>
            <w:tcW w:w="195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Ora 10.00</w:t>
            </w:r>
          </w:p>
        </w:tc>
      </w:tr>
      <w:tr w:rsidR="00131205" w:rsidRPr="00B561DB" w:rsidTr="0075293C">
        <w:trPr>
          <w:jc w:val="center"/>
        </w:trPr>
        <w:tc>
          <w:tcPr>
            <w:tcW w:w="452" w:type="dxa"/>
            <w:vAlign w:val="center"/>
          </w:tcPr>
          <w:p w:rsidR="00131205" w:rsidRPr="00B561DB" w:rsidRDefault="00131205" w:rsidP="00131205">
            <w:pPr>
              <w:pStyle w:val="Frspaiere"/>
              <w:numPr>
                <w:ilvl w:val="0"/>
                <w:numId w:val="41"/>
              </w:numPr>
              <w:rPr>
                <w:rFonts w:ascii="Times New Roman" w:hAnsi="Times New Roman"/>
                <w:lang w:val="ro-RO"/>
              </w:rPr>
            </w:pPr>
          </w:p>
        </w:tc>
        <w:tc>
          <w:tcPr>
            <w:tcW w:w="5665" w:type="dxa"/>
            <w:shd w:val="clear" w:color="auto" w:fill="FFFFFF"/>
            <w:vAlign w:val="center"/>
          </w:tcPr>
          <w:p w:rsidR="00131205" w:rsidRPr="00B561DB" w:rsidRDefault="00131205" w:rsidP="0075293C">
            <w:pPr>
              <w:pStyle w:val="Frspaiere"/>
              <w:rPr>
                <w:rFonts w:ascii="Times New Roman" w:hAnsi="Times New Roman"/>
                <w:lang w:val="ro-RO"/>
              </w:rPr>
            </w:pPr>
            <w:r w:rsidRPr="00B561DB">
              <w:rPr>
                <w:rFonts w:ascii="Times New Roman" w:hAnsi="Times New Roman"/>
                <w:lang w:val="ro-RO"/>
              </w:rPr>
              <w:t>Notarea probei scrise și afişarea rezultatelor la proba scrisă</w:t>
            </w:r>
          </w:p>
        </w:tc>
        <w:tc>
          <w:tcPr>
            <w:tcW w:w="211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12.06.2023</w:t>
            </w:r>
          </w:p>
        </w:tc>
        <w:tc>
          <w:tcPr>
            <w:tcW w:w="195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Ora 14.00</w:t>
            </w:r>
          </w:p>
        </w:tc>
      </w:tr>
      <w:tr w:rsidR="00131205" w:rsidRPr="00B561DB" w:rsidTr="0075293C">
        <w:trPr>
          <w:jc w:val="center"/>
        </w:trPr>
        <w:tc>
          <w:tcPr>
            <w:tcW w:w="452" w:type="dxa"/>
            <w:vAlign w:val="center"/>
          </w:tcPr>
          <w:p w:rsidR="00131205" w:rsidRPr="00B561DB" w:rsidRDefault="00131205" w:rsidP="00131205">
            <w:pPr>
              <w:pStyle w:val="Frspaiere"/>
              <w:numPr>
                <w:ilvl w:val="0"/>
                <w:numId w:val="41"/>
              </w:numPr>
              <w:rPr>
                <w:rFonts w:ascii="Times New Roman" w:hAnsi="Times New Roman"/>
                <w:lang w:val="ro-RO"/>
              </w:rPr>
            </w:pPr>
          </w:p>
        </w:tc>
        <w:tc>
          <w:tcPr>
            <w:tcW w:w="5665" w:type="dxa"/>
            <w:shd w:val="clear" w:color="auto" w:fill="FFFFFF"/>
            <w:vAlign w:val="center"/>
          </w:tcPr>
          <w:p w:rsidR="00131205" w:rsidRPr="00B561DB" w:rsidRDefault="00131205" w:rsidP="0075293C">
            <w:pPr>
              <w:pStyle w:val="Frspaiere"/>
              <w:rPr>
                <w:rFonts w:ascii="Times New Roman" w:hAnsi="Times New Roman"/>
                <w:lang w:val="ro-RO"/>
              </w:rPr>
            </w:pPr>
            <w:r w:rsidRPr="00B561DB">
              <w:rPr>
                <w:rFonts w:ascii="Times New Roman" w:hAnsi="Times New Roman"/>
                <w:lang w:val="ro-RO"/>
              </w:rPr>
              <w:t>Primirea eventualelor contestaţii ale rezultatului probei scrise</w:t>
            </w:r>
          </w:p>
        </w:tc>
        <w:tc>
          <w:tcPr>
            <w:tcW w:w="211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13.06.2023</w:t>
            </w:r>
          </w:p>
        </w:tc>
        <w:tc>
          <w:tcPr>
            <w:tcW w:w="195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Interval orar</w:t>
            </w:r>
          </w:p>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07.00 – 11.30</w:t>
            </w:r>
          </w:p>
        </w:tc>
      </w:tr>
      <w:tr w:rsidR="00131205" w:rsidRPr="00B561DB" w:rsidTr="0075293C">
        <w:trPr>
          <w:trHeight w:val="856"/>
          <w:jc w:val="center"/>
        </w:trPr>
        <w:tc>
          <w:tcPr>
            <w:tcW w:w="452" w:type="dxa"/>
            <w:vAlign w:val="center"/>
          </w:tcPr>
          <w:p w:rsidR="00131205" w:rsidRPr="00B561DB" w:rsidRDefault="00131205" w:rsidP="00131205">
            <w:pPr>
              <w:pStyle w:val="Frspaiere"/>
              <w:numPr>
                <w:ilvl w:val="0"/>
                <w:numId w:val="41"/>
              </w:numPr>
              <w:rPr>
                <w:rFonts w:ascii="Times New Roman" w:hAnsi="Times New Roman"/>
                <w:lang w:val="ro-RO"/>
              </w:rPr>
            </w:pPr>
          </w:p>
        </w:tc>
        <w:tc>
          <w:tcPr>
            <w:tcW w:w="5665" w:type="dxa"/>
            <w:shd w:val="clear" w:color="auto" w:fill="FFFFFF"/>
            <w:vAlign w:val="center"/>
          </w:tcPr>
          <w:p w:rsidR="00131205" w:rsidRPr="00B561DB" w:rsidRDefault="00131205" w:rsidP="0075293C">
            <w:pPr>
              <w:pStyle w:val="Frspaiere"/>
              <w:rPr>
                <w:rFonts w:ascii="Times New Roman" w:hAnsi="Times New Roman"/>
                <w:lang w:val="ro-RO"/>
              </w:rPr>
            </w:pPr>
            <w:r w:rsidRPr="00B561DB">
              <w:rPr>
                <w:rFonts w:ascii="Times New Roman" w:hAnsi="Times New Roman"/>
                <w:lang w:val="ro-RO"/>
              </w:rPr>
              <w:t>Soluţionarea contestaţiilor cu privire la rezultatul probei scrise şi afişarea rezultatului contestaţiilor</w:t>
            </w:r>
          </w:p>
        </w:tc>
        <w:tc>
          <w:tcPr>
            <w:tcW w:w="211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14.06.2023</w:t>
            </w:r>
          </w:p>
        </w:tc>
        <w:tc>
          <w:tcPr>
            <w:tcW w:w="195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Ora 14.00</w:t>
            </w:r>
          </w:p>
        </w:tc>
      </w:tr>
      <w:tr w:rsidR="00131205" w:rsidRPr="00B561DB" w:rsidTr="0075293C">
        <w:trPr>
          <w:jc w:val="center"/>
        </w:trPr>
        <w:tc>
          <w:tcPr>
            <w:tcW w:w="452" w:type="dxa"/>
            <w:vAlign w:val="center"/>
          </w:tcPr>
          <w:p w:rsidR="00131205" w:rsidRPr="00B561DB" w:rsidRDefault="00131205" w:rsidP="00131205">
            <w:pPr>
              <w:pStyle w:val="Frspaiere"/>
              <w:numPr>
                <w:ilvl w:val="0"/>
                <w:numId w:val="41"/>
              </w:numPr>
              <w:rPr>
                <w:rFonts w:ascii="Times New Roman" w:hAnsi="Times New Roman"/>
                <w:lang w:val="ro-RO"/>
              </w:rPr>
            </w:pPr>
          </w:p>
        </w:tc>
        <w:tc>
          <w:tcPr>
            <w:tcW w:w="5665" w:type="dxa"/>
            <w:shd w:val="clear" w:color="auto" w:fill="FFFFFF"/>
            <w:vAlign w:val="center"/>
          </w:tcPr>
          <w:p w:rsidR="00131205" w:rsidRPr="00B561DB" w:rsidRDefault="00131205" w:rsidP="0075293C">
            <w:pPr>
              <w:pStyle w:val="Frspaiere"/>
              <w:rPr>
                <w:rFonts w:ascii="Times New Roman" w:hAnsi="Times New Roman"/>
                <w:b/>
                <w:lang w:val="ro-RO"/>
              </w:rPr>
            </w:pPr>
            <w:r w:rsidRPr="00B561DB">
              <w:rPr>
                <w:rFonts w:ascii="Times New Roman" w:hAnsi="Times New Roman"/>
                <w:b/>
                <w:spacing w:val="-6"/>
                <w:lang w:val="ro-RO"/>
              </w:rPr>
              <w:t xml:space="preserve">Desfăşurarea </w:t>
            </w:r>
            <w:r w:rsidRPr="00B561DB">
              <w:rPr>
                <w:rFonts w:ascii="Times New Roman" w:hAnsi="Times New Roman"/>
                <w:b/>
                <w:lang w:val="ro-RO"/>
              </w:rPr>
              <w:t>probei clinice</w:t>
            </w:r>
          </w:p>
        </w:tc>
        <w:tc>
          <w:tcPr>
            <w:tcW w:w="2111" w:type="dxa"/>
            <w:shd w:val="clear" w:color="auto" w:fill="FFFFFF"/>
            <w:vAlign w:val="center"/>
          </w:tcPr>
          <w:p w:rsidR="00131205" w:rsidRPr="00B561DB" w:rsidRDefault="00131205" w:rsidP="0075293C">
            <w:pPr>
              <w:pStyle w:val="Frspaiere"/>
              <w:jc w:val="center"/>
              <w:rPr>
                <w:rFonts w:ascii="Times New Roman" w:hAnsi="Times New Roman"/>
                <w:b/>
                <w:lang w:val="ro-RO"/>
              </w:rPr>
            </w:pPr>
            <w:r w:rsidRPr="00B561DB">
              <w:rPr>
                <w:rFonts w:ascii="Times New Roman" w:hAnsi="Times New Roman"/>
                <w:b/>
                <w:lang w:val="ro-RO"/>
              </w:rPr>
              <w:t>15.06.2023</w:t>
            </w:r>
          </w:p>
        </w:tc>
        <w:tc>
          <w:tcPr>
            <w:tcW w:w="195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Ora 10.00</w:t>
            </w:r>
          </w:p>
        </w:tc>
      </w:tr>
      <w:tr w:rsidR="00131205" w:rsidRPr="00B561DB" w:rsidTr="0075293C">
        <w:trPr>
          <w:jc w:val="center"/>
        </w:trPr>
        <w:tc>
          <w:tcPr>
            <w:tcW w:w="452" w:type="dxa"/>
            <w:vAlign w:val="center"/>
          </w:tcPr>
          <w:p w:rsidR="00131205" w:rsidRPr="00B561DB" w:rsidRDefault="00131205" w:rsidP="00131205">
            <w:pPr>
              <w:pStyle w:val="Frspaiere"/>
              <w:numPr>
                <w:ilvl w:val="0"/>
                <w:numId w:val="41"/>
              </w:numPr>
              <w:rPr>
                <w:rFonts w:ascii="Times New Roman" w:hAnsi="Times New Roman"/>
                <w:lang w:val="ro-RO"/>
              </w:rPr>
            </w:pPr>
          </w:p>
        </w:tc>
        <w:tc>
          <w:tcPr>
            <w:tcW w:w="5665" w:type="dxa"/>
            <w:shd w:val="clear" w:color="auto" w:fill="FFFFFF"/>
            <w:vAlign w:val="center"/>
          </w:tcPr>
          <w:p w:rsidR="00131205" w:rsidRPr="00B561DB" w:rsidRDefault="00131205" w:rsidP="0075293C">
            <w:pPr>
              <w:pStyle w:val="Frspaiere"/>
              <w:rPr>
                <w:rFonts w:ascii="Times New Roman" w:hAnsi="Times New Roman"/>
                <w:lang w:val="ro-RO"/>
              </w:rPr>
            </w:pPr>
            <w:r w:rsidRPr="00B561DB">
              <w:rPr>
                <w:rFonts w:ascii="Times New Roman" w:hAnsi="Times New Roman"/>
                <w:lang w:val="ro-RO"/>
              </w:rPr>
              <w:t>Notarea probei clinice și afişarea rezultatelor la proba clinică</w:t>
            </w:r>
          </w:p>
        </w:tc>
        <w:tc>
          <w:tcPr>
            <w:tcW w:w="211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15.06.2023</w:t>
            </w:r>
          </w:p>
        </w:tc>
        <w:tc>
          <w:tcPr>
            <w:tcW w:w="195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Ora 14.00</w:t>
            </w:r>
          </w:p>
        </w:tc>
      </w:tr>
      <w:tr w:rsidR="00131205" w:rsidRPr="00B561DB" w:rsidTr="0075293C">
        <w:trPr>
          <w:jc w:val="center"/>
        </w:trPr>
        <w:tc>
          <w:tcPr>
            <w:tcW w:w="452" w:type="dxa"/>
            <w:vAlign w:val="center"/>
          </w:tcPr>
          <w:p w:rsidR="00131205" w:rsidRPr="00B561DB" w:rsidRDefault="00131205" w:rsidP="00131205">
            <w:pPr>
              <w:pStyle w:val="Frspaiere"/>
              <w:numPr>
                <w:ilvl w:val="0"/>
                <w:numId w:val="41"/>
              </w:numPr>
              <w:rPr>
                <w:rFonts w:ascii="Times New Roman" w:hAnsi="Times New Roman"/>
                <w:lang w:val="ro-RO"/>
              </w:rPr>
            </w:pPr>
          </w:p>
        </w:tc>
        <w:tc>
          <w:tcPr>
            <w:tcW w:w="5665" w:type="dxa"/>
            <w:shd w:val="clear" w:color="auto" w:fill="FFFFFF"/>
            <w:vAlign w:val="center"/>
          </w:tcPr>
          <w:p w:rsidR="00131205" w:rsidRPr="00B561DB" w:rsidRDefault="00131205" w:rsidP="0075293C">
            <w:pPr>
              <w:pStyle w:val="Frspaiere"/>
              <w:rPr>
                <w:rFonts w:ascii="Times New Roman" w:hAnsi="Times New Roman"/>
                <w:lang w:val="ro-RO"/>
              </w:rPr>
            </w:pPr>
            <w:r w:rsidRPr="00B561DB">
              <w:rPr>
                <w:rFonts w:ascii="Times New Roman" w:hAnsi="Times New Roman"/>
                <w:lang w:val="ro-RO"/>
              </w:rPr>
              <w:t>Primirea eventualelor contestaţii ale rezultatului probei clinice</w:t>
            </w:r>
          </w:p>
        </w:tc>
        <w:tc>
          <w:tcPr>
            <w:tcW w:w="211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16.06.2023</w:t>
            </w:r>
          </w:p>
        </w:tc>
        <w:tc>
          <w:tcPr>
            <w:tcW w:w="195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Interval orar</w:t>
            </w:r>
          </w:p>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07.00 – 11.30</w:t>
            </w:r>
          </w:p>
        </w:tc>
      </w:tr>
      <w:tr w:rsidR="00131205" w:rsidRPr="00B561DB" w:rsidTr="0075293C">
        <w:trPr>
          <w:jc w:val="center"/>
        </w:trPr>
        <w:tc>
          <w:tcPr>
            <w:tcW w:w="452" w:type="dxa"/>
            <w:vAlign w:val="center"/>
          </w:tcPr>
          <w:p w:rsidR="00131205" w:rsidRPr="00B561DB" w:rsidRDefault="00131205" w:rsidP="00131205">
            <w:pPr>
              <w:pStyle w:val="Frspaiere"/>
              <w:numPr>
                <w:ilvl w:val="0"/>
                <w:numId w:val="41"/>
              </w:numPr>
              <w:rPr>
                <w:rFonts w:ascii="Times New Roman" w:hAnsi="Times New Roman"/>
                <w:lang w:val="ro-RO"/>
              </w:rPr>
            </w:pPr>
          </w:p>
        </w:tc>
        <w:tc>
          <w:tcPr>
            <w:tcW w:w="5665" w:type="dxa"/>
            <w:shd w:val="clear" w:color="auto" w:fill="FFFFFF"/>
            <w:vAlign w:val="center"/>
          </w:tcPr>
          <w:p w:rsidR="00131205" w:rsidRPr="00B561DB" w:rsidRDefault="00131205" w:rsidP="0075293C">
            <w:pPr>
              <w:pStyle w:val="Frspaiere"/>
              <w:rPr>
                <w:rFonts w:ascii="Times New Roman" w:hAnsi="Times New Roman"/>
                <w:lang w:val="ro-RO"/>
              </w:rPr>
            </w:pPr>
            <w:r w:rsidRPr="00B561DB">
              <w:rPr>
                <w:rFonts w:ascii="Times New Roman" w:hAnsi="Times New Roman"/>
                <w:spacing w:val="-4"/>
                <w:lang w:val="ro-RO"/>
              </w:rPr>
              <w:t>Soluţionarea</w:t>
            </w:r>
            <w:r w:rsidRPr="00B561DB">
              <w:rPr>
                <w:rFonts w:ascii="Times New Roman" w:hAnsi="Times New Roman"/>
                <w:lang w:val="ro-RO"/>
              </w:rPr>
              <w:t xml:space="preserve"> contestaţiilor cu privire la probei clinice şi afişarea rezultatului soluţionării acestora</w:t>
            </w:r>
          </w:p>
        </w:tc>
        <w:tc>
          <w:tcPr>
            <w:tcW w:w="211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19.06.2023</w:t>
            </w:r>
          </w:p>
        </w:tc>
        <w:tc>
          <w:tcPr>
            <w:tcW w:w="195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Ora 14.00</w:t>
            </w:r>
          </w:p>
        </w:tc>
      </w:tr>
      <w:tr w:rsidR="00131205" w:rsidRPr="00B561DB" w:rsidTr="0075293C">
        <w:trPr>
          <w:jc w:val="center"/>
        </w:trPr>
        <w:tc>
          <w:tcPr>
            <w:tcW w:w="452" w:type="dxa"/>
            <w:vAlign w:val="center"/>
          </w:tcPr>
          <w:p w:rsidR="00131205" w:rsidRPr="00B561DB" w:rsidRDefault="00131205" w:rsidP="00131205">
            <w:pPr>
              <w:pStyle w:val="Frspaiere"/>
              <w:numPr>
                <w:ilvl w:val="0"/>
                <w:numId w:val="41"/>
              </w:numPr>
              <w:rPr>
                <w:rFonts w:ascii="Times New Roman" w:hAnsi="Times New Roman"/>
                <w:lang w:val="ro-RO"/>
              </w:rPr>
            </w:pPr>
          </w:p>
        </w:tc>
        <w:tc>
          <w:tcPr>
            <w:tcW w:w="5665" w:type="dxa"/>
            <w:shd w:val="clear" w:color="auto" w:fill="FFFFFF"/>
            <w:vAlign w:val="center"/>
          </w:tcPr>
          <w:p w:rsidR="00131205" w:rsidRPr="00B561DB" w:rsidRDefault="00131205" w:rsidP="0075293C">
            <w:pPr>
              <w:pStyle w:val="Frspaiere"/>
              <w:rPr>
                <w:rFonts w:ascii="Times New Roman" w:hAnsi="Times New Roman"/>
                <w:b/>
                <w:lang w:val="ro-RO"/>
              </w:rPr>
            </w:pPr>
            <w:r w:rsidRPr="00B561DB">
              <w:rPr>
                <w:rFonts w:ascii="Times New Roman" w:hAnsi="Times New Roman"/>
                <w:b/>
                <w:spacing w:val="-6"/>
                <w:lang w:val="ro-RO"/>
              </w:rPr>
              <w:t>Comunicarea</w:t>
            </w:r>
            <w:r w:rsidRPr="00B561DB">
              <w:rPr>
                <w:rFonts w:ascii="Times New Roman" w:hAnsi="Times New Roman"/>
                <w:b/>
                <w:lang w:val="ro-RO"/>
              </w:rPr>
              <w:t xml:space="preserve"> rezultatelor finale ale concursului</w:t>
            </w:r>
          </w:p>
        </w:tc>
        <w:tc>
          <w:tcPr>
            <w:tcW w:w="211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20.06.2023</w:t>
            </w:r>
          </w:p>
        </w:tc>
        <w:tc>
          <w:tcPr>
            <w:tcW w:w="195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Ora 15.00</w:t>
            </w:r>
          </w:p>
        </w:tc>
      </w:tr>
      <w:tr w:rsidR="00131205" w:rsidRPr="00B561DB" w:rsidTr="0075293C">
        <w:trPr>
          <w:trHeight w:val="225"/>
          <w:jc w:val="center"/>
        </w:trPr>
        <w:tc>
          <w:tcPr>
            <w:tcW w:w="452" w:type="dxa"/>
            <w:vAlign w:val="center"/>
          </w:tcPr>
          <w:p w:rsidR="00131205" w:rsidRPr="00B561DB" w:rsidRDefault="00131205" w:rsidP="00131205">
            <w:pPr>
              <w:pStyle w:val="Frspaiere"/>
              <w:numPr>
                <w:ilvl w:val="0"/>
                <w:numId w:val="41"/>
              </w:numPr>
              <w:rPr>
                <w:rFonts w:ascii="Times New Roman" w:hAnsi="Times New Roman"/>
                <w:lang w:val="ro-RO"/>
              </w:rPr>
            </w:pPr>
          </w:p>
        </w:tc>
        <w:tc>
          <w:tcPr>
            <w:tcW w:w="5665" w:type="dxa"/>
            <w:shd w:val="clear" w:color="auto" w:fill="FFFFFF"/>
            <w:vAlign w:val="center"/>
          </w:tcPr>
          <w:p w:rsidR="00131205" w:rsidRPr="00B561DB" w:rsidRDefault="00131205" w:rsidP="0075293C">
            <w:pPr>
              <w:pStyle w:val="Frspaiere"/>
              <w:rPr>
                <w:rFonts w:ascii="Times New Roman" w:hAnsi="Times New Roman"/>
                <w:lang w:val="ro-RO"/>
              </w:rPr>
            </w:pPr>
            <w:r w:rsidRPr="00B561DB">
              <w:rPr>
                <w:rFonts w:ascii="Times New Roman" w:hAnsi="Times New Roman"/>
                <w:lang w:val="ro-RO"/>
              </w:rPr>
              <w:t>Prezentarea la post</w:t>
            </w:r>
          </w:p>
        </w:tc>
        <w:tc>
          <w:tcPr>
            <w:tcW w:w="2111" w:type="dxa"/>
            <w:shd w:val="clear" w:color="auto" w:fill="FFFFFF"/>
            <w:vAlign w:val="center"/>
          </w:tcPr>
          <w:p w:rsidR="00131205" w:rsidRPr="00B561DB" w:rsidRDefault="00131205" w:rsidP="0075293C">
            <w:pPr>
              <w:pStyle w:val="Frspaiere"/>
              <w:jc w:val="center"/>
              <w:rPr>
                <w:rFonts w:ascii="Times New Roman" w:hAnsi="Times New Roman"/>
                <w:lang w:val="ro-RO"/>
              </w:rPr>
            </w:pPr>
            <w:r w:rsidRPr="00B561DB">
              <w:rPr>
                <w:rFonts w:ascii="Times New Roman" w:hAnsi="Times New Roman"/>
                <w:lang w:val="ro-RO"/>
              </w:rPr>
              <w:t>- în maximum 15 zile calendaristice de la data afişării rezultatelor finale;</w:t>
            </w:r>
          </w:p>
        </w:tc>
        <w:tc>
          <w:tcPr>
            <w:tcW w:w="1951" w:type="dxa"/>
            <w:shd w:val="clear" w:color="auto" w:fill="FFFFFF"/>
            <w:vAlign w:val="center"/>
          </w:tcPr>
          <w:p w:rsidR="00131205" w:rsidRPr="00B561DB" w:rsidRDefault="00131205" w:rsidP="0075293C">
            <w:pPr>
              <w:pStyle w:val="Frspaiere"/>
              <w:jc w:val="center"/>
              <w:rPr>
                <w:rFonts w:ascii="Times New Roman" w:hAnsi="Times New Roman"/>
                <w:lang w:val="ro-RO"/>
              </w:rPr>
            </w:pPr>
          </w:p>
        </w:tc>
      </w:tr>
    </w:tbl>
    <w:p w:rsidR="006969A2" w:rsidRPr="00B561DB" w:rsidRDefault="00E83E8E" w:rsidP="006969A2">
      <w:pPr>
        <w:shd w:val="clear" w:color="auto" w:fill="FFFFFF"/>
        <w:tabs>
          <w:tab w:val="left" w:pos="851"/>
          <w:tab w:val="left" w:pos="1867"/>
        </w:tabs>
        <w:ind w:firstLine="567"/>
        <w:jc w:val="both"/>
        <w:rPr>
          <w:rFonts w:ascii="Times New Roman" w:hAnsi="Times New Roman"/>
          <w:b/>
          <w:spacing w:val="1"/>
          <w:sz w:val="24"/>
          <w:szCs w:val="24"/>
        </w:rPr>
      </w:pPr>
      <w:r w:rsidRPr="00B561DB">
        <w:rPr>
          <w:rFonts w:ascii="Times New Roman" w:hAnsi="Times New Roman"/>
          <w:b/>
          <w:spacing w:val="1"/>
          <w:sz w:val="24"/>
          <w:szCs w:val="24"/>
        </w:rPr>
        <w:t>Alte mențiuni</w:t>
      </w:r>
      <w:r w:rsidR="006969A2" w:rsidRPr="00B561DB">
        <w:rPr>
          <w:rFonts w:ascii="Times New Roman" w:hAnsi="Times New Roman"/>
          <w:b/>
          <w:spacing w:val="1"/>
          <w:sz w:val="24"/>
          <w:szCs w:val="24"/>
        </w:rPr>
        <w:t>:</w:t>
      </w:r>
    </w:p>
    <w:p w:rsidR="0021250D" w:rsidRPr="00B561DB" w:rsidRDefault="0021250D" w:rsidP="0021250D">
      <w:pPr>
        <w:pStyle w:val="Frspaiere"/>
        <w:tabs>
          <w:tab w:val="left" w:pos="686"/>
        </w:tabs>
        <w:ind w:left="42" w:firstLine="532"/>
        <w:jc w:val="both"/>
        <w:rPr>
          <w:rFonts w:ascii="Times New Roman" w:hAnsi="Times New Roman"/>
          <w:bCs/>
          <w:iCs/>
          <w:lang w:val="ro-RO"/>
        </w:rPr>
      </w:pPr>
      <w:r w:rsidRPr="00B561DB">
        <w:rPr>
          <w:rFonts w:ascii="Times New Roman" w:hAnsi="Times New Roman"/>
          <w:bCs/>
          <w:iCs/>
          <w:lang w:val="ro-RO"/>
        </w:rPr>
        <w:t xml:space="preserve">1. Documentele care intră în compunerea dosarului de concurs sunt </w:t>
      </w:r>
      <w:r w:rsidR="006C1F09" w:rsidRPr="00B561DB">
        <w:rPr>
          <w:rFonts w:ascii="Times New Roman" w:hAnsi="Times New Roman"/>
          <w:bCs/>
          <w:iCs/>
          <w:lang w:val="ro-RO"/>
        </w:rPr>
        <w:t>prezentate</w:t>
      </w:r>
      <w:r w:rsidRPr="00B561DB">
        <w:rPr>
          <w:rFonts w:ascii="Times New Roman" w:hAnsi="Times New Roman"/>
          <w:bCs/>
          <w:iCs/>
          <w:lang w:val="ro-RO"/>
        </w:rPr>
        <w:t xml:space="preserve"> </w:t>
      </w:r>
      <w:r w:rsidR="00477903" w:rsidRPr="00B561DB">
        <w:rPr>
          <w:rFonts w:ascii="Times New Roman" w:hAnsi="Times New Roman"/>
          <w:bCs/>
          <w:iCs/>
          <w:lang w:val="ro-RO"/>
        </w:rPr>
        <w:t xml:space="preserve">în </w:t>
      </w:r>
      <w:r w:rsidR="006C1F09" w:rsidRPr="00B561DB">
        <w:rPr>
          <w:rFonts w:ascii="Times New Roman" w:hAnsi="Times New Roman"/>
          <w:bCs/>
          <w:iCs/>
          <w:lang w:val="ro-RO"/>
        </w:rPr>
        <w:t xml:space="preserve">prezentul </w:t>
      </w:r>
      <w:r w:rsidR="00477903" w:rsidRPr="00B561DB">
        <w:rPr>
          <w:rFonts w:ascii="Times New Roman" w:hAnsi="Times New Roman"/>
          <w:bCs/>
          <w:iCs/>
          <w:lang w:val="ro-RO"/>
        </w:rPr>
        <w:t xml:space="preserve">anunț </w:t>
      </w:r>
      <w:r w:rsidR="006C1F09" w:rsidRPr="00B561DB">
        <w:rPr>
          <w:rFonts w:ascii="Times New Roman" w:hAnsi="Times New Roman"/>
          <w:bCs/>
          <w:iCs/>
          <w:lang w:val="ro-RO"/>
        </w:rPr>
        <w:t xml:space="preserve">postat </w:t>
      </w:r>
      <w:r w:rsidRPr="00B561DB">
        <w:rPr>
          <w:rFonts w:ascii="Times New Roman" w:hAnsi="Times New Roman"/>
          <w:bCs/>
          <w:iCs/>
          <w:lang w:val="ro-RO"/>
        </w:rPr>
        <w:t xml:space="preserve">la sediul unității și pe pagina de internet a instituției </w:t>
      </w:r>
      <w:r w:rsidRPr="00B561DB">
        <w:rPr>
          <w:rFonts w:ascii="Times New Roman" w:hAnsi="Times New Roman"/>
          <w:b/>
          <w:lang w:val="ro-RO"/>
        </w:rPr>
        <w:t>smufocsani.mapn.ro</w:t>
      </w:r>
      <w:r w:rsidRPr="00B561DB">
        <w:rPr>
          <w:rFonts w:ascii="Times New Roman" w:hAnsi="Times New Roman"/>
          <w:lang w:val="ro-RO"/>
        </w:rPr>
        <w:t xml:space="preserve">, secțiunea </w:t>
      </w:r>
      <w:r w:rsidRPr="00B561DB">
        <w:rPr>
          <w:rFonts w:ascii="Times New Roman" w:hAnsi="Times New Roman"/>
          <w:b/>
          <w:lang w:val="ro-RO"/>
        </w:rPr>
        <w:t>Despre noi / Carieră</w:t>
      </w:r>
      <w:r w:rsidRPr="00B561DB">
        <w:rPr>
          <w:rFonts w:ascii="Times New Roman" w:hAnsi="Times New Roman"/>
          <w:lang w:val="ro-RO"/>
        </w:rPr>
        <w:t>;</w:t>
      </w:r>
    </w:p>
    <w:p w:rsidR="0021250D" w:rsidRPr="00B561DB" w:rsidRDefault="0021250D" w:rsidP="0021250D">
      <w:pPr>
        <w:pStyle w:val="Frspaiere"/>
        <w:tabs>
          <w:tab w:val="left" w:pos="686"/>
        </w:tabs>
        <w:ind w:left="42" w:firstLine="532"/>
        <w:jc w:val="both"/>
        <w:rPr>
          <w:rFonts w:ascii="Times New Roman" w:hAnsi="Times New Roman"/>
          <w:bCs/>
          <w:iCs/>
          <w:lang w:val="ro-RO"/>
        </w:rPr>
      </w:pPr>
      <w:r w:rsidRPr="00B561DB">
        <w:rPr>
          <w:rFonts w:ascii="Times New Roman" w:hAnsi="Times New Roman"/>
          <w:bCs/>
          <w:iCs/>
          <w:lang w:val="ro-RO"/>
        </w:rPr>
        <w:t>2. Dosarul de concurs se depune în volum complet, nefiind acceptată depunerea succesivă a documentelor (excepție cazierul judiciar în original, în cazul în care a fost depusă inițial declarația pe propria răspundere);</w:t>
      </w:r>
    </w:p>
    <w:p w:rsidR="0021250D" w:rsidRPr="00B561DB" w:rsidRDefault="0021250D" w:rsidP="0021250D">
      <w:pPr>
        <w:pStyle w:val="Frspaiere"/>
        <w:tabs>
          <w:tab w:val="left" w:pos="686"/>
        </w:tabs>
        <w:ind w:left="42" w:firstLine="532"/>
        <w:jc w:val="both"/>
        <w:rPr>
          <w:rFonts w:ascii="Times New Roman" w:hAnsi="Times New Roman"/>
          <w:bCs/>
          <w:iCs/>
          <w:lang w:val="ro-RO"/>
        </w:rPr>
      </w:pPr>
      <w:r w:rsidRPr="00B561DB">
        <w:rPr>
          <w:rFonts w:ascii="Times New Roman" w:hAnsi="Times New Roman"/>
          <w:bCs/>
          <w:iCs/>
          <w:lang w:val="ro-RO"/>
        </w:rPr>
        <w:t xml:space="preserve">3. Candidatul poartă întreaga răspundere pentru conținutul dosarului de concurs. </w:t>
      </w:r>
    </w:p>
    <w:p w:rsidR="0021250D" w:rsidRPr="00B561DB" w:rsidRDefault="0021250D" w:rsidP="0021250D">
      <w:pPr>
        <w:pStyle w:val="Frspaiere"/>
        <w:tabs>
          <w:tab w:val="left" w:pos="728"/>
        </w:tabs>
        <w:ind w:left="42" w:firstLine="532"/>
        <w:jc w:val="both"/>
        <w:rPr>
          <w:rFonts w:ascii="Times New Roman" w:hAnsi="Times New Roman"/>
          <w:bCs/>
          <w:iCs/>
          <w:lang w:val="ro-RO"/>
        </w:rPr>
      </w:pPr>
      <w:r w:rsidRPr="00B561DB">
        <w:rPr>
          <w:rFonts w:ascii="Times New Roman" w:hAnsi="Times New Roman"/>
          <w:bCs/>
          <w:iCs/>
          <w:lang w:val="ro-RO"/>
        </w:rPr>
        <w:t>4. La concurs pot participa numai candidații care îndeplinesc cumulativ condițiile stabilite în anunț, au depus formulare și dosare de înscriere complete</w:t>
      </w:r>
      <w:r w:rsidR="005E2B66" w:rsidRPr="00B561DB">
        <w:rPr>
          <w:rFonts w:ascii="Times New Roman" w:hAnsi="Times New Roman"/>
          <w:bCs/>
          <w:iCs/>
          <w:lang w:val="ro-RO"/>
        </w:rPr>
        <w:t xml:space="preserve">, </w:t>
      </w:r>
      <w:r w:rsidRPr="00B561DB">
        <w:rPr>
          <w:rFonts w:ascii="Times New Roman" w:hAnsi="Times New Roman"/>
          <w:bCs/>
          <w:iCs/>
          <w:lang w:val="ro-RO"/>
        </w:rPr>
        <w:t>corect întocmite</w:t>
      </w:r>
      <w:r w:rsidR="005E2B66" w:rsidRPr="00B561DB">
        <w:rPr>
          <w:rFonts w:ascii="Times New Roman" w:hAnsi="Times New Roman"/>
          <w:bCs/>
          <w:iCs/>
          <w:lang w:val="ro-RO"/>
        </w:rPr>
        <w:t xml:space="preserve">, precum </w:t>
      </w:r>
      <w:r w:rsidRPr="00B561DB">
        <w:rPr>
          <w:rFonts w:ascii="Times New Roman" w:hAnsi="Times New Roman"/>
          <w:bCs/>
          <w:iCs/>
          <w:lang w:val="ro-RO"/>
        </w:rPr>
        <w:t>și în termenele prevăzute în prezentul anunț. Neîndeplinirea unuia/unora dintre cerințe/condiții ori nerespectarea modalităților și termenelor de depunere a formularelor și dosarelor de înscriere atrage respingerea participării la concurs;</w:t>
      </w:r>
    </w:p>
    <w:p w:rsidR="0021250D" w:rsidRPr="00B561DB" w:rsidRDefault="0021250D" w:rsidP="0021250D">
      <w:pPr>
        <w:shd w:val="clear" w:color="auto" w:fill="FFFFFF"/>
        <w:tabs>
          <w:tab w:val="left" w:pos="851"/>
          <w:tab w:val="left" w:pos="1867"/>
        </w:tabs>
        <w:ind w:left="42" w:firstLine="532"/>
        <w:jc w:val="both"/>
        <w:rPr>
          <w:rFonts w:ascii="Times New Roman" w:hAnsi="Times New Roman"/>
          <w:bCs/>
          <w:iCs/>
          <w:szCs w:val="22"/>
        </w:rPr>
      </w:pPr>
      <w:r w:rsidRPr="00B561DB">
        <w:rPr>
          <w:rFonts w:ascii="Times New Roman" w:hAnsi="Times New Roman"/>
          <w:bCs/>
          <w:iCs/>
          <w:szCs w:val="22"/>
        </w:rPr>
        <w:t xml:space="preserve">5. În cazul în care numărul candidaților înscriși la concurs depășește capacitatea instituției privind organizarea acestuia, probele de concurs se vor desfășura în altă locație, candidații vor fi anunțați în timp oportun, prin afișarea noii locații pe pagina de internet a instituției </w:t>
      </w:r>
      <w:r w:rsidRPr="00B561DB">
        <w:rPr>
          <w:rFonts w:ascii="Times New Roman" w:hAnsi="Times New Roman"/>
          <w:b/>
          <w:szCs w:val="22"/>
        </w:rPr>
        <w:t>smufocsani.mapn.ro</w:t>
      </w:r>
      <w:r w:rsidRPr="00B561DB">
        <w:rPr>
          <w:rFonts w:ascii="Times New Roman" w:hAnsi="Times New Roman"/>
          <w:szCs w:val="22"/>
        </w:rPr>
        <w:t xml:space="preserve">, secțiunea </w:t>
      </w:r>
      <w:r w:rsidRPr="00B561DB">
        <w:rPr>
          <w:rFonts w:ascii="Times New Roman" w:hAnsi="Times New Roman"/>
          <w:b/>
          <w:szCs w:val="22"/>
        </w:rPr>
        <w:t>Despre noi / Carieră</w:t>
      </w:r>
      <w:r w:rsidRPr="00B561DB">
        <w:rPr>
          <w:rFonts w:ascii="Times New Roman" w:hAnsi="Times New Roman"/>
          <w:szCs w:val="22"/>
        </w:rPr>
        <w:t xml:space="preserve"> și</w:t>
      </w:r>
      <w:r w:rsidRPr="00B561DB">
        <w:rPr>
          <w:rFonts w:ascii="Times New Roman" w:hAnsi="Times New Roman"/>
          <w:b/>
          <w:szCs w:val="22"/>
        </w:rPr>
        <w:t xml:space="preserve"> la sediul spitalului.</w:t>
      </w:r>
    </w:p>
    <w:p w:rsidR="0021250D" w:rsidRPr="00B561DB" w:rsidRDefault="0021250D" w:rsidP="0021250D">
      <w:pPr>
        <w:pStyle w:val="Frspaiere"/>
        <w:tabs>
          <w:tab w:val="left" w:pos="728"/>
        </w:tabs>
        <w:ind w:firstLine="574"/>
        <w:jc w:val="both"/>
        <w:rPr>
          <w:rFonts w:ascii="Times New Roman" w:hAnsi="Times New Roman"/>
          <w:lang w:val="ro-RO"/>
        </w:rPr>
      </w:pPr>
      <w:r w:rsidRPr="00B561DB">
        <w:rPr>
          <w:rFonts w:ascii="Times New Roman" w:hAnsi="Times New Roman"/>
          <w:lang w:val="ro-RO"/>
        </w:rPr>
        <w:t>6.</w:t>
      </w:r>
      <w:r w:rsidRPr="00B561DB">
        <w:rPr>
          <w:rFonts w:ascii="Times New Roman" w:hAnsi="Times New Roman"/>
          <w:b/>
          <w:lang w:val="ro-RO"/>
        </w:rPr>
        <w:t xml:space="preserve"> </w:t>
      </w:r>
      <w:r w:rsidRPr="00B561DB">
        <w:rPr>
          <w:rFonts w:ascii="Times New Roman" w:hAnsi="Times New Roman"/>
          <w:lang w:val="ro-RO"/>
        </w:rPr>
        <w:t>Rezultatele selecției dosarelor,</w:t>
      </w:r>
      <w:r w:rsidR="00425FCF" w:rsidRPr="00B561DB">
        <w:rPr>
          <w:rFonts w:ascii="Times New Roman" w:hAnsi="Times New Roman"/>
          <w:lang w:val="ro-RO"/>
        </w:rPr>
        <w:t xml:space="preserve"> a</w:t>
      </w:r>
      <w:r w:rsidRPr="00B561DB">
        <w:rPr>
          <w:rFonts w:ascii="Times New Roman" w:hAnsi="Times New Roman"/>
          <w:lang w:val="ro-RO"/>
        </w:rPr>
        <w:t>l probe</w:t>
      </w:r>
      <w:r w:rsidR="00425FCF" w:rsidRPr="00B561DB">
        <w:rPr>
          <w:rFonts w:ascii="Times New Roman" w:hAnsi="Times New Roman"/>
          <w:lang w:val="ro-RO"/>
        </w:rPr>
        <w:t xml:space="preserve">lor de concurs, </w:t>
      </w:r>
      <w:r w:rsidRPr="00B561DB">
        <w:rPr>
          <w:rFonts w:ascii="Times New Roman" w:hAnsi="Times New Roman"/>
          <w:lang w:val="ro-RO"/>
        </w:rPr>
        <w:t>precum și rezultatele privind soluționarea eventualelor contestații</w:t>
      </w:r>
      <w:r w:rsidR="00C80295" w:rsidRPr="00B561DB">
        <w:rPr>
          <w:rFonts w:ascii="Times New Roman" w:hAnsi="Times New Roman"/>
          <w:lang w:val="ro-RO"/>
        </w:rPr>
        <w:t>,</w:t>
      </w:r>
      <w:r w:rsidRPr="00B561DB">
        <w:rPr>
          <w:rFonts w:ascii="Times New Roman" w:hAnsi="Times New Roman"/>
          <w:lang w:val="ro-RO"/>
        </w:rPr>
        <w:t xml:space="preserve"> se afişează la sediul Spitalul Militar de Urgenţă ,,Dr. Alexandru Popescu”, </w:t>
      </w:r>
      <w:r w:rsidRPr="00B561DB">
        <w:rPr>
          <w:rFonts w:ascii="Times New Roman" w:hAnsi="Times New Roman"/>
          <w:bCs/>
          <w:lang w:val="ro-RO"/>
        </w:rPr>
        <w:t>str. Cezar Bolliac nr.3</w:t>
      </w:r>
      <w:r w:rsidRPr="00B561DB">
        <w:rPr>
          <w:rFonts w:ascii="Times New Roman" w:hAnsi="Times New Roman"/>
          <w:b/>
          <w:bCs/>
          <w:lang w:val="ro-RO"/>
        </w:rPr>
        <w:t>-</w:t>
      </w:r>
      <w:r w:rsidRPr="00B561DB">
        <w:rPr>
          <w:rFonts w:ascii="Times New Roman" w:hAnsi="Times New Roman"/>
          <w:bCs/>
          <w:lang w:val="ro-RO"/>
        </w:rPr>
        <w:t>5</w:t>
      </w:r>
      <w:r w:rsidRPr="00B561DB">
        <w:rPr>
          <w:rFonts w:ascii="Times New Roman" w:hAnsi="Times New Roman"/>
          <w:b/>
          <w:bCs/>
          <w:lang w:val="ro-RO"/>
        </w:rPr>
        <w:t xml:space="preserve"> </w:t>
      </w:r>
      <w:r w:rsidRPr="00B561DB">
        <w:rPr>
          <w:rFonts w:ascii="Times New Roman" w:hAnsi="Times New Roman"/>
          <w:bCs/>
          <w:iCs/>
          <w:lang w:val="ro-RO"/>
        </w:rPr>
        <w:t xml:space="preserve">şi pe pagina de internet a instituției </w:t>
      </w:r>
      <w:r w:rsidRPr="00B561DB">
        <w:rPr>
          <w:rFonts w:ascii="Times New Roman" w:hAnsi="Times New Roman"/>
          <w:b/>
          <w:lang w:val="ro-RO"/>
        </w:rPr>
        <w:t>smufocsani.mapn.ro</w:t>
      </w:r>
      <w:r w:rsidRPr="00B561DB">
        <w:rPr>
          <w:rFonts w:ascii="Times New Roman" w:hAnsi="Times New Roman"/>
          <w:lang w:val="ro-RO"/>
        </w:rPr>
        <w:t xml:space="preserve">, secțiunea </w:t>
      </w:r>
      <w:r w:rsidRPr="00B561DB">
        <w:rPr>
          <w:rFonts w:ascii="Times New Roman" w:hAnsi="Times New Roman"/>
          <w:b/>
          <w:lang w:val="ro-RO"/>
        </w:rPr>
        <w:t>Despre noi / Carieră.</w:t>
      </w:r>
    </w:p>
    <w:p w:rsidR="0021250D" w:rsidRPr="00B561DB" w:rsidRDefault="0021250D" w:rsidP="0021250D">
      <w:pPr>
        <w:shd w:val="clear" w:color="auto" w:fill="FFFFFF"/>
        <w:tabs>
          <w:tab w:val="left" w:pos="851"/>
          <w:tab w:val="left" w:pos="1867"/>
        </w:tabs>
        <w:ind w:firstLine="567"/>
        <w:jc w:val="both"/>
        <w:rPr>
          <w:rFonts w:ascii="Times New Roman" w:hAnsi="Times New Roman"/>
          <w:spacing w:val="-4"/>
          <w:szCs w:val="22"/>
        </w:rPr>
      </w:pPr>
      <w:r w:rsidRPr="00B561DB">
        <w:rPr>
          <w:rFonts w:ascii="Times New Roman" w:hAnsi="Times New Roman"/>
          <w:bCs/>
          <w:iCs/>
          <w:szCs w:val="22"/>
        </w:rPr>
        <w:t xml:space="preserve">8. </w:t>
      </w:r>
      <w:r w:rsidRPr="00B561DB">
        <w:rPr>
          <w:rFonts w:ascii="Times New Roman" w:hAnsi="Times New Roman"/>
          <w:szCs w:val="22"/>
        </w:rPr>
        <w:t xml:space="preserve">Formularul de înscriere la concurs adresat </w:t>
      </w:r>
      <w:r w:rsidRPr="00B561DB">
        <w:rPr>
          <w:rFonts w:ascii="Times New Roman" w:hAnsi="Times New Roman"/>
          <w:spacing w:val="-4"/>
          <w:szCs w:val="22"/>
        </w:rPr>
        <w:t>comandantului unităţii militare (</w:t>
      </w:r>
      <w:r w:rsidRPr="00B561DB">
        <w:rPr>
          <w:rFonts w:ascii="Times New Roman" w:hAnsi="Times New Roman"/>
          <w:spacing w:val="-4"/>
          <w:szCs w:val="22"/>
          <w:u w:val="single"/>
        </w:rPr>
        <w:t>se eliberează de instituție</w:t>
      </w:r>
      <w:r w:rsidRPr="00B561DB">
        <w:rPr>
          <w:rFonts w:ascii="Times New Roman" w:hAnsi="Times New Roman"/>
          <w:spacing w:val="-4"/>
          <w:szCs w:val="22"/>
        </w:rPr>
        <w:t>);</w:t>
      </w:r>
    </w:p>
    <w:p w:rsidR="0021250D" w:rsidRPr="00B561DB" w:rsidRDefault="0021250D" w:rsidP="0021250D">
      <w:pPr>
        <w:shd w:val="clear" w:color="auto" w:fill="FFFFFF"/>
        <w:tabs>
          <w:tab w:val="left" w:pos="851"/>
          <w:tab w:val="left" w:pos="1867"/>
        </w:tabs>
        <w:ind w:firstLine="567"/>
        <w:jc w:val="both"/>
        <w:rPr>
          <w:rFonts w:ascii="Times New Roman" w:hAnsi="Times New Roman"/>
          <w:bCs/>
          <w:iCs/>
          <w:szCs w:val="22"/>
        </w:rPr>
      </w:pPr>
      <w:r w:rsidRPr="00B561DB">
        <w:rPr>
          <w:rFonts w:ascii="Times New Roman" w:hAnsi="Times New Roman"/>
          <w:bCs/>
          <w:iCs/>
          <w:szCs w:val="22"/>
        </w:rPr>
        <w:t xml:space="preserve">10. Candidații înscriși vor prezenta toate documentele, specificate în prezentul anunț, și în </w:t>
      </w:r>
      <w:r w:rsidRPr="00B561DB">
        <w:rPr>
          <w:rFonts w:ascii="Times New Roman" w:hAnsi="Times New Roman"/>
          <w:b/>
          <w:bCs/>
          <w:iCs/>
          <w:szCs w:val="22"/>
        </w:rPr>
        <w:t>original</w:t>
      </w:r>
      <w:r w:rsidRPr="00B561DB">
        <w:rPr>
          <w:rFonts w:ascii="Times New Roman" w:hAnsi="Times New Roman"/>
          <w:bCs/>
          <w:iCs/>
          <w:szCs w:val="22"/>
        </w:rPr>
        <w:t xml:space="preserve"> în vederea verificării conformității copiilor cu acestea; de asemenea </w:t>
      </w:r>
      <w:r w:rsidRPr="00B561DB">
        <w:rPr>
          <w:rFonts w:ascii="Times New Roman" w:hAnsi="Times New Roman"/>
          <w:spacing w:val="-4"/>
          <w:szCs w:val="22"/>
        </w:rPr>
        <w:t>documente care atestă schimbarea numelui (certificat de căsătorie, certificat de divorț, etc.)</w:t>
      </w:r>
      <w:r w:rsidRPr="00B561DB">
        <w:rPr>
          <w:rFonts w:ascii="Times New Roman" w:hAnsi="Times New Roman"/>
          <w:bCs/>
          <w:iCs/>
          <w:szCs w:val="22"/>
        </w:rPr>
        <w:t>.  Nu vor fi acceptate documentele, în original, care prezintă deteriorări sau alterări ale elementelor de siguranță care nu permit stabilirea autenticității  documentului sau sunt plastifiate.</w:t>
      </w:r>
    </w:p>
    <w:p w:rsidR="0021250D" w:rsidRPr="00B561DB" w:rsidRDefault="0021250D" w:rsidP="0021250D">
      <w:pPr>
        <w:pStyle w:val="Corptext"/>
        <w:widowControl w:val="0"/>
        <w:tabs>
          <w:tab w:val="left" w:pos="720"/>
        </w:tabs>
        <w:ind w:firstLine="454"/>
        <w:jc w:val="both"/>
        <w:rPr>
          <w:rFonts w:ascii="Times New Roman" w:hAnsi="Times New Roman"/>
          <w:b w:val="0"/>
          <w:sz w:val="22"/>
          <w:szCs w:val="22"/>
          <w:lang w:val="en-GB"/>
        </w:rPr>
      </w:pPr>
      <w:r w:rsidRPr="00B561DB">
        <w:rPr>
          <w:rFonts w:ascii="Times New Roman" w:hAnsi="Times New Roman"/>
          <w:b w:val="0"/>
          <w:bCs/>
          <w:iCs/>
          <w:sz w:val="22"/>
          <w:szCs w:val="22"/>
        </w:rPr>
        <w:t xml:space="preserve">11. Documentele care compun dosarul de concurs se depun în ordinea cronologică specificată în anunțul publicat </w:t>
      </w:r>
      <w:r w:rsidRPr="00B561DB">
        <w:rPr>
          <w:rFonts w:ascii="Times New Roman" w:hAnsi="Times New Roman"/>
          <w:bCs/>
          <w:iCs/>
          <w:sz w:val="22"/>
          <w:szCs w:val="22"/>
        </w:rPr>
        <w:t xml:space="preserve">la sediul unității </w:t>
      </w:r>
      <w:r w:rsidRPr="00B561DB">
        <w:rPr>
          <w:rFonts w:ascii="Times New Roman" w:hAnsi="Times New Roman"/>
          <w:b w:val="0"/>
          <w:bCs/>
          <w:iCs/>
          <w:sz w:val="22"/>
          <w:szCs w:val="22"/>
        </w:rPr>
        <w:t>și pe</w:t>
      </w:r>
      <w:r w:rsidRPr="00B561DB">
        <w:rPr>
          <w:rFonts w:ascii="Times New Roman" w:hAnsi="Times New Roman"/>
          <w:bCs/>
          <w:iCs/>
          <w:sz w:val="22"/>
          <w:szCs w:val="22"/>
        </w:rPr>
        <w:t xml:space="preserve"> pagina de internet </w:t>
      </w:r>
      <w:r w:rsidRPr="00B561DB">
        <w:rPr>
          <w:rFonts w:ascii="Times New Roman" w:hAnsi="Times New Roman"/>
          <w:b w:val="0"/>
          <w:bCs/>
          <w:iCs/>
          <w:sz w:val="22"/>
          <w:szCs w:val="22"/>
        </w:rPr>
        <w:t>a instituției</w:t>
      </w:r>
      <w:r w:rsidR="00E169B4" w:rsidRPr="00B561DB">
        <w:rPr>
          <w:rFonts w:ascii="Times New Roman" w:hAnsi="Times New Roman"/>
          <w:b w:val="0"/>
          <w:sz w:val="22"/>
          <w:szCs w:val="22"/>
        </w:rPr>
        <w:t>:</w:t>
      </w:r>
      <w:r w:rsidRPr="00B561DB">
        <w:rPr>
          <w:rFonts w:ascii="Times New Roman" w:hAnsi="Times New Roman"/>
          <w:sz w:val="22"/>
          <w:szCs w:val="22"/>
        </w:rPr>
        <w:t xml:space="preserve"> smufocsani.mapn.ro, </w:t>
      </w:r>
      <w:r w:rsidRPr="00B561DB">
        <w:rPr>
          <w:rFonts w:ascii="Times New Roman" w:hAnsi="Times New Roman"/>
          <w:b w:val="0"/>
          <w:sz w:val="22"/>
          <w:szCs w:val="22"/>
        </w:rPr>
        <w:t>secțiunea</w:t>
      </w:r>
      <w:r w:rsidRPr="00B561DB">
        <w:rPr>
          <w:rFonts w:ascii="Times New Roman" w:hAnsi="Times New Roman"/>
          <w:sz w:val="22"/>
          <w:szCs w:val="22"/>
        </w:rPr>
        <w:t xml:space="preserve"> Despre noi / Carier</w:t>
      </w:r>
      <w:r w:rsidR="003333BF" w:rsidRPr="00B561DB">
        <w:rPr>
          <w:rFonts w:ascii="Times New Roman" w:hAnsi="Times New Roman"/>
          <w:sz w:val="22"/>
          <w:szCs w:val="22"/>
          <w:lang w:val="en-GB"/>
        </w:rPr>
        <w:t>ă.</w:t>
      </w:r>
    </w:p>
    <w:p w:rsidR="0021250D" w:rsidRPr="00B561DB" w:rsidRDefault="0021250D" w:rsidP="0021250D">
      <w:pPr>
        <w:pStyle w:val="Corptext"/>
        <w:widowControl w:val="0"/>
        <w:tabs>
          <w:tab w:val="left" w:pos="720"/>
        </w:tabs>
        <w:ind w:firstLine="454"/>
        <w:jc w:val="both"/>
        <w:rPr>
          <w:rFonts w:ascii="Times New Roman" w:hAnsi="Times New Roman"/>
          <w:b w:val="0"/>
          <w:bCs/>
          <w:sz w:val="22"/>
          <w:szCs w:val="22"/>
        </w:rPr>
      </w:pPr>
      <w:r w:rsidRPr="00B561DB">
        <w:rPr>
          <w:rFonts w:ascii="Times New Roman" w:hAnsi="Times New Roman"/>
          <w:b w:val="0"/>
          <w:bCs/>
          <w:sz w:val="22"/>
          <w:szCs w:val="22"/>
        </w:rPr>
        <w:t>13. Nu se admit derogări de la niciuna dintre condițiile sau criteriile de participare la concurs prevăzute în prezentul anunț.</w:t>
      </w:r>
    </w:p>
    <w:p w:rsidR="0021250D" w:rsidRPr="00B561DB" w:rsidRDefault="0021250D" w:rsidP="0021250D">
      <w:pPr>
        <w:pStyle w:val="Corptext"/>
        <w:widowControl w:val="0"/>
        <w:tabs>
          <w:tab w:val="left" w:pos="720"/>
        </w:tabs>
        <w:ind w:firstLine="454"/>
        <w:jc w:val="both"/>
        <w:rPr>
          <w:rFonts w:ascii="Times New Roman" w:hAnsi="Times New Roman"/>
          <w:b w:val="0"/>
          <w:sz w:val="22"/>
          <w:szCs w:val="22"/>
        </w:rPr>
      </w:pPr>
      <w:r w:rsidRPr="00B561DB">
        <w:rPr>
          <w:rFonts w:ascii="Times New Roman" w:hAnsi="Times New Roman"/>
          <w:b w:val="0"/>
          <w:sz w:val="22"/>
          <w:szCs w:val="22"/>
        </w:rPr>
        <w:t>14.(1)Termenele prevăzute în anunț se calculează avându-se în vedere inclusiv ziua când au început şi ziua când s-au sfârşit.</w:t>
      </w:r>
    </w:p>
    <w:p w:rsidR="0021250D" w:rsidRPr="00B561DB" w:rsidRDefault="0021250D" w:rsidP="0021250D">
      <w:pPr>
        <w:pStyle w:val="Corptext"/>
        <w:widowControl w:val="0"/>
        <w:tabs>
          <w:tab w:val="left" w:pos="720"/>
        </w:tabs>
        <w:ind w:firstLine="454"/>
        <w:jc w:val="both"/>
        <w:rPr>
          <w:rFonts w:ascii="Times New Roman" w:hAnsi="Times New Roman"/>
          <w:b w:val="0"/>
          <w:sz w:val="22"/>
          <w:szCs w:val="22"/>
        </w:rPr>
      </w:pPr>
      <w:r w:rsidRPr="00B561DB">
        <w:rPr>
          <w:rFonts w:ascii="Times New Roman" w:hAnsi="Times New Roman"/>
          <w:b w:val="0"/>
          <w:sz w:val="22"/>
          <w:szCs w:val="22"/>
        </w:rPr>
        <w:t>14.(2) Termenul de o zi lucrătoare începe de la data şi ora afişării rezultatelor selecţiei sau a probelor de concurs şi se încheie în ziua lucrătoare următoare la aceeaşi oră la care a început.</w:t>
      </w:r>
    </w:p>
    <w:p w:rsidR="0021250D" w:rsidRPr="00B561DB" w:rsidRDefault="0021250D" w:rsidP="0021250D">
      <w:pPr>
        <w:pStyle w:val="Corptext"/>
        <w:widowControl w:val="0"/>
        <w:tabs>
          <w:tab w:val="left" w:pos="720"/>
        </w:tabs>
        <w:ind w:firstLine="454"/>
        <w:jc w:val="both"/>
        <w:rPr>
          <w:rFonts w:ascii="Times New Roman" w:hAnsi="Times New Roman"/>
          <w:b w:val="0"/>
          <w:sz w:val="22"/>
          <w:szCs w:val="22"/>
        </w:rPr>
      </w:pPr>
      <w:r w:rsidRPr="00B561DB">
        <w:rPr>
          <w:rFonts w:ascii="Times New Roman" w:hAnsi="Times New Roman"/>
          <w:b w:val="0"/>
          <w:sz w:val="22"/>
          <w:szCs w:val="22"/>
        </w:rPr>
        <w:t>14.(3) Termenul care începe într-o zi nelucrătoare sau de sărbătoare legală se consideră că începe în prima zi de lucru următoare.</w:t>
      </w:r>
    </w:p>
    <w:p w:rsidR="0021250D" w:rsidRPr="00B561DB" w:rsidRDefault="0021250D" w:rsidP="0021250D">
      <w:pPr>
        <w:pStyle w:val="Corptext"/>
        <w:widowControl w:val="0"/>
        <w:tabs>
          <w:tab w:val="left" w:pos="720"/>
        </w:tabs>
        <w:ind w:firstLine="454"/>
        <w:jc w:val="both"/>
        <w:rPr>
          <w:rFonts w:ascii="Times New Roman" w:hAnsi="Times New Roman"/>
          <w:sz w:val="22"/>
          <w:szCs w:val="22"/>
        </w:rPr>
      </w:pPr>
      <w:r w:rsidRPr="00B561DB">
        <w:rPr>
          <w:rFonts w:ascii="Times New Roman" w:hAnsi="Times New Roman"/>
          <w:b w:val="0"/>
          <w:sz w:val="22"/>
          <w:szCs w:val="22"/>
        </w:rPr>
        <w:t>14.(4) Termenul care se sfârşeşte într-o zi nelucrătoare sau de sărbătoare legală se va prelungi până la sfârşitul primei zile de lucru următoare</w:t>
      </w:r>
      <w:r w:rsidRPr="00B561DB">
        <w:rPr>
          <w:rFonts w:ascii="Times New Roman" w:hAnsi="Times New Roman"/>
          <w:sz w:val="22"/>
          <w:szCs w:val="22"/>
        </w:rPr>
        <w:t>.</w:t>
      </w:r>
    </w:p>
    <w:p w:rsidR="0021250D" w:rsidRPr="00B561DB" w:rsidRDefault="0021250D" w:rsidP="0021250D">
      <w:pPr>
        <w:pStyle w:val="Corptext"/>
        <w:widowControl w:val="0"/>
        <w:tabs>
          <w:tab w:val="left" w:pos="720"/>
        </w:tabs>
        <w:ind w:firstLine="454"/>
        <w:jc w:val="both"/>
        <w:rPr>
          <w:rFonts w:ascii="Times New Roman" w:hAnsi="Times New Roman"/>
          <w:b w:val="0"/>
          <w:sz w:val="22"/>
          <w:szCs w:val="22"/>
        </w:rPr>
      </w:pPr>
      <w:r w:rsidRPr="00B561DB">
        <w:rPr>
          <w:rFonts w:ascii="Times New Roman" w:hAnsi="Times New Roman"/>
          <w:b w:val="0"/>
          <w:sz w:val="22"/>
          <w:szCs w:val="22"/>
        </w:rPr>
        <w:t xml:space="preserve">15. Toate documentele depuse în copie se prezintă </w:t>
      </w:r>
      <w:r w:rsidRPr="00B561DB">
        <w:rPr>
          <w:rFonts w:ascii="Times New Roman" w:hAnsi="Times New Roman"/>
          <w:b w:val="0"/>
          <w:i/>
          <w:sz w:val="22"/>
          <w:szCs w:val="22"/>
        </w:rPr>
        <w:t>și în original</w:t>
      </w:r>
      <w:r w:rsidRPr="00B561DB">
        <w:rPr>
          <w:rFonts w:ascii="Times New Roman" w:hAnsi="Times New Roman"/>
          <w:b w:val="0"/>
          <w:sz w:val="22"/>
          <w:szCs w:val="22"/>
        </w:rPr>
        <w:t>, la depunerea dosarului, în vederea verificării conformității.</w:t>
      </w:r>
    </w:p>
    <w:p w:rsidR="009476C3" w:rsidRPr="00B561DB" w:rsidRDefault="009476C3" w:rsidP="0021250D">
      <w:pPr>
        <w:pStyle w:val="Corptext"/>
        <w:widowControl w:val="0"/>
        <w:tabs>
          <w:tab w:val="left" w:pos="720"/>
        </w:tabs>
        <w:ind w:firstLine="454"/>
        <w:jc w:val="both"/>
        <w:rPr>
          <w:rFonts w:ascii="Times New Roman" w:hAnsi="Times New Roman"/>
          <w:b w:val="0"/>
          <w:sz w:val="22"/>
          <w:szCs w:val="22"/>
        </w:rPr>
      </w:pPr>
    </w:p>
    <w:p w:rsidR="009476C3" w:rsidRPr="00B561DB" w:rsidRDefault="009476C3" w:rsidP="009476C3">
      <w:pPr>
        <w:ind w:firstLine="454"/>
        <w:jc w:val="both"/>
        <w:rPr>
          <w:rFonts w:ascii="Times New Roman" w:hAnsi="Times New Roman"/>
          <w:szCs w:val="22"/>
        </w:rPr>
      </w:pPr>
      <w:r w:rsidRPr="00B561DB">
        <w:rPr>
          <w:rFonts w:ascii="Times New Roman" w:hAnsi="Times New Roman"/>
          <w:szCs w:val="22"/>
        </w:rPr>
        <w:t>PREZENTUL ANUNŢ A FOST AFIŞAT LA PUNCTUL DE CONTROL AL U.M. 02417 FOCŞANI,</w:t>
      </w:r>
    </w:p>
    <w:p w:rsidR="009476C3" w:rsidRPr="00B561DB" w:rsidRDefault="009476C3" w:rsidP="009476C3">
      <w:pPr>
        <w:jc w:val="both"/>
        <w:rPr>
          <w:rFonts w:ascii="Times New Roman" w:hAnsi="Times New Roman"/>
          <w:szCs w:val="22"/>
        </w:rPr>
      </w:pPr>
      <w:r w:rsidRPr="00B561DB">
        <w:rPr>
          <w:rFonts w:ascii="Times New Roman" w:hAnsi="Times New Roman"/>
          <w:szCs w:val="22"/>
        </w:rPr>
        <w:t xml:space="preserve"> ASTĂZI _________________, ORA __________</w:t>
      </w:r>
    </w:p>
    <w:p w:rsidR="009476C3" w:rsidRPr="00B561DB" w:rsidRDefault="009476C3" w:rsidP="009476C3">
      <w:pPr>
        <w:jc w:val="both"/>
        <w:rPr>
          <w:rFonts w:ascii="Times New Roman" w:hAnsi="Times New Roman"/>
          <w:szCs w:val="22"/>
        </w:rPr>
      </w:pPr>
      <w:r w:rsidRPr="00B561DB">
        <w:rPr>
          <w:rFonts w:ascii="Times New Roman" w:hAnsi="Times New Roman"/>
          <w:szCs w:val="22"/>
        </w:rPr>
        <w:t xml:space="preserve">SUBOFITER TURĂ OPERATIVĂ     </w:t>
      </w:r>
    </w:p>
    <w:p w:rsidR="009476C3" w:rsidRPr="00B561DB" w:rsidRDefault="009476C3" w:rsidP="009476C3">
      <w:pPr>
        <w:jc w:val="both"/>
        <w:rPr>
          <w:rFonts w:ascii="Times New Roman" w:hAnsi="Times New Roman"/>
          <w:b/>
          <w:szCs w:val="22"/>
        </w:rPr>
      </w:pPr>
      <w:r w:rsidRPr="00B561DB">
        <w:rPr>
          <w:rFonts w:ascii="Times New Roman" w:hAnsi="Times New Roman"/>
          <w:b/>
          <w:szCs w:val="22"/>
        </w:rPr>
        <w:t>________</w:t>
      </w:r>
    </w:p>
    <w:p w:rsidR="009476C3" w:rsidRPr="00B561DB" w:rsidRDefault="009476C3" w:rsidP="009476C3">
      <w:pPr>
        <w:ind w:left="1985" w:hanging="1277"/>
        <w:jc w:val="both"/>
        <w:rPr>
          <w:rFonts w:ascii="Times New Roman" w:hAnsi="Times New Roman"/>
          <w:b/>
          <w:szCs w:val="22"/>
        </w:rPr>
      </w:pPr>
      <w:r w:rsidRPr="00B561DB">
        <w:rPr>
          <w:rFonts w:ascii="Times New Roman" w:hAnsi="Times New Roman"/>
          <w:b/>
          <w:szCs w:val="22"/>
        </w:rPr>
        <w:t xml:space="preserve">     ____________________________</w:t>
      </w:r>
    </w:p>
    <w:p w:rsidR="00990DB0" w:rsidRPr="00B561DB" w:rsidRDefault="00990DB0" w:rsidP="00990DB0">
      <w:pPr>
        <w:shd w:val="clear" w:color="auto" w:fill="FFFFFF"/>
        <w:tabs>
          <w:tab w:val="left" w:pos="851"/>
          <w:tab w:val="left" w:pos="1867"/>
        </w:tabs>
        <w:ind w:left="7088" w:firstLine="567"/>
        <w:jc w:val="both"/>
        <w:rPr>
          <w:rFonts w:ascii="Times New Roman" w:hAnsi="Times New Roman"/>
          <w:spacing w:val="1"/>
          <w:sz w:val="20"/>
          <w:szCs w:val="24"/>
        </w:rPr>
      </w:pPr>
      <w:r w:rsidRPr="00B561DB">
        <w:rPr>
          <w:rFonts w:ascii="Times New Roman" w:hAnsi="Times New Roman"/>
          <w:spacing w:val="1"/>
          <w:sz w:val="20"/>
          <w:szCs w:val="24"/>
        </w:rPr>
        <w:t xml:space="preserve">Secretar: </w:t>
      </w:r>
    </w:p>
    <w:p w:rsidR="00990DB0" w:rsidRPr="00B561DB" w:rsidRDefault="00990DB0" w:rsidP="00990DB0">
      <w:pPr>
        <w:shd w:val="clear" w:color="auto" w:fill="FFFFFF"/>
        <w:tabs>
          <w:tab w:val="left" w:pos="851"/>
          <w:tab w:val="left" w:pos="1867"/>
        </w:tabs>
        <w:ind w:left="7088" w:firstLine="567"/>
        <w:jc w:val="both"/>
        <w:rPr>
          <w:rFonts w:ascii="Times New Roman" w:hAnsi="Times New Roman"/>
          <w:spacing w:val="1"/>
          <w:sz w:val="20"/>
          <w:szCs w:val="24"/>
        </w:rPr>
      </w:pPr>
      <w:r w:rsidRPr="00B561DB">
        <w:rPr>
          <w:rFonts w:ascii="Times New Roman" w:hAnsi="Times New Roman"/>
          <w:spacing w:val="1"/>
          <w:sz w:val="20"/>
          <w:szCs w:val="24"/>
        </w:rPr>
        <w:t>Lt.col.</w:t>
      </w:r>
    </w:p>
    <w:p w:rsidR="00EB1F2E" w:rsidRPr="00B561DB" w:rsidRDefault="00990DB0" w:rsidP="002F5EEA">
      <w:pPr>
        <w:shd w:val="clear" w:color="auto" w:fill="FFFFFF"/>
        <w:tabs>
          <w:tab w:val="left" w:pos="851"/>
          <w:tab w:val="left" w:pos="1867"/>
        </w:tabs>
        <w:ind w:left="7088" w:firstLine="567"/>
        <w:jc w:val="both"/>
        <w:rPr>
          <w:rFonts w:ascii="Times New Roman" w:hAnsi="Times New Roman"/>
          <w:b/>
          <w:caps/>
          <w:smallCaps/>
          <w:color w:val="FF0000"/>
          <w:szCs w:val="22"/>
        </w:rPr>
      </w:pPr>
      <w:r w:rsidRPr="00B561DB">
        <w:rPr>
          <w:rFonts w:ascii="Times New Roman" w:hAnsi="Times New Roman"/>
          <w:spacing w:val="1"/>
          <w:sz w:val="20"/>
          <w:szCs w:val="24"/>
        </w:rPr>
        <w:t xml:space="preserve">               </w:t>
      </w:r>
      <w:r w:rsidR="00184239">
        <w:rPr>
          <w:rFonts w:ascii="Times New Roman" w:hAnsi="Times New Roman"/>
          <w:spacing w:val="1"/>
          <w:sz w:val="20"/>
          <w:szCs w:val="24"/>
        </w:rPr>
        <w:t>______</w:t>
      </w:r>
    </w:p>
    <w:p w:rsidR="003A07F1" w:rsidRPr="00B561DB" w:rsidRDefault="003A07F1" w:rsidP="000A6E45">
      <w:pPr>
        <w:widowControl w:val="0"/>
        <w:autoSpaceDE w:val="0"/>
        <w:autoSpaceDN w:val="0"/>
        <w:adjustRightInd w:val="0"/>
        <w:spacing w:before="40"/>
        <w:ind w:firstLine="454"/>
        <w:jc w:val="center"/>
        <w:rPr>
          <w:rFonts w:ascii="Times New Roman" w:hAnsi="Times New Roman"/>
          <w:b/>
          <w:caps/>
          <w:smallCaps/>
          <w:color w:val="FF0000"/>
          <w:szCs w:val="22"/>
        </w:rPr>
      </w:pPr>
    </w:p>
    <w:sectPr w:rsidR="003A07F1" w:rsidRPr="00B561DB" w:rsidSect="003E01DD">
      <w:headerReference w:type="even" r:id="rId9"/>
      <w:headerReference w:type="default" r:id="rId10"/>
      <w:footerReference w:type="even" r:id="rId11"/>
      <w:footerReference w:type="default" r:id="rId12"/>
      <w:footerReference w:type="first" r:id="rId13"/>
      <w:pgSz w:w="11907" w:h="16840" w:code="9"/>
      <w:pgMar w:top="567" w:right="567" w:bottom="567" w:left="1134" w:header="397" w:footer="39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7E3" w:rsidRDefault="00D917E3">
      <w:r>
        <w:separator/>
      </w:r>
    </w:p>
  </w:endnote>
  <w:endnote w:type="continuationSeparator" w:id="1">
    <w:p w:rsidR="00D917E3" w:rsidRDefault="00D917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B1" w:rsidRPr="00B25EEF" w:rsidRDefault="00403129">
    <w:pPr>
      <w:pStyle w:val="Subsol"/>
      <w:jc w:val="center"/>
      <w:rPr>
        <w:rFonts w:ascii="Times New Roman" w:hAnsi="Times New Roman"/>
        <w:sz w:val="20"/>
      </w:rPr>
    </w:pPr>
    <w:r w:rsidRPr="00B25EEF">
      <w:rPr>
        <w:rFonts w:ascii="Times New Roman" w:hAnsi="Times New Roman"/>
        <w:sz w:val="20"/>
      </w:rPr>
      <w:t>NECLASIFICAT</w:t>
    </w:r>
  </w:p>
  <w:p w:rsidR="00063EB1" w:rsidRPr="00B25EEF" w:rsidRDefault="00F94EF1">
    <w:pPr>
      <w:pStyle w:val="Subsol"/>
      <w:jc w:val="center"/>
      <w:rPr>
        <w:rFonts w:ascii="Times New Roman" w:hAnsi="Times New Roman"/>
        <w:sz w:val="20"/>
      </w:rPr>
    </w:pPr>
    <w:r w:rsidRPr="00B25EEF">
      <w:rPr>
        <w:rFonts w:ascii="Times New Roman" w:hAnsi="Times New Roman"/>
        <w:sz w:val="20"/>
      </w:rPr>
      <w:fldChar w:fldCharType="begin"/>
    </w:r>
    <w:r w:rsidR="00063EB1" w:rsidRPr="00B25EEF">
      <w:rPr>
        <w:rFonts w:ascii="Times New Roman" w:hAnsi="Times New Roman"/>
        <w:sz w:val="20"/>
      </w:rPr>
      <w:instrText xml:space="preserve"> PAGE   \* MERGEFORMAT </w:instrText>
    </w:r>
    <w:r w:rsidRPr="00B25EEF">
      <w:rPr>
        <w:rFonts w:ascii="Times New Roman" w:hAnsi="Times New Roman"/>
        <w:sz w:val="20"/>
      </w:rPr>
      <w:fldChar w:fldCharType="separate"/>
    </w:r>
    <w:r w:rsidR="00184239">
      <w:rPr>
        <w:rFonts w:ascii="Times New Roman" w:hAnsi="Times New Roman"/>
        <w:noProof/>
        <w:sz w:val="20"/>
      </w:rPr>
      <w:t>2</w:t>
    </w:r>
    <w:r w:rsidRPr="00B25EEF">
      <w:rPr>
        <w:rFonts w:ascii="Times New Roman" w:hAnsi="Times New Roman"/>
        <w:sz w:val="20"/>
      </w:rPr>
      <w:fldChar w:fldCharType="end"/>
    </w:r>
    <w:r w:rsidR="00063EB1" w:rsidRPr="00B25EEF">
      <w:rPr>
        <w:rFonts w:ascii="Times New Roman" w:hAnsi="Times New Roman"/>
        <w:sz w:val="20"/>
      </w:rPr>
      <w:t xml:space="preserve"> din </w:t>
    </w:r>
    <w:fldSimple w:instr=" NUMPAGES   \* MERGEFORMAT ">
      <w:r w:rsidR="00184239" w:rsidRPr="00184239">
        <w:rPr>
          <w:rFonts w:ascii="Times New Roman" w:hAnsi="Times New Roman"/>
          <w:noProof/>
          <w:sz w:val="20"/>
        </w:rPr>
        <w:t>6</w:t>
      </w:r>
    </w:fldSimple>
  </w:p>
  <w:p w:rsidR="00063EB1" w:rsidRDefault="00063EB1">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B39" w:rsidRPr="006D150F" w:rsidRDefault="00403129">
    <w:pPr>
      <w:pStyle w:val="Subsol"/>
      <w:jc w:val="center"/>
      <w:rPr>
        <w:rFonts w:ascii="Times New Roman" w:hAnsi="Times New Roman"/>
        <w:sz w:val="20"/>
      </w:rPr>
    </w:pPr>
    <w:r w:rsidRPr="006D150F">
      <w:rPr>
        <w:rFonts w:ascii="Times New Roman" w:hAnsi="Times New Roman"/>
        <w:sz w:val="20"/>
      </w:rPr>
      <w:t>NECLASIFICAT</w:t>
    </w:r>
  </w:p>
  <w:p w:rsidR="00090B39" w:rsidRPr="006D150F" w:rsidRDefault="00F94EF1">
    <w:pPr>
      <w:pStyle w:val="Subsol"/>
      <w:jc w:val="center"/>
      <w:rPr>
        <w:rFonts w:ascii="Times New Roman" w:hAnsi="Times New Roman"/>
        <w:sz w:val="20"/>
      </w:rPr>
    </w:pPr>
    <w:r w:rsidRPr="006D150F">
      <w:rPr>
        <w:rFonts w:ascii="Times New Roman" w:hAnsi="Times New Roman"/>
        <w:sz w:val="20"/>
      </w:rPr>
      <w:fldChar w:fldCharType="begin"/>
    </w:r>
    <w:r w:rsidR="00090B39" w:rsidRPr="006D150F">
      <w:rPr>
        <w:rFonts w:ascii="Times New Roman" w:hAnsi="Times New Roman"/>
        <w:sz w:val="20"/>
      </w:rPr>
      <w:instrText xml:space="preserve"> PAGE   \* MERGEFORMAT </w:instrText>
    </w:r>
    <w:r w:rsidRPr="006D150F">
      <w:rPr>
        <w:rFonts w:ascii="Times New Roman" w:hAnsi="Times New Roman"/>
        <w:sz w:val="20"/>
      </w:rPr>
      <w:fldChar w:fldCharType="separate"/>
    </w:r>
    <w:r w:rsidR="00184239">
      <w:rPr>
        <w:rFonts w:ascii="Times New Roman" w:hAnsi="Times New Roman"/>
        <w:noProof/>
        <w:sz w:val="20"/>
      </w:rPr>
      <w:t>3</w:t>
    </w:r>
    <w:r w:rsidRPr="006D150F">
      <w:rPr>
        <w:rFonts w:ascii="Times New Roman" w:hAnsi="Times New Roman"/>
        <w:sz w:val="20"/>
      </w:rPr>
      <w:fldChar w:fldCharType="end"/>
    </w:r>
    <w:r w:rsidR="00090B39" w:rsidRPr="006D150F">
      <w:rPr>
        <w:rFonts w:ascii="Times New Roman" w:hAnsi="Times New Roman"/>
        <w:sz w:val="20"/>
      </w:rPr>
      <w:t xml:space="preserve"> din </w:t>
    </w:r>
    <w:fldSimple w:instr=" NUMPAGES   \* MERGEFORMAT ">
      <w:r w:rsidR="00184239" w:rsidRPr="00184239">
        <w:rPr>
          <w:rFonts w:ascii="Times New Roman" w:hAnsi="Times New Roman"/>
          <w:noProof/>
          <w:sz w:val="20"/>
        </w:rPr>
        <w:t>6</w:t>
      </w:r>
    </w:fldSimple>
  </w:p>
  <w:p w:rsidR="00090B39" w:rsidRDefault="00090B39">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18E" w:rsidRPr="00B25EEF" w:rsidRDefault="00D3318E" w:rsidP="00D3318E">
    <w:pPr>
      <w:pStyle w:val="Subsol"/>
      <w:jc w:val="right"/>
      <w:rPr>
        <w:rFonts w:ascii="Times New Roman" w:hAnsi="Times New Roman"/>
        <w:sz w:val="20"/>
      </w:rPr>
    </w:pPr>
    <w:r w:rsidRPr="00B25EEF">
      <w:rPr>
        <w:rFonts w:ascii="Times New Roman" w:hAnsi="Times New Roman"/>
        <w:sz w:val="20"/>
      </w:rPr>
      <w:t>NECLASIFICAT</w:t>
    </w:r>
  </w:p>
  <w:p w:rsidR="00063EB1" w:rsidRPr="00B25EEF" w:rsidRDefault="00F94EF1">
    <w:pPr>
      <w:pStyle w:val="Subsol"/>
      <w:jc w:val="center"/>
      <w:rPr>
        <w:rFonts w:ascii="Times New Roman" w:hAnsi="Times New Roman"/>
        <w:sz w:val="20"/>
      </w:rPr>
    </w:pPr>
    <w:r w:rsidRPr="00B25EEF">
      <w:rPr>
        <w:rFonts w:ascii="Times New Roman" w:hAnsi="Times New Roman"/>
        <w:sz w:val="20"/>
      </w:rPr>
      <w:fldChar w:fldCharType="begin"/>
    </w:r>
    <w:r w:rsidR="00063EB1" w:rsidRPr="00B25EEF">
      <w:rPr>
        <w:rFonts w:ascii="Times New Roman" w:hAnsi="Times New Roman"/>
        <w:sz w:val="20"/>
      </w:rPr>
      <w:instrText xml:space="preserve"> PAGE   \* MERGEFORMAT </w:instrText>
    </w:r>
    <w:r w:rsidRPr="00B25EEF">
      <w:rPr>
        <w:rFonts w:ascii="Times New Roman" w:hAnsi="Times New Roman"/>
        <w:sz w:val="20"/>
      </w:rPr>
      <w:fldChar w:fldCharType="separate"/>
    </w:r>
    <w:r w:rsidR="007A2530">
      <w:rPr>
        <w:rFonts w:ascii="Times New Roman" w:hAnsi="Times New Roman"/>
        <w:noProof/>
        <w:sz w:val="20"/>
      </w:rPr>
      <w:t>1</w:t>
    </w:r>
    <w:r w:rsidRPr="00B25EEF">
      <w:rPr>
        <w:rFonts w:ascii="Times New Roman" w:hAnsi="Times New Roman"/>
        <w:sz w:val="20"/>
      </w:rPr>
      <w:fldChar w:fldCharType="end"/>
    </w:r>
    <w:r w:rsidR="00063EB1" w:rsidRPr="00B25EEF">
      <w:rPr>
        <w:rFonts w:ascii="Times New Roman" w:hAnsi="Times New Roman"/>
        <w:sz w:val="20"/>
      </w:rPr>
      <w:t xml:space="preserve"> din </w:t>
    </w:r>
    <w:fldSimple w:instr=" NUMPAGES   \* MERGEFORMAT ">
      <w:r w:rsidR="007A2530" w:rsidRPr="007A2530">
        <w:rPr>
          <w:rFonts w:ascii="Times New Roman" w:hAnsi="Times New Roman"/>
          <w:noProof/>
          <w:sz w:val="20"/>
        </w:rPr>
        <w:t>6</w:t>
      </w:r>
    </w:fldSimple>
  </w:p>
  <w:p w:rsidR="00063EB1" w:rsidRDefault="00063EB1">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7E3" w:rsidRDefault="00D917E3">
      <w:r>
        <w:separator/>
      </w:r>
    </w:p>
  </w:footnote>
  <w:footnote w:type="continuationSeparator" w:id="1">
    <w:p w:rsidR="00D917E3" w:rsidRDefault="00D917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B1" w:rsidRPr="00063EB1" w:rsidRDefault="00403129" w:rsidP="00063EB1">
    <w:pPr>
      <w:pStyle w:val="Antet"/>
      <w:jc w:val="center"/>
      <w:rPr>
        <w:rFonts w:ascii="Times New Roman" w:hAnsi="Times New Roman"/>
        <w:sz w:val="20"/>
      </w:rPr>
    </w:pPr>
    <w:r w:rsidRPr="00063EB1">
      <w:rPr>
        <w:rFonts w:ascii="Times New Roman" w:hAnsi="Times New Roman"/>
        <w:sz w:val="20"/>
      </w:rPr>
      <w:t>NECLASIFICAT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B1" w:rsidRPr="00063EB1" w:rsidRDefault="00403129" w:rsidP="00063EB1">
    <w:pPr>
      <w:pStyle w:val="Antet"/>
      <w:jc w:val="center"/>
      <w:rPr>
        <w:rFonts w:ascii="Times New Roman" w:hAnsi="Times New Roman"/>
        <w:sz w:val="20"/>
      </w:rPr>
    </w:pPr>
    <w:r w:rsidRPr="00063EB1">
      <w:rPr>
        <w:rFonts w:ascii="Times New Roman" w:hAnsi="Times New Roman"/>
        <w:sz w:val="20"/>
      </w:rPr>
      <w:t>NECLASIFICAT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302"/>
    <w:multiLevelType w:val="hybridMultilevel"/>
    <w:tmpl w:val="926845D0"/>
    <w:lvl w:ilvl="0" w:tplc="A336DBE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4C1210E"/>
    <w:multiLevelType w:val="hybridMultilevel"/>
    <w:tmpl w:val="1D3AAD76"/>
    <w:lvl w:ilvl="0" w:tplc="FA38E688">
      <w:start w:val="1"/>
      <w:numFmt w:val="bullet"/>
      <w:lvlText w:val="-"/>
      <w:lvlJc w:val="left"/>
      <w:pPr>
        <w:ind w:left="928" w:hanging="360"/>
      </w:pPr>
      <w:rPr>
        <w:rFonts w:ascii="Times New Roman" w:hAnsi="Times New Roman" w:cs="Times New Roman" w:hint="default"/>
        <w:i/>
      </w:rPr>
    </w:lvl>
    <w:lvl w:ilvl="1" w:tplc="04180003" w:tentative="1">
      <w:start w:val="1"/>
      <w:numFmt w:val="bullet"/>
      <w:lvlText w:val="o"/>
      <w:lvlJc w:val="left"/>
      <w:pPr>
        <w:ind w:left="2144" w:hanging="360"/>
      </w:pPr>
      <w:rPr>
        <w:rFonts w:ascii="Courier New" w:hAnsi="Courier New" w:cs="Courier New" w:hint="default"/>
      </w:rPr>
    </w:lvl>
    <w:lvl w:ilvl="2" w:tplc="04180005" w:tentative="1">
      <w:start w:val="1"/>
      <w:numFmt w:val="bullet"/>
      <w:lvlText w:val=""/>
      <w:lvlJc w:val="left"/>
      <w:pPr>
        <w:ind w:left="2864" w:hanging="360"/>
      </w:pPr>
      <w:rPr>
        <w:rFonts w:ascii="Wingdings" w:hAnsi="Wingdings" w:hint="default"/>
      </w:rPr>
    </w:lvl>
    <w:lvl w:ilvl="3" w:tplc="04180001" w:tentative="1">
      <w:start w:val="1"/>
      <w:numFmt w:val="bullet"/>
      <w:lvlText w:val=""/>
      <w:lvlJc w:val="left"/>
      <w:pPr>
        <w:ind w:left="3584" w:hanging="360"/>
      </w:pPr>
      <w:rPr>
        <w:rFonts w:ascii="Symbol" w:hAnsi="Symbol" w:hint="default"/>
      </w:rPr>
    </w:lvl>
    <w:lvl w:ilvl="4" w:tplc="04180003" w:tentative="1">
      <w:start w:val="1"/>
      <w:numFmt w:val="bullet"/>
      <w:lvlText w:val="o"/>
      <w:lvlJc w:val="left"/>
      <w:pPr>
        <w:ind w:left="4304" w:hanging="360"/>
      </w:pPr>
      <w:rPr>
        <w:rFonts w:ascii="Courier New" w:hAnsi="Courier New" w:cs="Courier New" w:hint="default"/>
      </w:rPr>
    </w:lvl>
    <w:lvl w:ilvl="5" w:tplc="04180005" w:tentative="1">
      <w:start w:val="1"/>
      <w:numFmt w:val="bullet"/>
      <w:lvlText w:val=""/>
      <w:lvlJc w:val="left"/>
      <w:pPr>
        <w:ind w:left="5024" w:hanging="360"/>
      </w:pPr>
      <w:rPr>
        <w:rFonts w:ascii="Wingdings" w:hAnsi="Wingdings" w:hint="default"/>
      </w:rPr>
    </w:lvl>
    <w:lvl w:ilvl="6" w:tplc="04180001" w:tentative="1">
      <w:start w:val="1"/>
      <w:numFmt w:val="bullet"/>
      <w:lvlText w:val=""/>
      <w:lvlJc w:val="left"/>
      <w:pPr>
        <w:ind w:left="5744" w:hanging="360"/>
      </w:pPr>
      <w:rPr>
        <w:rFonts w:ascii="Symbol" w:hAnsi="Symbol" w:hint="default"/>
      </w:rPr>
    </w:lvl>
    <w:lvl w:ilvl="7" w:tplc="04180003" w:tentative="1">
      <w:start w:val="1"/>
      <w:numFmt w:val="bullet"/>
      <w:lvlText w:val="o"/>
      <w:lvlJc w:val="left"/>
      <w:pPr>
        <w:ind w:left="6464" w:hanging="360"/>
      </w:pPr>
      <w:rPr>
        <w:rFonts w:ascii="Courier New" w:hAnsi="Courier New" w:cs="Courier New" w:hint="default"/>
      </w:rPr>
    </w:lvl>
    <w:lvl w:ilvl="8" w:tplc="04180005" w:tentative="1">
      <w:start w:val="1"/>
      <w:numFmt w:val="bullet"/>
      <w:lvlText w:val=""/>
      <w:lvlJc w:val="left"/>
      <w:pPr>
        <w:ind w:left="7184" w:hanging="360"/>
      </w:pPr>
      <w:rPr>
        <w:rFonts w:ascii="Wingdings" w:hAnsi="Wingdings" w:hint="default"/>
      </w:rPr>
    </w:lvl>
  </w:abstractNum>
  <w:abstractNum w:abstractNumId="2">
    <w:nsid w:val="0ACE2408"/>
    <w:multiLevelType w:val="hybridMultilevel"/>
    <w:tmpl w:val="FE1066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D051C9F"/>
    <w:multiLevelType w:val="hybridMultilevel"/>
    <w:tmpl w:val="AC1EA7F6"/>
    <w:lvl w:ilvl="0" w:tplc="37169D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C7599"/>
    <w:multiLevelType w:val="hybridMultilevel"/>
    <w:tmpl w:val="FB8A8080"/>
    <w:lvl w:ilvl="0" w:tplc="37D44EFE">
      <w:start w:val="1"/>
      <w:numFmt w:val="decimal"/>
      <w:lvlText w:val="%1."/>
      <w:lvlJc w:val="left"/>
      <w:pPr>
        <w:ind w:left="814" w:hanging="360"/>
      </w:pPr>
      <w:rPr>
        <w:rFonts w:hint="default"/>
      </w:rPr>
    </w:lvl>
    <w:lvl w:ilvl="1" w:tplc="04180019" w:tentative="1">
      <w:start w:val="1"/>
      <w:numFmt w:val="lowerLetter"/>
      <w:lvlText w:val="%2."/>
      <w:lvlJc w:val="left"/>
      <w:pPr>
        <w:ind w:left="1534" w:hanging="360"/>
      </w:pPr>
    </w:lvl>
    <w:lvl w:ilvl="2" w:tplc="0418001B" w:tentative="1">
      <w:start w:val="1"/>
      <w:numFmt w:val="lowerRoman"/>
      <w:lvlText w:val="%3."/>
      <w:lvlJc w:val="right"/>
      <w:pPr>
        <w:ind w:left="2254" w:hanging="180"/>
      </w:pPr>
    </w:lvl>
    <w:lvl w:ilvl="3" w:tplc="0418000F" w:tentative="1">
      <w:start w:val="1"/>
      <w:numFmt w:val="decimal"/>
      <w:lvlText w:val="%4."/>
      <w:lvlJc w:val="left"/>
      <w:pPr>
        <w:ind w:left="2974" w:hanging="360"/>
      </w:pPr>
    </w:lvl>
    <w:lvl w:ilvl="4" w:tplc="04180019" w:tentative="1">
      <w:start w:val="1"/>
      <w:numFmt w:val="lowerLetter"/>
      <w:lvlText w:val="%5."/>
      <w:lvlJc w:val="left"/>
      <w:pPr>
        <w:ind w:left="3694" w:hanging="360"/>
      </w:pPr>
    </w:lvl>
    <w:lvl w:ilvl="5" w:tplc="0418001B" w:tentative="1">
      <w:start w:val="1"/>
      <w:numFmt w:val="lowerRoman"/>
      <w:lvlText w:val="%6."/>
      <w:lvlJc w:val="right"/>
      <w:pPr>
        <w:ind w:left="4414" w:hanging="180"/>
      </w:pPr>
    </w:lvl>
    <w:lvl w:ilvl="6" w:tplc="0418000F" w:tentative="1">
      <w:start w:val="1"/>
      <w:numFmt w:val="decimal"/>
      <w:lvlText w:val="%7."/>
      <w:lvlJc w:val="left"/>
      <w:pPr>
        <w:ind w:left="5134" w:hanging="360"/>
      </w:pPr>
    </w:lvl>
    <w:lvl w:ilvl="7" w:tplc="04180019" w:tentative="1">
      <w:start w:val="1"/>
      <w:numFmt w:val="lowerLetter"/>
      <w:lvlText w:val="%8."/>
      <w:lvlJc w:val="left"/>
      <w:pPr>
        <w:ind w:left="5854" w:hanging="360"/>
      </w:pPr>
    </w:lvl>
    <w:lvl w:ilvl="8" w:tplc="0418001B" w:tentative="1">
      <w:start w:val="1"/>
      <w:numFmt w:val="lowerRoman"/>
      <w:lvlText w:val="%9."/>
      <w:lvlJc w:val="right"/>
      <w:pPr>
        <w:ind w:left="6574" w:hanging="180"/>
      </w:pPr>
    </w:lvl>
  </w:abstractNum>
  <w:abstractNum w:abstractNumId="5">
    <w:nsid w:val="10B24004"/>
    <w:multiLevelType w:val="hybridMultilevel"/>
    <w:tmpl w:val="547A4D56"/>
    <w:lvl w:ilvl="0" w:tplc="9AC2A3D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F2B4A"/>
    <w:multiLevelType w:val="hybridMultilevel"/>
    <w:tmpl w:val="871005CA"/>
    <w:lvl w:ilvl="0" w:tplc="8F4A795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5017A0B"/>
    <w:multiLevelType w:val="hybridMultilevel"/>
    <w:tmpl w:val="AC781A94"/>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nsid w:val="16432B47"/>
    <w:multiLevelType w:val="hybridMultilevel"/>
    <w:tmpl w:val="90CC8F4C"/>
    <w:lvl w:ilvl="0" w:tplc="493852CA">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7B52F1A"/>
    <w:multiLevelType w:val="hybridMultilevel"/>
    <w:tmpl w:val="5F14FFBE"/>
    <w:lvl w:ilvl="0" w:tplc="881AAD3E">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5A641F"/>
    <w:multiLevelType w:val="multilevel"/>
    <w:tmpl w:val="AAB6BC66"/>
    <w:lvl w:ilvl="0">
      <w:start w:val="1"/>
      <w:numFmt w:val="bullet"/>
      <w:lvlText w:val="o"/>
      <w:lvlJc w:val="left"/>
      <w:pPr>
        <w:tabs>
          <w:tab w:val="num" w:pos="810"/>
        </w:tabs>
        <w:ind w:left="81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19AB6355"/>
    <w:multiLevelType w:val="hybridMultilevel"/>
    <w:tmpl w:val="F2C297E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nsid w:val="1D1A1C2E"/>
    <w:multiLevelType w:val="multilevel"/>
    <w:tmpl w:val="AF48E5F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1F6B7AD0"/>
    <w:multiLevelType w:val="hybridMultilevel"/>
    <w:tmpl w:val="7D744E5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0A51B51"/>
    <w:multiLevelType w:val="hybridMultilevel"/>
    <w:tmpl w:val="FB8A8080"/>
    <w:lvl w:ilvl="0" w:tplc="37D44EFE">
      <w:start w:val="1"/>
      <w:numFmt w:val="decimal"/>
      <w:lvlText w:val="%1."/>
      <w:lvlJc w:val="left"/>
      <w:pPr>
        <w:ind w:left="814" w:hanging="360"/>
      </w:pPr>
      <w:rPr>
        <w:rFonts w:hint="default"/>
      </w:rPr>
    </w:lvl>
    <w:lvl w:ilvl="1" w:tplc="04180019" w:tentative="1">
      <w:start w:val="1"/>
      <w:numFmt w:val="lowerLetter"/>
      <w:lvlText w:val="%2."/>
      <w:lvlJc w:val="left"/>
      <w:pPr>
        <w:ind w:left="1534" w:hanging="360"/>
      </w:pPr>
    </w:lvl>
    <w:lvl w:ilvl="2" w:tplc="0418001B" w:tentative="1">
      <w:start w:val="1"/>
      <w:numFmt w:val="lowerRoman"/>
      <w:lvlText w:val="%3."/>
      <w:lvlJc w:val="right"/>
      <w:pPr>
        <w:ind w:left="2254" w:hanging="180"/>
      </w:pPr>
    </w:lvl>
    <w:lvl w:ilvl="3" w:tplc="0418000F" w:tentative="1">
      <w:start w:val="1"/>
      <w:numFmt w:val="decimal"/>
      <w:lvlText w:val="%4."/>
      <w:lvlJc w:val="left"/>
      <w:pPr>
        <w:ind w:left="2974" w:hanging="360"/>
      </w:pPr>
    </w:lvl>
    <w:lvl w:ilvl="4" w:tplc="04180019" w:tentative="1">
      <w:start w:val="1"/>
      <w:numFmt w:val="lowerLetter"/>
      <w:lvlText w:val="%5."/>
      <w:lvlJc w:val="left"/>
      <w:pPr>
        <w:ind w:left="3694" w:hanging="360"/>
      </w:pPr>
    </w:lvl>
    <w:lvl w:ilvl="5" w:tplc="0418001B" w:tentative="1">
      <w:start w:val="1"/>
      <w:numFmt w:val="lowerRoman"/>
      <w:lvlText w:val="%6."/>
      <w:lvlJc w:val="right"/>
      <w:pPr>
        <w:ind w:left="4414" w:hanging="180"/>
      </w:pPr>
    </w:lvl>
    <w:lvl w:ilvl="6" w:tplc="0418000F" w:tentative="1">
      <w:start w:val="1"/>
      <w:numFmt w:val="decimal"/>
      <w:lvlText w:val="%7."/>
      <w:lvlJc w:val="left"/>
      <w:pPr>
        <w:ind w:left="5134" w:hanging="360"/>
      </w:pPr>
    </w:lvl>
    <w:lvl w:ilvl="7" w:tplc="04180019" w:tentative="1">
      <w:start w:val="1"/>
      <w:numFmt w:val="lowerLetter"/>
      <w:lvlText w:val="%8."/>
      <w:lvlJc w:val="left"/>
      <w:pPr>
        <w:ind w:left="5854" w:hanging="360"/>
      </w:pPr>
    </w:lvl>
    <w:lvl w:ilvl="8" w:tplc="0418001B" w:tentative="1">
      <w:start w:val="1"/>
      <w:numFmt w:val="lowerRoman"/>
      <w:lvlText w:val="%9."/>
      <w:lvlJc w:val="right"/>
      <w:pPr>
        <w:ind w:left="6574" w:hanging="180"/>
      </w:pPr>
    </w:lvl>
  </w:abstractNum>
  <w:abstractNum w:abstractNumId="15">
    <w:nsid w:val="24062339"/>
    <w:multiLevelType w:val="hybridMultilevel"/>
    <w:tmpl w:val="15E8B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5061425"/>
    <w:multiLevelType w:val="hybridMultilevel"/>
    <w:tmpl w:val="0B96BC7E"/>
    <w:lvl w:ilvl="0" w:tplc="ABD8268E">
      <w:start w:val="21"/>
      <w:numFmt w:val="bullet"/>
      <w:lvlText w:val="-"/>
      <w:lvlJc w:val="left"/>
      <w:pPr>
        <w:ind w:left="1174" w:hanging="360"/>
      </w:pPr>
      <w:rPr>
        <w:rFonts w:ascii="Times New Roman" w:eastAsia="Times New Roman" w:hAnsi="Times New Roman" w:cs="Times New Roman" w:hint="default"/>
        <w:b/>
        <w:i w:val="0"/>
        <w:sz w:val="24"/>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25346EBA"/>
    <w:multiLevelType w:val="hybridMultilevel"/>
    <w:tmpl w:val="6F8CD68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nsid w:val="2B9B205A"/>
    <w:multiLevelType w:val="hybridMultilevel"/>
    <w:tmpl w:val="D4D45B80"/>
    <w:lvl w:ilvl="0" w:tplc="881AAD3E">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D0691F"/>
    <w:multiLevelType w:val="singleLevel"/>
    <w:tmpl w:val="523E762A"/>
    <w:lvl w:ilvl="0">
      <w:numFmt w:val="bullet"/>
      <w:lvlText w:val="-"/>
      <w:lvlJc w:val="left"/>
      <w:pPr>
        <w:tabs>
          <w:tab w:val="num" w:pos="420"/>
        </w:tabs>
        <w:ind w:left="420" w:hanging="360"/>
      </w:pPr>
      <w:rPr>
        <w:rFonts w:ascii="Times New Roman" w:hAnsi="Times New Roman" w:hint="default"/>
      </w:rPr>
    </w:lvl>
  </w:abstractNum>
  <w:abstractNum w:abstractNumId="20">
    <w:nsid w:val="340F62F8"/>
    <w:multiLevelType w:val="hybridMultilevel"/>
    <w:tmpl w:val="0680C116"/>
    <w:lvl w:ilvl="0" w:tplc="80629B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64476C"/>
    <w:multiLevelType w:val="hybridMultilevel"/>
    <w:tmpl w:val="9EB8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0333D8"/>
    <w:multiLevelType w:val="hybridMultilevel"/>
    <w:tmpl w:val="6520171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078093D"/>
    <w:multiLevelType w:val="hybridMultilevel"/>
    <w:tmpl w:val="48D6ACD6"/>
    <w:lvl w:ilvl="0" w:tplc="61D0D762">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45AA5F27"/>
    <w:multiLevelType w:val="hybridMultilevel"/>
    <w:tmpl w:val="547A4D56"/>
    <w:lvl w:ilvl="0" w:tplc="9AC2A3D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916667"/>
    <w:multiLevelType w:val="hybridMultilevel"/>
    <w:tmpl w:val="3612A034"/>
    <w:lvl w:ilvl="0" w:tplc="6714FCC4">
      <w:start w:val="1"/>
      <w:numFmt w:val="decimal"/>
      <w:lvlText w:val="%1."/>
      <w:lvlJc w:val="left"/>
      <w:pPr>
        <w:tabs>
          <w:tab w:val="num" w:pos="360"/>
        </w:tabs>
        <w:ind w:left="360" w:hanging="360"/>
      </w:pPr>
      <w:rPr>
        <w:b w:val="0"/>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26">
    <w:nsid w:val="4AFA2BDA"/>
    <w:multiLevelType w:val="hybridMultilevel"/>
    <w:tmpl w:val="F2424F36"/>
    <w:lvl w:ilvl="0" w:tplc="387EB080">
      <w:start w:val="5"/>
      <w:numFmt w:val="decimal"/>
      <w:lvlText w:val="%1."/>
      <w:lvlJc w:val="left"/>
      <w:pPr>
        <w:ind w:left="3479" w:hanging="360"/>
      </w:pPr>
      <w:rPr>
        <w:rFonts w:ascii="Times New Roman" w:hAnsi="Times New Roman" w:cs="Times New Roman"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6C8720A"/>
    <w:multiLevelType w:val="hybridMultilevel"/>
    <w:tmpl w:val="5BBA46F4"/>
    <w:lvl w:ilvl="0" w:tplc="ABD8268E">
      <w:start w:val="21"/>
      <w:numFmt w:val="bullet"/>
      <w:lvlText w:val="-"/>
      <w:lvlJc w:val="left"/>
      <w:pPr>
        <w:ind w:left="1174" w:hanging="360"/>
      </w:pPr>
      <w:rPr>
        <w:rFonts w:ascii="Times New Roman" w:eastAsia="Times New Roman" w:hAnsi="Times New Roman" w:cs="Times New Roman" w:hint="default"/>
        <w:b/>
        <w:i w:val="0"/>
        <w:sz w:val="24"/>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nsid w:val="5A605A60"/>
    <w:multiLevelType w:val="hybridMultilevel"/>
    <w:tmpl w:val="AD5067C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B6D248F"/>
    <w:multiLevelType w:val="hybridMultilevel"/>
    <w:tmpl w:val="D5D4BD1E"/>
    <w:lvl w:ilvl="0" w:tplc="6714FCC4">
      <w:start w:val="1"/>
      <w:numFmt w:val="decimal"/>
      <w:lvlText w:val="%1."/>
      <w:lvlJc w:val="left"/>
      <w:pPr>
        <w:tabs>
          <w:tab w:val="num" w:pos="360"/>
        </w:tabs>
        <w:ind w:left="360" w:hanging="360"/>
      </w:pPr>
      <w:rPr>
        <w:b w:val="0"/>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30">
    <w:nsid w:val="5F5D31D8"/>
    <w:multiLevelType w:val="hybridMultilevel"/>
    <w:tmpl w:val="D59A14F6"/>
    <w:lvl w:ilvl="0" w:tplc="61D0D762">
      <w:start w:val="1"/>
      <w:numFmt w:val="decimal"/>
      <w:lvlText w:val="%1."/>
      <w:lvlJc w:val="left"/>
      <w:pPr>
        <w:tabs>
          <w:tab w:val="num" w:pos="1212"/>
        </w:tabs>
        <w:ind w:left="1212"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622622FB"/>
    <w:multiLevelType w:val="hybridMultilevel"/>
    <w:tmpl w:val="42D427BE"/>
    <w:lvl w:ilvl="0" w:tplc="3614036A">
      <w:start w:val="21"/>
      <w:numFmt w:val="bullet"/>
      <w:lvlText w:val="-"/>
      <w:lvlJc w:val="left"/>
      <w:pPr>
        <w:ind w:left="720" w:hanging="360"/>
      </w:pPr>
      <w:rPr>
        <w:rFonts w:ascii="Times New Roman" w:eastAsia="Calibri" w:hAnsi="Times New Roman" w:cs="Times New Roman" w:hint="default"/>
        <w:b w:val="0"/>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4625A4E"/>
    <w:multiLevelType w:val="hybridMultilevel"/>
    <w:tmpl w:val="B0543618"/>
    <w:lvl w:ilvl="0" w:tplc="BFFCE230">
      <w:start w:val="1"/>
      <w:numFmt w:val="decimal"/>
      <w:lvlText w:val="%1."/>
      <w:lvlJc w:val="left"/>
      <w:pPr>
        <w:ind w:left="814" w:hanging="360"/>
      </w:pPr>
      <w:rPr>
        <w:rFonts w:hint="default"/>
        <w:b w:val="0"/>
      </w:rPr>
    </w:lvl>
    <w:lvl w:ilvl="1" w:tplc="04180019" w:tentative="1">
      <w:start w:val="1"/>
      <w:numFmt w:val="lowerLetter"/>
      <w:lvlText w:val="%2."/>
      <w:lvlJc w:val="left"/>
      <w:pPr>
        <w:ind w:left="1534" w:hanging="360"/>
      </w:pPr>
    </w:lvl>
    <w:lvl w:ilvl="2" w:tplc="0418001B" w:tentative="1">
      <w:start w:val="1"/>
      <w:numFmt w:val="lowerRoman"/>
      <w:lvlText w:val="%3."/>
      <w:lvlJc w:val="right"/>
      <w:pPr>
        <w:ind w:left="2254" w:hanging="180"/>
      </w:pPr>
    </w:lvl>
    <w:lvl w:ilvl="3" w:tplc="0418000F" w:tentative="1">
      <w:start w:val="1"/>
      <w:numFmt w:val="decimal"/>
      <w:lvlText w:val="%4."/>
      <w:lvlJc w:val="left"/>
      <w:pPr>
        <w:ind w:left="2974" w:hanging="360"/>
      </w:pPr>
    </w:lvl>
    <w:lvl w:ilvl="4" w:tplc="04180019" w:tentative="1">
      <w:start w:val="1"/>
      <w:numFmt w:val="lowerLetter"/>
      <w:lvlText w:val="%5."/>
      <w:lvlJc w:val="left"/>
      <w:pPr>
        <w:ind w:left="3694" w:hanging="360"/>
      </w:pPr>
    </w:lvl>
    <w:lvl w:ilvl="5" w:tplc="0418001B" w:tentative="1">
      <w:start w:val="1"/>
      <w:numFmt w:val="lowerRoman"/>
      <w:lvlText w:val="%6."/>
      <w:lvlJc w:val="right"/>
      <w:pPr>
        <w:ind w:left="4414" w:hanging="180"/>
      </w:pPr>
    </w:lvl>
    <w:lvl w:ilvl="6" w:tplc="0418000F" w:tentative="1">
      <w:start w:val="1"/>
      <w:numFmt w:val="decimal"/>
      <w:lvlText w:val="%7."/>
      <w:lvlJc w:val="left"/>
      <w:pPr>
        <w:ind w:left="5134" w:hanging="360"/>
      </w:pPr>
    </w:lvl>
    <w:lvl w:ilvl="7" w:tplc="04180019" w:tentative="1">
      <w:start w:val="1"/>
      <w:numFmt w:val="lowerLetter"/>
      <w:lvlText w:val="%8."/>
      <w:lvlJc w:val="left"/>
      <w:pPr>
        <w:ind w:left="5854" w:hanging="360"/>
      </w:pPr>
    </w:lvl>
    <w:lvl w:ilvl="8" w:tplc="0418001B" w:tentative="1">
      <w:start w:val="1"/>
      <w:numFmt w:val="lowerRoman"/>
      <w:lvlText w:val="%9."/>
      <w:lvlJc w:val="right"/>
      <w:pPr>
        <w:ind w:left="6574" w:hanging="180"/>
      </w:pPr>
    </w:lvl>
  </w:abstractNum>
  <w:abstractNum w:abstractNumId="33">
    <w:nsid w:val="65B35C2E"/>
    <w:multiLevelType w:val="hybridMultilevel"/>
    <w:tmpl w:val="871005CA"/>
    <w:lvl w:ilvl="0" w:tplc="8F4A795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695C4956"/>
    <w:multiLevelType w:val="hybridMultilevel"/>
    <w:tmpl w:val="9BF0E7B0"/>
    <w:lvl w:ilvl="0" w:tplc="EAD0F1A4">
      <w:start w:val="1"/>
      <w:numFmt w:val="decimal"/>
      <w:lvlText w:val="%1."/>
      <w:lvlJc w:val="left"/>
      <w:pPr>
        <w:ind w:left="1099" w:hanging="360"/>
      </w:pPr>
      <w:rPr>
        <w:rFonts w:ascii="Times New Roman" w:hAnsi="Times New Roman" w:cs="Times New Roman" w:hint="default"/>
        <w:i w:val="0"/>
      </w:rPr>
    </w:lvl>
    <w:lvl w:ilvl="1" w:tplc="04180019" w:tentative="1">
      <w:start w:val="1"/>
      <w:numFmt w:val="lowerLetter"/>
      <w:lvlText w:val="%2."/>
      <w:lvlJc w:val="left"/>
      <w:pPr>
        <w:ind w:left="1819" w:hanging="360"/>
      </w:pPr>
    </w:lvl>
    <w:lvl w:ilvl="2" w:tplc="0418001B" w:tentative="1">
      <w:start w:val="1"/>
      <w:numFmt w:val="lowerRoman"/>
      <w:lvlText w:val="%3."/>
      <w:lvlJc w:val="right"/>
      <w:pPr>
        <w:ind w:left="2539" w:hanging="180"/>
      </w:pPr>
    </w:lvl>
    <w:lvl w:ilvl="3" w:tplc="0418000F" w:tentative="1">
      <w:start w:val="1"/>
      <w:numFmt w:val="decimal"/>
      <w:lvlText w:val="%4."/>
      <w:lvlJc w:val="left"/>
      <w:pPr>
        <w:ind w:left="3259" w:hanging="360"/>
      </w:pPr>
    </w:lvl>
    <w:lvl w:ilvl="4" w:tplc="04180019" w:tentative="1">
      <w:start w:val="1"/>
      <w:numFmt w:val="lowerLetter"/>
      <w:lvlText w:val="%5."/>
      <w:lvlJc w:val="left"/>
      <w:pPr>
        <w:ind w:left="3979" w:hanging="360"/>
      </w:pPr>
    </w:lvl>
    <w:lvl w:ilvl="5" w:tplc="0418001B" w:tentative="1">
      <w:start w:val="1"/>
      <w:numFmt w:val="lowerRoman"/>
      <w:lvlText w:val="%6."/>
      <w:lvlJc w:val="right"/>
      <w:pPr>
        <w:ind w:left="4699" w:hanging="180"/>
      </w:pPr>
    </w:lvl>
    <w:lvl w:ilvl="6" w:tplc="0418000F" w:tentative="1">
      <w:start w:val="1"/>
      <w:numFmt w:val="decimal"/>
      <w:lvlText w:val="%7."/>
      <w:lvlJc w:val="left"/>
      <w:pPr>
        <w:ind w:left="5419" w:hanging="360"/>
      </w:pPr>
    </w:lvl>
    <w:lvl w:ilvl="7" w:tplc="04180019" w:tentative="1">
      <w:start w:val="1"/>
      <w:numFmt w:val="lowerLetter"/>
      <w:lvlText w:val="%8."/>
      <w:lvlJc w:val="left"/>
      <w:pPr>
        <w:ind w:left="6139" w:hanging="360"/>
      </w:pPr>
    </w:lvl>
    <w:lvl w:ilvl="8" w:tplc="0418001B" w:tentative="1">
      <w:start w:val="1"/>
      <w:numFmt w:val="lowerRoman"/>
      <w:lvlText w:val="%9."/>
      <w:lvlJc w:val="right"/>
      <w:pPr>
        <w:ind w:left="6859" w:hanging="180"/>
      </w:pPr>
    </w:lvl>
  </w:abstractNum>
  <w:abstractNum w:abstractNumId="35">
    <w:nsid w:val="6D33168B"/>
    <w:multiLevelType w:val="hybridMultilevel"/>
    <w:tmpl w:val="FB66FE20"/>
    <w:lvl w:ilvl="0" w:tplc="61D0D762">
      <w:start w:val="1"/>
      <w:numFmt w:val="decimal"/>
      <w:lvlText w:val="%1."/>
      <w:lvlJc w:val="left"/>
      <w:pPr>
        <w:tabs>
          <w:tab w:val="num" w:pos="720"/>
        </w:tabs>
        <w:ind w:left="720" w:hanging="360"/>
      </w:pPr>
      <w:rPr>
        <w:b w:val="0"/>
      </w:rPr>
    </w:lvl>
    <w:lvl w:ilvl="1" w:tplc="3D9A9AA6">
      <w:start w:val="3"/>
      <w:numFmt w:val="bullet"/>
      <w:lvlText w:val=""/>
      <w:lvlJc w:val="left"/>
      <w:pPr>
        <w:tabs>
          <w:tab w:val="num" w:pos="1440"/>
        </w:tabs>
        <w:ind w:left="1440" w:hanging="360"/>
      </w:pPr>
      <w:rPr>
        <w:rFonts w:ascii="Symbol" w:eastAsia="Times New Roman" w:hAnsi="Symbol" w:cs="Times New Roman"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5F6F38"/>
    <w:multiLevelType w:val="hybridMultilevel"/>
    <w:tmpl w:val="0EAC3398"/>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7">
    <w:nsid w:val="74B21E07"/>
    <w:multiLevelType w:val="hybridMultilevel"/>
    <w:tmpl w:val="99A25600"/>
    <w:lvl w:ilvl="0" w:tplc="7E502194">
      <w:start w:val="1"/>
      <w:numFmt w:val="decimal"/>
      <w:lvlText w:val="%1."/>
      <w:lvlJc w:val="left"/>
      <w:pPr>
        <w:ind w:left="1710" w:hanging="99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nsid w:val="766E3BB6"/>
    <w:multiLevelType w:val="hybridMultilevel"/>
    <w:tmpl w:val="18C6C2DC"/>
    <w:lvl w:ilvl="0" w:tplc="3A482F4E">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792675FC"/>
    <w:multiLevelType w:val="hybridMultilevel"/>
    <w:tmpl w:val="3F9A55DA"/>
    <w:lvl w:ilvl="0" w:tplc="3614036A">
      <w:start w:val="21"/>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B73927"/>
    <w:multiLevelType w:val="hybridMultilevel"/>
    <w:tmpl w:val="F46A22DC"/>
    <w:lvl w:ilvl="0" w:tplc="B47A4CD4">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A4E50F7"/>
    <w:multiLevelType w:val="hybridMultilevel"/>
    <w:tmpl w:val="D13ED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BE13E35"/>
    <w:multiLevelType w:val="hybridMultilevel"/>
    <w:tmpl w:val="79E6D0A8"/>
    <w:lvl w:ilvl="0" w:tplc="839A1474">
      <w:start w:val="1"/>
      <w:numFmt w:val="bullet"/>
      <w:lvlText w:val="-"/>
      <w:lvlJc w:val="left"/>
      <w:pPr>
        <w:tabs>
          <w:tab w:val="num" w:pos="2340"/>
        </w:tabs>
        <w:ind w:left="23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F3436EC"/>
    <w:multiLevelType w:val="hybridMultilevel"/>
    <w:tmpl w:val="F5A6A27A"/>
    <w:lvl w:ilvl="0" w:tplc="D47652D8">
      <w:start w:val="5"/>
      <w:numFmt w:val="decimal"/>
      <w:lvlText w:val="%1."/>
      <w:lvlJc w:val="left"/>
      <w:pPr>
        <w:ind w:left="1070" w:hanging="360"/>
      </w:pPr>
      <w:rPr>
        <w:rFonts w:hint="default"/>
        <w:b w:val="0"/>
      </w:rPr>
    </w:lvl>
    <w:lvl w:ilvl="1" w:tplc="04180019" w:tentative="1">
      <w:start w:val="1"/>
      <w:numFmt w:val="lowerLetter"/>
      <w:lvlText w:val="%2."/>
      <w:lvlJc w:val="left"/>
      <w:pPr>
        <w:ind w:left="2150" w:hanging="360"/>
      </w:pPr>
    </w:lvl>
    <w:lvl w:ilvl="2" w:tplc="0418001B" w:tentative="1">
      <w:start w:val="1"/>
      <w:numFmt w:val="lowerRoman"/>
      <w:lvlText w:val="%3."/>
      <w:lvlJc w:val="right"/>
      <w:pPr>
        <w:ind w:left="2870" w:hanging="180"/>
      </w:pPr>
    </w:lvl>
    <w:lvl w:ilvl="3" w:tplc="0418000F" w:tentative="1">
      <w:start w:val="1"/>
      <w:numFmt w:val="decimal"/>
      <w:lvlText w:val="%4."/>
      <w:lvlJc w:val="left"/>
      <w:pPr>
        <w:ind w:left="3590" w:hanging="360"/>
      </w:pPr>
    </w:lvl>
    <w:lvl w:ilvl="4" w:tplc="04180019" w:tentative="1">
      <w:start w:val="1"/>
      <w:numFmt w:val="lowerLetter"/>
      <w:lvlText w:val="%5."/>
      <w:lvlJc w:val="left"/>
      <w:pPr>
        <w:ind w:left="4310" w:hanging="360"/>
      </w:pPr>
    </w:lvl>
    <w:lvl w:ilvl="5" w:tplc="0418001B" w:tentative="1">
      <w:start w:val="1"/>
      <w:numFmt w:val="lowerRoman"/>
      <w:lvlText w:val="%6."/>
      <w:lvlJc w:val="right"/>
      <w:pPr>
        <w:ind w:left="5030" w:hanging="180"/>
      </w:pPr>
    </w:lvl>
    <w:lvl w:ilvl="6" w:tplc="0418000F" w:tentative="1">
      <w:start w:val="1"/>
      <w:numFmt w:val="decimal"/>
      <w:lvlText w:val="%7."/>
      <w:lvlJc w:val="left"/>
      <w:pPr>
        <w:ind w:left="5750" w:hanging="360"/>
      </w:pPr>
    </w:lvl>
    <w:lvl w:ilvl="7" w:tplc="04180019" w:tentative="1">
      <w:start w:val="1"/>
      <w:numFmt w:val="lowerLetter"/>
      <w:lvlText w:val="%8."/>
      <w:lvlJc w:val="left"/>
      <w:pPr>
        <w:ind w:left="6470" w:hanging="360"/>
      </w:pPr>
    </w:lvl>
    <w:lvl w:ilvl="8" w:tplc="0418001B" w:tentative="1">
      <w:start w:val="1"/>
      <w:numFmt w:val="lowerRoman"/>
      <w:lvlText w:val="%9."/>
      <w:lvlJc w:val="right"/>
      <w:pPr>
        <w:ind w:left="7190" w:hanging="180"/>
      </w:pPr>
    </w:lvl>
  </w:abstractNum>
  <w:num w:numId="1">
    <w:abstractNumId w:val="19"/>
  </w:num>
  <w:num w:numId="2">
    <w:abstractNumId w:val="41"/>
  </w:num>
  <w:num w:numId="3">
    <w:abstractNumId w:val="17"/>
  </w:num>
  <w:num w:numId="4">
    <w:abstractNumId w:val="15"/>
  </w:num>
  <w:num w:numId="5">
    <w:abstractNumId w:val="20"/>
  </w:num>
  <w:num w:numId="6">
    <w:abstractNumId w:val="18"/>
  </w:num>
  <w:num w:numId="7">
    <w:abstractNumId w:val="35"/>
  </w:num>
  <w:num w:numId="8">
    <w:abstractNumId w:val="30"/>
  </w:num>
  <w:num w:numId="9">
    <w:abstractNumId w:val="33"/>
  </w:num>
  <w:num w:numId="10">
    <w:abstractNumId w:val="27"/>
  </w:num>
  <w:num w:numId="11">
    <w:abstractNumId w:val="16"/>
  </w:num>
  <w:num w:numId="12">
    <w:abstractNumId w:val="42"/>
  </w:num>
  <w:num w:numId="13">
    <w:abstractNumId w:val="23"/>
  </w:num>
  <w:num w:numId="14">
    <w:abstractNumId w:val="6"/>
  </w:num>
  <w:num w:numId="15">
    <w:abstractNumId w:val="5"/>
  </w:num>
  <w:num w:numId="16">
    <w:abstractNumId w:val="9"/>
  </w:num>
  <w:num w:numId="17">
    <w:abstractNumId w:val="12"/>
  </w:num>
  <w:num w:numId="18">
    <w:abstractNumId w:val="10"/>
  </w:num>
  <w:num w:numId="19">
    <w:abstractNumId w:val="0"/>
  </w:num>
  <w:num w:numId="20">
    <w:abstractNumId w:val="14"/>
  </w:num>
  <w:num w:numId="21">
    <w:abstractNumId w:val="4"/>
  </w:num>
  <w:num w:numId="22">
    <w:abstractNumId w:val="22"/>
  </w:num>
  <w:num w:numId="23">
    <w:abstractNumId w:val="24"/>
  </w:num>
  <w:num w:numId="24">
    <w:abstractNumId w:val="37"/>
  </w:num>
  <w:num w:numId="25">
    <w:abstractNumId w:val="28"/>
  </w:num>
  <w:num w:numId="26">
    <w:abstractNumId w:val="34"/>
  </w:num>
  <w:num w:numId="27">
    <w:abstractNumId w:val="31"/>
  </w:num>
  <w:num w:numId="28">
    <w:abstractNumId w:val="25"/>
  </w:num>
  <w:num w:numId="29">
    <w:abstractNumId w:val="39"/>
  </w:num>
  <w:num w:numId="30">
    <w:abstractNumId w:val="1"/>
  </w:num>
  <w:num w:numId="31">
    <w:abstractNumId w:val="32"/>
  </w:num>
  <w:num w:numId="32">
    <w:abstractNumId w:val="43"/>
  </w:num>
  <w:num w:numId="33">
    <w:abstractNumId w:val="2"/>
  </w:num>
  <w:num w:numId="34">
    <w:abstractNumId w:val="26"/>
  </w:num>
  <w:num w:numId="35">
    <w:abstractNumId w:val="29"/>
  </w:num>
  <w:num w:numId="36">
    <w:abstractNumId w:val="3"/>
  </w:num>
  <w:num w:numId="37">
    <w:abstractNumId w:val="38"/>
  </w:num>
  <w:num w:numId="38">
    <w:abstractNumId w:val="8"/>
  </w:num>
  <w:num w:numId="39">
    <w:abstractNumId w:val="40"/>
  </w:num>
  <w:num w:numId="40">
    <w:abstractNumId w:val="11"/>
  </w:num>
  <w:num w:numId="41">
    <w:abstractNumId w:val="7"/>
  </w:num>
  <w:num w:numId="42">
    <w:abstractNumId w:val="21"/>
  </w:num>
  <w:num w:numId="43">
    <w:abstractNumId w:val="36"/>
  </w:num>
  <w:num w:numId="44">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F32943"/>
    <w:rsid w:val="00000A2A"/>
    <w:rsid w:val="00000FC4"/>
    <w:rsid w:val="00006FB1"/>
    <w:rsid w:val="00007F6F"/>
    <w:rsid w:val="00011714"/>
    <w:rsid w:val="000129CD"/>
    <w:rsid w:val="000139B5"/>
    <w:rsid w:val="00014BC3"/>
    <w:rsid w:val="0001544D"/>
    <w:rsid w:val="000155FE"/>
    <w:rsid w:val="000174AC"/>
    <w:rsid w:val="00023A02"/>
    <w:rsid w:val="00025612"/>
    <w:rsid w:val="00026B09"/>
    <w:rsid w:val="00031B42"/>
    <w:rsid w:val="00033027"/>
    <w:rsid w:val="0003451A"/>
    <w:rsid w:val="00035998"/>
    <w:rsid w:val="00036032"/>
    <w:rsid w:val="00037E74"/>
    <w:rsid w:val="00042656"/>
    <w:rsid w:val="00042C33"/>
    <w:rsid w:val="00050385"/>
    <w:rsid w:val="00050506"/>
    <w:rsid w:val="0005191F"/>
    <w:rsid w:val="00052298"/>
    <w:rsid w:val="00063DA7"/>
    <w:rsid w:val="00063EB1"/>
    <w:rsid w:val="000659B4"/>
    <w:rsid w:val="00065E10"/>
    <w:rsid w:val="0007033F"/>
    <w:rsid w:val="000738F9"/>
    <w:rsid w:val="0007534E"/>
    <w:rsid w:val="00080E89"/>
    <w:rsid w:val="0008136B"/>
    <w:rsid w:val="00081C3E"/>
    <w:rsid w:val="00083B09"/>
    <w:rsid w:val="00083B2E"/>
    <w:rsid w:val="00085E12"/>
    <w:rsid w:val="00090B39"/>
    <w:rsid w:val="00090DAC"/>
    <w:rsid w:val="00091647"/>
    <w:rsid w:val="000A2006"/>
    <w:rsid w:val="000A2110"/>
    <w:rsid w:val="000A6E45"/>
    <w:rsid w:val="000A7560"/>
    <w:rsid w:val="000B1544"/>
    <w:rsid w:val="000B38A3"/>
    <w:rsid w:val="000B3ED1"/>
    <w:rsid w:val="000B453F"/>
    <w:rsid w:val="000B4588"/>
    <w:rsid w:val="000C2248"/>
    <w:rsid w:val="000C2C77"/>
    <w:rsid w:val="000C538B"/>
    <w:rsid w:val="000C56A1"/>
    <w:rsid w:val="000C77D4"/>
    <w:rsid w:val="000D0C28"/>
    <w:rsid w:val="000D16BF"/>
    <w:rsid w:val="000D183A"/>
    <w:rsid w:val="000D19FA"/>
    <w:rsid w:val="000D4997"/>
    <w:rsid w:val="000D676F"/>
    <w:rsid w:val="000D716C"/>
    <w:rsid w:val="000D752F"/>
    <w:rsid w:val="000D7AF1"/>
    <w:rsid w:val="000E195B"/>
    <w:rsid w:val="000E4919"/>
    <w:rsid w:val="000E4F3F"/>
    <w:rsid w:val="000E5487"/>
    <w:rsid w:val="000E6533"/>
    <w:rsid w:val="000E68E5"/>
    <w:rsid w:val="000F17B9"/>
    <w:rsid w:val="000F5163"/>
    <w:rsid w:val="001012B3"/>
    <w:rsid w:val="00101B2F"/>
    <w:rsid w:val="00103D9D"/>
    <w:rsid w:val="00104368"/>
    <w:rsid w:val="00114961"/>
    <w:rsid w:val="001256F6"/>
    <w:rsid w:val="00126BCC"/>
    <w:rsid w:val="00126E1C"/>
    <w:rsid w:val="00127A39"/>
    <w:rsid w:val="00131205"/>
    <w:rsid w:val="0013497F"/>
    <w:rsid w:val="00137AD0"/>
    <w:rsid w:val="00140953"/>
    <w:rsid w:val="00142352"/>
    <w:rsid w:val="00146E05"/>
    <w:rsid w:val="00150879"/>
    <w:rsid w:val="0015217F"/>
    <w:rsid w:val="001525D7"/>
    <w:rsid w:val="0015630D"/>
    <w:rsid w:val="0016067A"/>
    <w:rsid w:val="0016341A"/>
    <w:rsid w:val="001645AA"/>
    <w:rsid w:val="00165981"/>
    <w:rsid w:val="00166853"/>
    <w:rsid w:val="0016702E"/>
    <w:rsid w:val="00167E95"/>
    <w:rsid w:val="00172C56"/>
    <w:rsid w:val="0017473D"/>
    <w:rsid w:val="001770D0"/>
    <w:rsid w:val="001774F8"/>
    <w:rsid w:val="001818E8"/>
    <w:rsid w:val="00184239"/>
    <w:rsid w:val="00184DDA"/>
    <w:rsid w:val="00186A6A"/>
    <w:rsid w:val="001903FB"/>
    <w:rsid w:val="0019065E"/>
    <w:rsid w:val="00191A10"/>
    <w:rsid w:val="00193637"/>
    <w:rsid w:val="001937BD"/>
    <w:rsid w:val="00197FB3"/>
    <w:rsid w:val="001A0907"/>
    <w:rsid w:val="001A2932"/>
    <w:rsid w:val="001A3179"/>
    <w:rsid w:val="001A3CCB"/>
    <w:rsid w:val="001A60FA"/>
    <w:rsid w:val="001B093A"/>
    <w:rsid w:val="001B1471"/>
    <w:rsid w:val="001B20A4"/>
    <w:rsid w:val="001B2581"/>
    <w:rsid w:val="001B3EA5"/>
    <w:rsid w:val="001B71C1"/>
    <w:rsid w:val="001C1B12"/>
    <w:rsid w:val="001C33D2"/>
    <w:rsid w:val="001C7A0B"/>
    <w:rsid w:val="001C7AF2"/>
    <w:rsid w:val="001D0A46"/>
    <w:rsid w:val="001D1819"/>
    <w:rsid w:val="001D2B9C"/>
    <w:rsid w:val="001E3D78"/>
    <w:rsid w:val="001E5768"/>
    <w:rsid w:val="001E5953"/>
    <w:rsid w:val="001E7A4F"/>
    <w:rsid w:val="001F0821"/>
    <w:rsid w:val="001F4593"/>
    <w:rsid w:val="001F5A05"/>
    <w:rsid w:val="002000FB"/>
    <w:rsid w:val="0020134F"/>
    <w:rsid w:val="002036CD"/>
    <w:rsid w:val="00205A5C"/>
    <w:rsid w:val="00206072"/>
    <w:rsid w:val="002060AA"/>
    <w:rsid w:val="00210D48"/>
    <w:rsid w:val="0021207E"/>
    <w:rsid w:val="0021250D"/>
    <w:rsid w:val="002229CC"/>
    <w:rsid w:val="00223054"/>
    <w:rsid w:val="002242A6"/>
    <w:rsid w:val="0023311D"/>
    <w:rsid w:val="00235072"/>
    <w:rsid w:val="00250A92"/>
    <w:rsid w:val="00250D1E"/>
    <w:rsid w:val="00252339"/>
    <w:rsid w:val="00257352"/>
    <w:rsid w:val="002606C6"/>
    <w:rsid w:val="002615A3"/>
    <w:rsid w:val="002634F1"/>
    <w:rsid w:val="0026391F"/>
    <w:rsid w:val="00263BD8"/>
    <w:rsid w:val="00271C2C"/>
    <w:rsid w:val="00272D26"/>
    <w:rsid w:val="00272FD0"/>
    <w:rsid w:val="00273B84"/>
    <w:rsid w:val="0027551C"/>
    <w:rsid w:val="00276841"/>
    <w:rsid w:val="002777D1"/>
    <w:rsid w:val="0028237A"/>
    <w:rsid w:val="0028267C"/>
    <w:rsid w:val="002930B9"/>
    <w:rsid w:val="00293CE1"/>
    <w:rsid w:val="002A00E2"/>
    <w:rsid w:val="002A0C1B"/>
    <w:rsid w:val="002A4933"/>
    <w:rsid w:val="002B2730"/>
    <w:rsid w:val="002B4069"/>
    <w:rsid w:val="002B76D6"/>
    <w:rsid w:val="002C029C"/>
    <w:rsid w:val="002D03D0"/>
    <w:rsid w:val="002E1BBD"/>
    <w:rsid w:val="002E367A"/>
    <w:rsid w:val="002E5B8C"/>
    <w:rsid w:val="002E7688"/>
    <w:rsid w:val="002F07A6"/>
    <w:rsid w:val="002F2286"/>
    <w:rsid w:val="002F5EEA"/>
    <w:rsid w:val="002F643C"/>
    <w:rsid w:val="00312C70"/>
    <w:rsid w:val="00312E27"/>
    <w:rsid w:val="00316984"/>
    <w:rsid w:val="00327AEA"/>
    <w:rsid w:val="003333BF"/>
    <w:rsid w:val="00337F2F"/>
    <w:rsid w:val="00341C43"/>
    <w:rsid w:val="00345EE0"/>
    <w:rsid w:val="0034719B"/>
    <w:rsid w:val="00347735"/>
    <w:rsid w:val="003502A9"/>
    <w:rsid w:val="00352C02"/>
    <w:rsid w:val="00353186"/>
    <w:rsid w:val="00353577"/>
    <w:rsid w:val="0035369E"/>
    <w:rsid w:val="00355F33"/>
    <w:rsid w:val="00356DB8"/>
    <w:rsid w:val="00357A07"/>
    <w:rsid w:val="00361672"/>
    <w:rsid w:val="00363078"/>
    <w:rsid w:val="00363C5E"/>
    <w:rsid w:val="00372EA9"/>
    <w:rsid w:val="00376581"/>
    <w:rsid w:val="00377EA9"/>
    <w:rsid w:val="003815E3"/>
    <w:rsid w:val="00384C43"/>
    <w:rsid w:val="00394C98"/>
    <w:rsid w:val="003A07F1"/>
    <w:rsid w:val="003A1404"/>
    <w:rsid w:val="003A1BB6"/>
    <w:rsid w:val="003A63C8"/>
    <w:rsid w:val="003A7D85"/>
    <w:rsid w:val="003B181D"/>
    <w:rsid w:val="003B2C1A"/>
    <w:rsid w:val="003B445F"/>
    <w:rsid w:val="003B56CE"/>
    <w:rsid w:val="003B57EC"/>
    <w:rsid w:val="003B5C3A"/>
    <w:rsid w:val="003B6824"/>
    <w:rsid w:val="003B6C57"/>
    <w:rsid w:val="003C7477"/>
    <w:rsid w:val="003D0138"/>
    <w:rsid w:val="003D2E1C"/>
    <w:rsid w:val="003D5F2B"/>
    <w:rsid w:val="003D7D6B"/>
    <w:rsid w:val="003E01DD"/>
    <w:rsid w:val="003E0217"/>
    <w:rsid w:val="003E35C2"/>
    <w:rsid w:val="003F67A1"/>
    <w:rsid w:val="003F6C28"/>
    <w:rsid w:val="003F7312"/>
    <w:rsid w:val="004005DE"/>
    <w:rsid w:val="00403129"/>
    <w:rsid w:val="00404AED"/>
    <w:rsid w:val="00416959"/>
    <w:rsid w:val="004169FE"/>
    <w:rsid w:val="0042052E"/>
    <w:rsid w:val="004217A5"/>
    <w:rsid w:val="00424FF9"/>
    <w:rsid w:val="00425FCF"/>
    <w:rsid w:val="004263AA"/>
    <w:rsid w:val="00430533"/>
    <w:rsid w:val="00435DFB"/>
    <w:rsid w:val="00437F3A"/>
    <w:rsid w:val="00440E21"/>
    <w:rsid w:val="00445DCC"/>
    <w:rsid w:val="004460AC"/>
    <w:rsid w:val="00451D4B"/>
    <w:rsid w:val="00454078"/>
    <w:rsid w:val="00455674"/>
    <w:rsid w:val="004565B1"/>
    <w:rsid w:val="00465C91"/>
    <w:rsid w:val="00465F5B"/>
    <w:rsid w:val="0046654C"/>
    <w:rsid w:val="00467A9D"/>
    <w:rsid w:val="0047097F"/>
    <w:rsid w:val="00472A91"/>
    <w:rsid w:val="00472B01"/>
    <w:rsid w:val="00474569"/>
    <w:rsid w:val="00475156"/>
    <w:rsid w:val="004754E8"/>
    <w:rsid w:val="00477903"/>
    <w:rsid w:val="00477930"/>
    <w:rsid w:val="00477F88"/>
    <w:rsid w:val="00480D41"/>
    <w:rsid w:val="00482213"/>
    <w:rsid w:val="00484B69"/>
    <w:rsid w:val="004860F0"/>
    <w:rsid w:val="00493140"/>
    <w:rsid w:val="004A1F0D"/>
    <w:rsid w:val="004A32AB"/>
    <w:rsid w:val="004B03DB"/>
    <w:rsid w:val="004B0F0C"/>
    <w:rsid w:val="004B0FA1"/>
    <w:rsid w:val="004B22E0"/>
    <w:rsid w:val="004B42F5"/>
    <w:rsid w:val="004B547F"/>
    <w:rsid w:val="004B7D8D"/>
    <w:rsid w:val="004C14D4"/>
    <w:rsid w:val="004C232A"/>
    <w:rsid w:val="004C318B"/>
    <w:rsid w:val="004C3237"/>
    <w:rsid w:val="004C55F4"/>
    <w:rsid w:val="004C6DC5"/>
    <w:rsid w:val="004D3198"/>
    <w:rsid w:val="004D44D9"/>
    <w:rsid w:val="004D7E74"/>
    <w:rsid w:val="004E00EF"/>
    <w:rsid w:val="004E2CB4"/>
    <w:rsid w:val="004E5B6E"/>
    <w:rsid w:val="004E5C9D"/>
    <w:rsid w:val="004F2F31"/>
    <w:rsid w:val="004F4C21"/>
    <w:rsid w:val="0050209D"/>
    <w:rsid w:val="0051242A"/>
    <w:rsid w:val="00531E6F"/>
    <w:rsid w:val="005339D3"/>
    <w:rsid w:val="00535225"/>
    <w:rsid w:val="005379C4"/>
    <w:rsid w:val="0054272D"/>
    <w:rsid w:val="00543912"/>
    <w:rsid w:val="0054489E"/>
    <w:rsid w:val="005458F5"/>
    <w:rsid w:val="00545FFD"/>
    <w:rsid w:val="00546048"/>
    <w:rsid w:val="00550DFB"/>
    <w:rsid w:val="00555DC3"/>
    <w:rsid w:val="005565F0"/>
    <w:rsid w:val="005600D3"/>
    <w:rsid w:val="00560B66"/>
    <w:rsid w:val="00560E0D"/>
    <w:rsid w:val="00561B3A"/>
    <w:rsid w:val="00561F38"/>
    <w:rsid w:val="005716D9"/>
    <w:rsid w:val="00572610"/>
    <w:rsid w:val="0057452F"/>
    <w:rsid w:val="00577038"/>
    <w:rsid w:val="00577A76"/>
    <w:rsid w:val="00580E5C"/>
    <w:rsid w:val="0058313F"/>
    <w:rsid w:val="00584E94"/>
    <w:rsid w:val="005853E9"/>
    <w:rsid w:val="0059098B"/>
    <w:rsid w:val="00595586"/>
    <w:rsid w:val="00597FB3"/>
    <w:rsid w:val="005A37B0"/>
    <w:rsid w:val="005A3E3C"/>
    <w:rsid w:val="005A5456"/>
    <w:rsid w:val="005B2373"/>
    <w:rsid w:val="005B2DF4"/>
    <w:rsid w:val="005B43DF"/>
    <w:rsid w:val="005B499A"/>
    <w:rsid w:val="005B4CBD"/>
    <w:rsid w:val="005B4DA6"/>
    <w:rsid w:val="005B6CD1"/>
    <w:rsid w:val="005B7304"/>
    <w:rsid w:val="005B79BB"/>
    <w:rsid w:val="005C31A7"/>
    <w:rsid w:val="005C34BA"/>
    <w:rsid w:val="005C536F"/>
    <w:rsid w:val="005D1896"/>
    <w:rsid w:val="005D2398"/>
    <w:rsid w:val="005E0910"/>
    <w:rsid w:val="005E17CC"/>
    <w:rsid w:val="005E2B66"/>
    <w:rsid w:val="005F0F0D"/>
    <w:rsid w:val="005F26CD"/>
    <w:rsid w:val="005F3B3A"/>
    <w:rsid w:val="005F76FC"/>
    <w:rsid w:val="005F772B"/>
    <w:rsid w:val="00607060"/>
    <w:rsid w:val="006109C8"/>
    <w:rsid w:val="00612885"/>
    <w:rsid w:val="006150D2"/>
    <w:rsid w:val="006178E3"/>
    <w:rsid w:val="0062450E"/>
    <w:rsid w:val="00625BED"/>
    <w:rsid w:val="00626966"/>
    <w:rsid w:val="00635111"/>
    <w:rsid w:val="0063523D"/>
    <w:rsid w:val="006365E1"/>
    <w:rsid w:val="006371BA"/>
    <w:rsid w:val="006465ED"/>
    <w:rsid w:val="00651089"/>
    <w:rsid w:val="00652DD2"/>
    <w:rsid w:val="006531EF"/>
    <w:rsid w:val="00654115"/>
    <w:rsid w:val="0065421D"/>
    <w:rsid w:val="00655C19"/>
    <w:rsid w:val="00661882"/>
    <w:rsid w:val="006641AF"/>
    <w:rsid w:val="006644E0"/>
    <w:rsid w:val="0066538A"/>
    <w:rsid w:val="006655FE"/>
    <w:rsid w:val="00670C3C"/>
    <w:rsid w:val="00672404"/>
    <w:rsid w:val="00673C51"/>
    <w:rsid w:val="00673D73"/>
    <w:rsid w:val="0067781E"/>
    <w:rsid w:val="00684C25"/>
    <w:rsid w:val="00687EF7"/>
    <w:rsid w:val="006919C8"/>
    <w:rsid w:val="00692772"/>
    <w:rsid w:val="006969A2"/>
    <w:rsid w:val="00696F3B"/>
    <w:rsid w:val="006A124E"/>
    <w:rsid w:val="006A2830"/>
    <w:rsid w:val="006A2BD3"/>
    <w:rsid w:val="006A33F0"/>
    <w:rsid w:val="006A688A"/>
    <w:rsid w:val="006B17B8"/>
    <w:rsid w:val="006B1B95"/>
    <w:rsid w:val="006B3C30"/>
    <w:rsid w:val="006B50C6"/>
    <w:rsid w:val="006B5828"/>
    <w:rsid w:val="006B66A5"/>
    <w:rsid w:val="006C0A78"/>
    <w:rsid w:val="006C1F09"/>
    <w:rsid w:val="006D0322"/>
    <w:rsid w:val="006D150F"/>
    <w:rsid w:val="006D3248"/>
    <w:rsid w:val="006D3470"/>
    <w:rsid w:val="006D3972"/>
    <w:rsid w:val="006D3D9E"/>
    <w:rsid w:val="006D46F4"/>
    <w:rsid w:val="006D4A4D"/>
    <w:rsid w:val="006D5F17"/>
    <w:rsid w:val="006D62B4"/>
    <w:rsid w:val="006E2706"/>
    <w:rsid w:val="006E6896"/>
    <w:rsid w:val="006E782E"/>
    <w:rsid w:val="006F16DC"/>
    <w:rsid w:val="006F4DFD"/>
    <w:rsid w:val="006F56E2"/>
    <w:rsid w:val="006F7E8A"/>
    <w:rsid w:val="007000F4"/>
    <w:rsid w:val="007009FB"/>
    <w:rsid w:val="00701979"/>
    <w:rsid w:val="007149C9"/>
    <w:rsid w:val="007156A9"/>
    <w:rsid w:val="00716A02"/>
    <w:rsid w:val="0072165C"/>
    <w:rsid w:val="00726B94"/>
    <w:rsid w:val="0072790B"/>
    <w:rsid w:val="00727FB8"/>
    <w:rsid w:val="00733055"/>
    <w:rsid w:val="00733D29"/>
    <w:rsid w:val="007376CB"/>
    <w:rsid w:val="007378A5"/>
    <w:rsid w:val="00742716"/>
    <w:rsid w:val="007438B3"/>
    <w:rsid w:val="007444B0"/>
    <w:rsid w:val="00744D72"/>
    <w:rsid w:val="00746FB8"/>
    <w:rsid w:val="00750BF4"/>
    <w:rsid w:val="0075481A"/>
    <w:rsid w:val="007575CD"/>
    <w:rsid w:val="00762461"/>
    <w:rsid w:val="007628CF"/>
    <w:rsid w:val="00763128"/>
    <w:rsid w:val="007664B8"/>
    <w:rsid w:val="00772197"/>
    <w:rsid w:val="007746CF"/>
    <w:rsid w:val="00774ED1"/>
    <w:rsid w:val="0077531E"/>
    <w:rsid w:val="00775E6C"/>
    <w:rsid w:val="00780EAB"/>
    <w:rsid w:val="00781478"/>
    <w:rsid w:val="0078290D"/>
    <w:rsid w:val="0078546C"/>
    <w:rsid w:val="00786069"/>
    <w:rsid w:val="00794041"/>
    <w:rsid w:val="0079504A"/>
    <w:rsid w:val="007A0207"/>
    <w:rsid w:val="007A07BC"/>
    <w:rsid w:val="007A0986"/>
    <w:rsid w:val="007A0D3E"/>
    <w:rsid w:val="007A1A8B"/>
    <w:rsid w:val="007A2530"/>
    <w:rsid w:val="007A2F94"/>
    <w:rsid w:val="007A3FB3"/>
    <w:rsid w:val="007A54B6"/>
    <w:rsid w:val="007A5EA9"/>
    <w:rsid w:val="007A5EF3"/>
    <w:rsid w:val="007B2125"/>
    <w:rsid w:val="007B2709"/>
    <w:rsid w:val="007B3298"/>
    <w:rsid w:val="007B4CC1"/>
    <w:rsid w:val="007B58EA"/>
    <w:rsid w:val="007B74A8"/>
    <w:rsid w:val="007C038F"/>
    <w:rsid w:val="007C1E7C"/>
    <w:rsid w:val="007C2088"/>
    <w:rsid w:val="007C212F"/>
    <w:rsid w:val="007C548A"/>
    <w:rsid w:val="007D0D1B"/>
    <w:rsid w:val="007D1E68"/>
    <w:rsid w:val="007D220E"/>
    <w:rsid w:val="007D26D9"/>
    <w:rsid w:val="007D3AA8"/>
    <w:rsid w:val="007E13D0"/>
    <w:rsid w:val="007E1C95"/>
    <w:rsid w:val="007E385B"/>
    <w:rsid w:val="007E3969"/>
    <w:rsid w:val="007E54B8"/>
    <w:rsid w:val="007E5607"/>
    <w:rsid w:val="007E7F09"/>
    <w:rsid w:val="007F02EC"/>
    <w:rsid w:val="007F1FCA"/>
    <w:rsid w:val="007F6AE6"/>
    <w:rsid w:val="007F6BB2"/>
    <w:rsid w:val="00801BFA"/>
    <w:rsid w:val="00802E09"/>
    <w:rsid w:val="00802F5C"/>
    <w:rsid w:val="008050E0"/>
    <w:rsid w:val="00806261"/>
    <w:rsid w:val="00823CB2"/>
    <w:rsid w:val="00827D28"/>
    <w:rsid w:val="00830FB2"/>
    <w:rsid w:val="00832522"/>
    <w:rsid w:val="00832CF9"/>
    <w:rsid w:val="0083341B"/>
    <w:rsid w:val="00837527"/>
    <w:rsid w:val="008378D3"/>
    <w:rsid w:val="00837DA4"/>
    <w:rsid w:val="008400A9"/>
    <w:rsid w:val="00841253"/>
    <w:rsid w:val="00844540"/>
    <w:rsid w:val="00851254"/>
    <w:rsid w:val="00851AFC"/>
    <w:rsid w:val="00852793"/>
    <w:rsid w:val="00853CD1"/>
    <w:rsid w:val="00854D9B"/>
    <w:rsid w:val="00855D7A"/>
    <w:rsid w:val="008620D7"/>
    <w:rsid w:val="00864502"/>
    <w:rsid w:val="008657C8"/>
    <w:rsid w:val="008727CD"/>
    <w:rsid w:val="008742FC"/>
    <w:rsid w:val="0087505C"/>
    <w:rsid w:val="008868F0"/>
    <w:rsid w:val="00886D2A"/>
    <w:rsid w:val="00891355"/>
    <w:rsid w:val="00891968"/>
    <w:rsid w:val="00892583"/>
    <w:rsid w:val="0089285A"/>
    <w:rsid w:val="00894021"/>
    <w:rsid w:val="0089613F"/>
    <w:rsid w:val="00896849"/>
    <w:rsid w:val="00897951"/>
    <w:rsid w:val="008A1FF8"/>
    <w:rsid w:val="008A58E1"/>
    <w:rsid w:val="008B56F8"/>
    <w:rsid w:val="008B67FC"/>
    <w:rsid w:val="008C1080"/>
    <w:rsid w:val="008C1710"/>
    <w:rsid w:val="008C1D3A"/>
    <w:rsid w:val="008C23BD"/>
    <w:rsid w:val="008C69E4"/>
    <w:rsid w:val="008D0297"/>
    <w:rsid w:val="008D0913"/>
    <w:rsid w:val="008D54C2"/>
    <w:rsid w:val="008D59FF"/>
    <w:rsid w:val="008E0C63"/>
    <w:rsid w:val="008E1309"/>
    <w:rsid w:val="008E46EF"/>
    <w:rsid w:val="008E665C"/>
    <w:rsid w:val="008F0F9B"/>
    <w:rsid w:val="008F2398"/>
    <w:rsid w:val="00900291"/>
    <w:rsid w:val="009012A7"/>
    <w:rsid w:val="00903954"/>
    <w:rsid w:val="009055EF"/>
    <w:rsid w:val="00912428"/>
    <w:rsid w:val="00913FBF"/>
    <w:rsid w:val="00916EF8"/>
    <w:rsid w:val="009210AD"/>
    <w:rsid w:val="00923EB6"/>
    <w:rsid w:val="00924395"/>
    <w:rsid w:val="00924640"/>
    <w:rsid w:val="00925B1B"/>
    <w:rsid w:val="00926789"/>
    <w:rsid w:val="00927FD2"/>
    <w:rsid w:val="00930538"/>
    <w:rsid w:val="00930EE3"/>
    <w:rsid w:val="00930F8C"/>
    <w:rsid w:val="009314F6"/>
    <w:rsid w:val="00931985"/>
    <w:rsid w:val="009331AF"/>
    <w:rsid w:val="00935A6E"/>
    <w:rsid w:val="00936119"/>
    <w:rsid w:val="009363FC"/>
    <w:rsid w:val="009373DE"/>
    <w:rsid w:val="009401DD"/>
    <w:rsid w:val="00942E1E"/>
    <w:rsid w:val="00943036"/>
    <w:rsid w:val="0094721E"/>
    <w:rsid w:val="009476C3"/>
    <w:rsid w:val="009535A7"/>
    <w:rsid w:val="00955CD3"/>
    <w:rsid w:val="00957076"/>
    <w:rsid w:val="009576D8"/>
    <w:rsid w:val="00957C0D"/>
    <w:rsid w:val="0096063C"/>
    <w:rsid w:val="0096327F"/>
    <w:rsid w:val="00963AFB"/>
    <w:rsid w:val="00967FF5"/>
    <w:rsid w:val="00974255"/>
    <w:rsid w:val="009742B6"/>
    <w:rsid w:val="0097554E"/>
    <w:rsid w:val="00976D84"/>
    <w:rsid w:val="00981748"/>
    <w:rsid w:val="00983730"/>
    <w:rsid w:val="00983E8C"/>
    <w:rsid w:val="0098554E"/>
    <w:rsid w:val="00986D5F"/>
    <w:rsid w:val="00987AB8"/>
    <w:rsid w:val="00990DB0"/>
    <w:rsid w:val="00992FD1"/>
    <w:rsid w:val="00995606"/>
    <w:rsid w:val="009957E5"/>
    <w:rsid w:val="0099719E"/>
    <w:rsid w:val="009A2DDC"/>
    <w:rsid w:val="009A3421"/>
    <w:rsid w:val="009A4292"/>
    <w:rsid w:val="009A459D"/>
    <w:rsid w:val="009A5E7E"/>
    <w:rsid w:val="009A608E"/>
    <w:rsid w:val="009B0ED8"/>
    <w:rsid w:val="009B1116"/>
    <w:rsid w:val="009B2FAF"/>
    <w:rsid w:val="009B3DFC"/>
    <w:rsid w:val="009B433D"/>
    <w:rsid w:val="009C20AE"/>
    <w:rsid w:val="009C2D35"/>
    <w:rsid w:val="009C3B54"/>
    <w:rsid w:val="009C6320"/>
    <w:rsid w:val="009D41F9"/>
    <w:rsid w:val="009D5E17"/>
    <w:rsid w:val="009D63D2"/>
    <w:rsid w:val="009E2C90"/>
    <w:rsid w:val="009E4570"/>
    <w:rsid w:val="009F091D"/>
    <w:rsid w:val="009F51B1"/>
    <w:rsid w:val="009F7891"/>
    <w:rsid w:val="00A0243F"/>
    <w:rsid w:val="00A03CBB"/>
    <w:rsid w:val="00A04D57"/>
    <w:rsid w:val="00A107F0"/>
    <w:rsid w:val="00A12652"/>
    <w:rsid w:val="00A13040"/>
    <w:rsid w:val="00A14750"/>
    <w:rsid w:val="00A20101"/>
    <w:rsid w:val="00A312DB"/>
    <w:rsid w:val="00A3173D"/>
    <w:rsid w:val="00A33A8F"/>
    <w:rsid w:val="00A34761"/>
    <w:rsid w:val="00A4260B"/>
    <w:rsid w:val="00A44D6E"/>
    <w:rsid w:val="00A451F4"/>
    <w:rsid w:val="00A5039E"/>
    <w:rsid w:val="00A54D18"/>
    <w:rsid w:val="00A5592A"/>
    <w:rsid w:val="00A56A2C"/>
    <w:rsid w:val="00A62F65"/>
    <w:rsid w:val="00A66E45"/>
    <w:rsid w:val="00A70A28"/>
    <w:rsid w:val="00A72054"/>
    <w:rsid w:val="00A75731"/>
    <w:rsid w:val="00A76A4D"/>
    <w:rsid w:val="00A80037"/>
    <w:rsid w:val="00A82661"/>
    <w:rsid w:val="00A82945"/>
    <w:rsid w:val="00A829E9"/>
    <w:rsid w:val="00A94412"/>
    <w:rsid w:val="00A95169"/>
    <w:rsid w:val="00A9781F"/>
    <w:rsid w:val="00AA07C4"/>
    <w:rsid w:val="00AA0CE3"/>
    <w:rsid w:val="00AA29CF"/>
    <w:rsid w:val="00AA2BAE"/>
    <w:rsid w:val="00AA2DC4"/>
    <w:rsid w:val="00AA6E64"/>
    <w:rsid w:val="00AB4740"/>
    <w:rsid w:val="00AC0567"/>
    <w:rsid w:val="00AC1897"/>
    <w:rsid w:val="00AC3148"/>
    <w:rsid w:val="00AC7A3E"/>
    <w:rsid w:val="00AD0DEE"/>
    <w:rsid w:val="00AD3982"/>
    <w:rsid w:val="00AD53A2"/>
    <w:rsid w:val="00AD6054"/>
    <w:rsid w:val="00AE0156"/>
    <w:rsid w:val="00AE105F"/>
    <w:rsid w:val="00AE2E18"/>
    <w:rsid w:val="00AE3316"/>
    <w:rsid w:val="00AE4527"/>
    <w:rsid w:val="00AF52D2"/>
    <w:rsid w:val="00AF665E"/>
    <w:rsid w:val="00B074E9"/>
    <w:rsid w:val="00B10011"/>
    <w:rsid w:val="00B103F0"/>
    <w:rsid w:val="00B11362"/>
    <w:rsid w:val="00B118EC"/>
    <w:rsid w:val="00B11E70"/>
    <w:rsid w:val="00B150CB"/>
    <w:rsid w:val="00B200EE"/>
    <w:rsid w:val="00B20AE3"/>
    <w:rsid w:val="00B247E3"/>
    <w:rsid w:val="00B25EEF"/>
    <w:rsid w:val="00B26661"/>
    <w:rsid w:val="00B30F2C"/>
    <w:rsid w:val="00B31068"/>
    <w:rsid w:val="00B3313F"/>
    <w:rsid w:val="00B33D23"/>
    <w:rsid w:val="00B35C7E"/>
    <w:rsid w:val="00B35F30"/>
    <w:rsid w:val="00B37246"/>
    <w:rsid w:val="00B37579"/>
    <w:rsid w:val="00B42EAE"/>
    <w:rsid w:val="00B43BD9"/>
    <w:rsid w:val="00B47009"/>
    <w:rsid w:val="00B509DB"/>
    <w:rsid w:val="00B524BB"/>
    <w:rsid w:val="00B55299"/>
    <w:rsid w:val="00B552C8"/>
    <w:rsid w:val="00B561DB"/>
    <w:rsid w:val="00B56247"/>
    <w:rsid w:val="00B6471B"/>
    <w:rsid w:val="00B676CC"/>
    <w:rsid w:val="00B70122"/>
    <w:rsid w:val="00B71C96"/>
    <w:rsid w:val="00B73148"/>
    <w:rsid w:val="00B747F5"/>
    <w:rsid w:val="00B755A8"/>
    <w:rsid w:val="00B77FCC"/>
    <w:rsid w:val="00B80EA6"/>
    <w:rsid w:val="00B81ACC"/>
    <w:rsid w:val="00B82356"/>
    <w:rsid w:val="00B83C95"/>
    <w:rsid w:val="00B9001E"/>
    <w:rsid w:val="00B9019D"/>
    <w:rsid w:val="00B90BCA"/>
    <w:rsid w:val="00B94B23"/>
    <w:rsid w:val="00B97583"/>
    <w:rsid w:val="00BA0802"/>
    <w:rsid w:val="00BA2F4C"/>
    <w:rsid w:val="00BA57CB"/>
    <w:rsid w:val="00BA6FC1"/>
    <w:rsid w:val="00BB3D39"/>
    <w:rsid w:val="00BB641F"/>
    <w:rsid w:val="00BB68FA"/>
    <w:rsid w:val="00BB6D3E"/>
    <w:rsid w:val="00BB7816"/>
    <w:rsid w:val="00BB7FB8"/>
    <w:rsid w:val="00BC3B12"/>
    <w:rsid w:val="00BD1EE8"/>
    <w:rsid w:val="00BD266A"/>
    <w:rsid w:val="00BD3212"/>
    <w:rsid w:val="00BE1054"/>
    <w:rsid w:val="00BE15F5"/>
    <w:rsid w:val="00BE1E9E"/>
    <w:rsid w:val="00BE3FB2"/>
    <w:rsid w:val="00BF0FD8"/>
    <w:rsid w:val="00C02607"/>
    <w:rsid w:val="00C04409"/>
    <w:rsid w:val="00C04D37"/>
    <w:rsid w:val="00C058B4"/>
    <w:rsid w:val="00C127EA"/>
    <w:rsid w:val="00C128D9"/>
    <w:rsid w:val="00C13882"/>
    <w:rsid w:val="00C15982"/>
    <w:rsid w:val="00C17261"/>
    <w:rsid w:val="00C22D1F"/>
    <w:rsid w:val="00C23661"/>
    <w:rsid w:val="00C23DD6"/>
    <w:rsid w:val="00C27A44"/>
    <w:rsid w:val="00C33CAA"/>
    <w:rsid w:val="00C347B4"/>
    <w:rsid w:val="00C3556A"/>
    <w:rsid w:val="00C35AAC"/>
    <w:rsid w:val="00C35FC3"/>
    <w:rsid w:val="00C364B0"/>
    <w:rsid w:val="00C371C0"/>
    <w:rsid w:val="00C4085F"/>
    <w:rsid w:val="00C452D0"/>
    <w:rsid w:val="00C46BF2"/>
    <w:rsid w:val="00C479BD"/>
    <w:rsid w:val="00C5191A"/>
    <w:rsid w:val="00C51CC6"/>
    <w:rsid w:val="00C52A4A"/>
    <w:rsid w:val="00C54C9C"/>
    <w:rsid w:val="00C5594D"/>
    <w:rsid w:val="00C56D1D"/>
    <w:rsid w:val="00C6041A"/>
    <w:rsid w:val="00C61F35"/>
    <w:rsid w:val="00C64222"/>
    <w:rsid w:val="00C64A4D"/>
    <w:rsid w:val="00C65AB3"/>
    <w:rsid w:val="00C7169C"/>
    <w:rsid w:val="00C761A2"/>
    <w:rsid w:val="00C80295"/>
    <w:rsid w:val="00C81353"/>
    <w:rsid w:val="00C852F0"/>
    <w:rsid w:val="00C92E38"/>
    <w:rsid w:val="00C93ABA"/>
    <w:rsid w:val="00C96B3B"/>
    <w:rsid w:val="00CA0EB3"/>
    <w:rsid w:val="00CA25F1"/>
    <w:rsid w:val="00CA347F"/>
    <w:rsid w:val="00CA4F9C"/>
    <w:rsid w:val="00CB334B"/>
    <w:rsid w:val="00CB440D"/>
    <w:rsid w:val="00CC10C1"/>
    <w:rsid w:val="00CC27B4"/>
    <w:rsid w:val="00CC2FEF"/>
    <w:rsid w:val="00CC3953"/>
    <w:rsid w:val="00CC3EEF"/>
    <w:rsid w:val="00CC5BDC"/>
    <w:rsid w:val="00CD06F6"/>
    <w:rsid w:val="00CD1626"/>
    <w:rsid w:val="00CD3B84"/>
    <w:rsid w:val="00CD62F0"/>
    <w:rsid w:val="00CD67B0"/>
    <w:rsid w:val="00CD715E"/>
    <w:rsid w:val="00CE10A2"/>
    <w:rsid w:val="00CE3345"/>
    <w:rsid w:val="00CF0DB1"/>
    <w:rsid w:val="00CF0F76"/>
    <w:rsid w:val="00CF117A"/>
    <w:rsid w:val="00CF1542"/>
    <w:rsid w:val="00CF2DB0"/>
    <w:rsid w:val="00CF302A"/>
    <w:rsid w:val="00CF3527"/>
    <w:rsid w:val="00CF5993"/>
    <w:rsid w:val="00CF5FE5"/>
    <w:rsid w:val="00CF61A3"/>
    <w:rsid w:val="00CF6BB9"/>
    <w:rsid w:val="00D02601"/>
    <w:rsid w:val="00D04229"/>
    <w:rsid w:val="00D05D8E"/>
    <w:rsid w:val="00D067DC"/>
    <w:rsid w:val="00D07958"/>
    <w:rsid w:val="00D122A5"/>
    <w:rsid w:val="00D15AA6"/>
    <w:rsid w:val="00D246F6"/>
    <w:rsid w:val="00D24BA5"/>
    <w:rsid w:val="00D31BA0"/>
    <w:rsid w:val="00D3318E"/>
    <w:rsid w:val="00D376EC"/>
    <w:rsid w:val="00D42D9D"/>
    <w:rsid w:val="00D42DAB"/>
    <w:rsid w:val="00D44AB4"/>
    <w:rsid w:val="00D47F36"/>
    <w:rsid w:val="00D50A1F"/>
    <w:rsid w:val="00D5214D"/>
    <w:rsid w:val="00D540BF"/>
    <w:rsid w:val="00D54BA0"/>
    <w:rsid w:val="00D6119A"/>
    <w:rsid w:val="00D62620"/>
    <w:rsid w:val="00D62FAB"/>
    <w:rsid w:val="00D634AE"/>
    <w:rsid w:val="00D636E0"/>
    <w:rsid w:val="00D644F0"/>
    <w:rsid w:val="00D65FEC"/>
    <w:rsid w:val="00D73616"/>
    <w:rsid w:val="00D73958"/>
    <w:rsid w:val="00D73F7D"/>
    <w:rsid w:val="00D74831"/>
    <w:rsid w:val="00D769EC"/>
    <w:rsid w:val="00D76E80"/>
    <w:rsid w:val="00D777DE"/>
    <w:rsid w:val="00D77FC5"/>
    <w:rsid w:val="00D8139B"/>
    <w:rsid w:val="00D84372"/>
    <w:rsid w:val="00D87F70"/>
    <w:rsid w:val="00D9123B"/>
    <w:rsid w:val="00D917E3"/>
    <w:rsid w:val="00D94AD0"/>
    <w:rsid w:val="00DA5921"/>
    <w:rsid w:val="00DB1D1A"/>
    <w:rsid w:val="00DB2FF1"/>
    <w:rsid w:val="00DB4DE2"/>
    <w:rsid w:val="00DB5C24"/>
    <w:rsid w:val="00DC0547"/>
    <w:rsid w:val="00DC09B8"/>
    <w:rsid w:val="00DC2FE9"/>
    <w:rsid w:val="00DC3EB5"/>
    <w:rsid w:val="00DC4312"/>
    <w:rsid w:val="00DC4322"/>
    <w:rsid w:val="00DC4371"/>
    <w:rsid w:val="00DC5839"/>
    <w:rsid w:val="00DC60A9"/>
    <w:rsid w:val="00DC63F3"/>
    <w:rsid w:val="00DC701F"/>
    <w:rsid w:val="00DD094C"/>
    <w:rsid w:val="00DD37B0"/>
    <w:rsid w:val="00DE2488"/>
    <w:rsid w:val="00DF34B5"/>
    <w:rsid w:val="00DF3B28"/>
    <w:rsid w:val="00DF3D8B"/>
    <w:rsid w:val="00DF632B"/>
    <w:rsid w:val="00E00681"/>
    <w:rsid w:val="00E04179"/>
    <w:rsid w:val="00E06FEC"/>
    <w:rsid w:val="00E0776E"/>
    <w:rsid w:val="00E11667"/>
    <w:rsid w:val="00E11798"/>
    <w:rsid w:val="00E12CDA"/>
    <w:rsid w:val="00E137B8"/>
    <w:rsid w:val="00E1659B"/>
    <w:rsid w:val="00E169B4"/>
    <w:rsid w:val="00E174F9"/>
    <w:rsid w:val="00E339DB"/>
    <w:rsid w:val="00E35218"/>
    <w:rsid w:val="00E463B4"/>
    <w:rsid w:val="00E47085"/>
    <w:rsid w:val="00E50261"/>
    <w:rsid w:val="00E50C9D"/>
    <w:rsid w:val="00E5264A"/>
    <w:rsid w:val="00E561DC"/>
    <w:rsid w:val="00E61052"/>
    <w:rsid w:val="00E61961"/>
    <w:rsid w:val="00E62907"/>
    <w:rsid w:val="00E6596F"/>
    <w:rsid w:val="00E664BC"/>
    <w:rsid w:val="00E67FCC"/>
    <w:rsid w:val="00E71BAF"/>
    <w:rsid w:val="00E72E0C"/>
    <w:rsid w:val="00E75B7A"/>
    <w:rsid w:val="00E771FF"/>
    <w:rsid w:val="00E800F6"/>
    <w:rsid w:val="00E8140A"/>
    <w:rsid w:val="00E81A84"/>
    <w:rsid w:val="00E83182"/>
    <w:rsid w:val="00E83E8E"/>
    <w:rsid w:val="00E86A27"/>
    <w:rsid w:val="00E86B30"/>
    <w:rsid w:val="00E86C8E"/>
    <w:rsid w:val="00E90028"/>
    <w:rsid w:val="00E914FE"/>
    <w:rsid w:val="00E93609"/>
    <w:rsid w:val="00E95509"/>
    <w:rsid w:val="00E95CD9"/>
    <w:rsid w:val="00E96157"/>
    <w:rsid w:val="00EA0367"/>
    <w:rsid w:val="00EA041F"/>
    <w:rsid w:val="00EA17EA"/>
    <w:rsid w:val="00EA230A"/>
    <w:rsid w:val="00EA7640"/>
    <w:rsid w:val="00EB07DA"/>
    <w:rsid w:val="00EB090B"/>
    <w:rsid w:val="00EB1076"/>
    <w:rsid w:val="00EB1F2E"/>
    <w:rsid w:val="00EB2AC3"/>
    <w:rsid w:val="00EB2F0B"/>
    <w:rsid w:val="00EB3E1F"/>
    <w:rsid w:val="00EB73A5"/>
    <w:rsid w:val="00EC19EE"/>
    <w:rsid w:val="00EC1DB4"/>
    <w:rsid w:val="00EC24AA"/>
    <w:rsid w:val="00EC465B"/>
    <w:rsid w:val="00EC4F85"/>
    <w:rsid w:val="00EC5AF7"/>
    <w:rsid w:val="00EC7B0E"/>
    <w:rsid w:val="00EE41A8"/>
    <w:rsid w:val="00EF0B0F"/>
    <w:rsid w:val="00EF19E5"/>
    <w:rsid w:val="00EF1C53"/>
    <w:rsid w:val="00EF2D40"/>
    <w:rsid w:val="00EF7357"/>
    <w:rsid w:val="00F060BF"/>
    <w:rsid w:val="00F06FC2"/>
    <w:rsid w:val="00F13317"/>
    <w:rsid w:val="00F21675"/>
    <w:rsid w:val="00F22CE9"/>
    <w:rsid w:val="00F30EFA"/>
    <w:rsid w:val="00F310B3"/>
    <w:rsid w:val="00F3116A"/>
    <w:rsid w:val="00F31D0C"/>
    <w:rsid w:val="00F31E2F"/>
    <w:rsid w:val="00F32943"/>
    <w:rsid w:val="00F33DD7"/>
    <w:rsid w:val="00F34AB1"/>
    <w:rsid w:val="00F3680A"/>
    <w:rsid w:val="00F403BE"/>
    <w:rsid w:val="00F41145"/>
    <w:rsid w:val="00F4161D"/>
    <w:rsid w:val="00F44B9B"/>
    <w:rsid w:val="00F546B3"/>
    <w:rsid w:val="00F54A91"/>
    <w:rsid w:val="00F567E0"/>
    <w:rsid w:val="00F61D34"/>
    <w:rsid w:val="00F65741"/>
    <w:rsid w:val="00F73799"/>
    <w:rsid w:val="00F746A6"/>
    <w:rsid w:val="00F76091"/>
    <w:rsid w:val="00F80A4D"/>
    <w:rsid w:val="00F81930"/>
    <w:rsid w:val="00F83FA5"/>
    <w:rsid w:val="00F843DD"/>
    <w:rsid w:val="00F84B63"/>
    <w:rsid w:val="00F8586C"/>
    <w:rsid w:val="00F8717C"/>
    <w:rsid w:val="00F87C56"/>
    <w:rsid w:val="00F94EF1"/>
    <w:rsid w:val="00F95E4A"/>
    <w:rsid w:val="00F96C6D"/>
    <w:rsid w:val="00F97143"/>
    <w:rsid w:val="00FA1860"/>
    <w:rsid w:val="00FA23BB"/>
    <w:rsid w:val="00FA3E77"/>
    <w:rsid w:val="00FA3F65"/>
    <w:rsid w:val="00FA4923"/>
    <w:rsid w:val="00FB073A"/>
    <w:rsid w:val="00FB098A"/>
    <w:rsid w:val="00FB13E3"/>
    <w:rsid w:val="00FB391E"/>
    <w:rsid w:val="00FC351F"/>
    <w:rsid w:val="00FD0741"/>
    <w:rsid w:val="00FD0981"/>
    <w:rsid w:val="00FD3BE9"/>
    <w:rsid w:val="00FE3198"/>
    <w:rsid w:val="00FE334A"/>
    <w:rsid w:val="00FE75E0"/>
    <w:rsid w:val="00FF01A8"/>
    <w:rsid w:val="00FF2752"/>
    <w:rsid w:val="00FF32DA"/>
    <w:rsid w:val="00FF4095"/>
    <w:rsid w:val="00FF5914"/>
    <w:rsid w:val="00FF6D76"/>
    <w:rsid w:val="00FF73F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47E3"/>
    <w:rPr>
      <w:rFonts w:ascii="Arial" w:hAnsi="Arial"/>
      <w:sz w:val="22"/>
    </w:rPr>
  </w:style>
  <w:style w:type="paragraph" w:styleId="Titlu1">
    <w:name w:val="heading 1"/>
    <w:basedOn w:val="Normal"/>
    <w:next w:val="Normal"/>
    <w:link w:val="Titlu1Caracter"/>
    <w:qFormat/>
    <w:rsid w:val="00B247E3"/>
    <w:pPr>
      <w:keepNext/>
      <w:jc w:val="center"/>
      <w:outlineLvl w:val="0"/>
    </w:pPr>
    <w:rPr>
      <w:b/>
      <w:sz w:val="52"/>
      <w:lang w:val="en-US"/>
    </w:rPr>
  </w:style>
  <w:style w:type="paragraph" w:styleId="Titlu2">
    <w:name w:val="heading 2"/>
    <w:basedOn w:val="Normal"/>
    <w:next w:val="Normal"/>
    <w:link w:val="Titlu2Caracter"/>
    <w:qFormat/>
    <w:rsid w:val="00B247E3"/>
    <w:pPr>
      <w:keepNext/>
      <w:outlineLvl w:val="1"/>
    </w:pPr>
    <w:rPr>
      <w:sz w:val="28"/>
    </w:rPr>
  </w:style>
  <w:style w:type="paragraph" w:styleId="Titlu3">
    <w:name w:val="heading 3"/>
    <w:basedOn w:val="Normal"/>
    <w:next w:val="Normal"/>
    <w:qFormat/>
    <w:rsid w:val="00B247E3"/>
    <w:pPr>
      <w:keepNext/>
      <w:jc w:val="center"/>
      <w:outlineLvl w:val="2"/>
    </w:pPr>
    <w:rPr>
      <w:b/>
      <w:sz w:val="28"/>
    </w:rPr>
  </w:style>
  <w:style w:type="paragraph" w:styleId="Titlu4">
    <w:name w:val="heading 4"/>
    <w:basedOn w:val="Normal"/>
    <w:next w:val="Normal"/>
    <w:qFormat/>
    <w:rsid w:val="00B247E3"/>
    <w:pPr>
      <w:keepNext/>
      <w:outlineLvl w:val="3"/>
    </w:pPr>
    <w:rPr>
      <w:b/>
      <w:sz w:val="24"/>
    </w:rPr>
  </w:style>
  <w:style w:type="paragraph" w:styleId="Titlu5">
    <w:name w:val="heading 5"/>
    <w:basedOn w:val="Normal"/>
    <w:next w:val="Normal"/>
    <w:qFormat/>
    <w:rsid w:val="00B247E3"/>
    <w:pPr>
      <w:keepNext/>
      <w:outlineLvl w:val="4"/>
    </w:pPr>
    <w:rPr>
      <w:b/>
      <w:sz w:val="36"/>
    </w:rPr>
  </w:style>
  <w:style w:type="paragraph" w:styleId="Titlu6">
    <w:name w:val="heading 6"/>
    <w:basedOn w:val="Normal"/>
    <w:next w:val="Normal"/>
    <w:qFormat/>
    <w:rsid w:val="00B247E3"/>
    <w:pPr>
      <w:keepNext/>
      <w:jc w:val="center"/>
      <w:outlineLvl w:val="5"/>
    </w:pPr>
    <w:rPr>
      <w:b/>
      <w:sz w:val="36"/>
    </w:rPr>
  </w:style>
  <w:style w:type="paragraph" w:styleId="Titlu7">
    <w:name w:val="heading 7"/>
    <w:basedOn w:val="Normal"/>
    <w:next w:val="Normal"/>
    <w:qFormat/>
    <w:rsid w:val="00B247E3"/>
    <w:pPr>
      <w:keepNext/>
      <w:outlineLvl w:val="6"/>
    </w:pPr>
    <w:rPr>
      <w:b/>
      <w:sz w:val="32"/>
    </w:rPr>
  </w:style>
  <w:style w:type="paragraph" w:styleId="Titlu8">
    <w:name w:val="heading 8"/>
    <w:basedOn w:val="Normal"/>
    <w:next w:val="Normal"/>
    <w:qFormat/>
    <w:rsid w:val="00B247E3"/>
    <w:pPr>
      <w:keepNext/>
      <w:jc w:val="center"/>
      <w:outlineLvl w:val="7"/>
    </w:pPr>
    <w:rPr>
      <w:b/>
      <w:sz w:val="32"/>
    </w:rPr>
  </w:style>
  <w:style w:type="paragraph" w:styleId="Titlu9">
    <w:name w:val="heading 9"/>
    <w:basedOn w:val="Normal"/>
    <w:next w:val="Normal"/>
    <w:qFormat/>
    <w:rsid w:val="00B247E3"/>
    <w:pPr>
      <w:keepNext/>
      <w:outlineLvl w:val="8"/>
    </w:pPr>
    <w:rPr>
      <w:b/>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B247E3"/>
    <w:rPr>
      <w:b/>
      <w:sz w:val="28"/>
    </w:rPr>
  </w:style>
  <w:style w:type="paragraph" w:styleId="Corptext2">
    <w:name w:val="Body Text 2"/>
    <w:basedOn w:val="Normal"/>
    <w:rsid w:val="00B247E3"/>
    <w:rPr>
      <w:b/>
      <w:sz w:val="24"/>
    </w:rPr>
  </w:style>
  <w:style w:type="paragraph" w:styleId="Titlu">
    <w:name w:val="Title"/>
    <w:basedOn w:val="Normal"/>
    <w:qFormat/>
    <w:rsid w:val="00B247E3"/>
    <w:pPr>
      <w:jc w:val="center"/>
    </w:pPr>
    <w:rPr>
      <w:rFonts w:ascii="Arial Narrow" w:hAnsi="Arial Narrow"/>
      <w:b/>
      <w:sz w:val="32"/>
      <w:lang w:val="en-US"/>
    </w:rPr>
  </w:style>
  <w:style w:type="paragraph" w:styleId="Corptext3">
    <w:name w:val="Body Text 3"/>
    <w:basedOn w:val="Normal"/>
    <w:rsid w:val="00B247E3"/>
    <w:rPr>
      <w:b/>
      <w:bCs/>
      <w:i/>
      <w:iCs/>
      <w:sz w:val="28"/>
      <w:u w:val="single"/>
    </w:rPr>
  </w:style>
  <w:style w:type="paragraph" w:styleId="Indentcorptext">
    <w:name w:val="Body Text Indent"/>
    <w:basedOn w:val="Normal"/>
    <w:rsid w:val="00B247E3"/>
    <w:pPr>
      <w:ind w:left="5103" w:hanging="63"/>
    </w:pPr>
    <w:rPr>
      <w:sz w:val="24"/>
    </w:rPr>
  </w:style>
  <w:style w:type="table" w:styleId="GrilTabel">
    <w:name w:val="Table Grid"/>
    <w:basedOn w:val="TabelNormal"/>
    <w:rsid w:val="000A20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rsid w:val="009401DD"/>
    <w:pPr>
      <w:tabs>
        <w:tab w:val="center" w:pos="4320"/>
        <w:tab w:val="right" w:pos="8640"/>
      </w:tabs>
    </w:pPr>
  </w:style>
  <w:style w:type="paragraph" w:styleId="Subsol">
    <w:name w:val="footer"/>
    <w:basedOn w:val="Normal"/>
    <w:link w:val="SubsolCaracter"/>
    <w:uiPriority w:val="99"/>
    <w:rsid w:val="009401DD"/>
    <w:pPr>
      <w:tabs>
        <w:tab w:val="center" w:pos="4320"/>
        <w:tab w:val="right" w:pos="8640"/>
      </w:tabs>
    </w:pPr>
  </w:style>
  <w:style w:type="paragraph" w:customStyle="1" w:styleId="CharCharCharCharCharChar">
    <w:name w:val="Char Char Char Char Char Char"/>
    <w:basedOn w:val="Normal"/>
    <w:rsid w:val="001E5953"/>
    <w:rPr>
      <w:rFonts w:ascii="Times New Roman" w:hAnsi="Times New Roman"/>
      <w:sz w:val="26"/>
      <w:lang w:val="pl-PL" w:eastAsia="pl-PL"/>
    </w:rPr>
  </w:style>
  <w:style w:type="character" w:styleId="Referinnotdesubsol">
    <w:name w:val="footnote reference"/>
    <w:basedOn w:val="Fontdeparagrafimplicit"/>
    <w:rsid w:val="002060AA"/>
    <w:rPr>
      <w:vertAlign w:val="superscript"/>
    </w:rPr>
  </w:style>
  <w:style w:type="character" w:customStyle="1" w:styleId="SubsolCaracter">
    <w:name w:val="Subsol Caracter"/>
    <w:basedOn w:val="Fontdeparagrafimplicit"/>
    <w:link w:val="Subsol"/>
    <w:uiPriority w:val="99"/>
    <w:rsid w:val="002060AA"/>
    <w:rPr>
      <w:rFonts w:ascii="Arial" w:hAnsi="Arial"/>
      <w:sz w:val="22"/>
      <w:lang w:val="ro-RO" w:eastAsia="ro-RO"/>
    </w:rPr>
  </w:style>
  <w:style w:type="character" w:customStyle="1" w:styleId="Titlu2Caracter">
    <w:name w:val="Titlu 2 Caracter"/>
    <w:basedOn w:val="Fontdeparagrafimplicit"/>
    <w:link w:val="Titlu2"/>
    <w:rsid w:val="000A6E45"/>
    <w:rPr>
      <w:rFonts w:ascii="Arial" w:hAnsi="Arial"/>
      <w:sz w:val="28"/>
      <w:lang w:val="ro-RO" w:eastAsia="ro-RO"/>
    </w:rPr>
  </w:style>
  <w:style w:type="character" w:customStyle="1" w:styleId="CorptextCaracter">
    <w:name w:val="Corp text Caracter"/>
    <w:basedOn w:val="Fontdeparagrafimplicit"/>
    <w:link w:val="Corptext"/>
    <w:rsid w:val="000A6E45"/>
    <w:rPr>
      <w:rFonts w:ascii="Arial" w:hAnsi="Arial"/>
      <w:b/>
      <w:sz w:val="28"/>
      <w:lang w:val="ro-RO" w:eastAsia="ro-RO"/>
    </w:rPr>
  </w:style>
  <w:style w:type="character" w:customStyle="1" w:styleId="tpt1">
    <w:name w:val="tpt1"/>
    <w:basedOn w:val="Fontdeparagrafimplicit"/>
    <w:rsid w:val="00531E6F"/>
  </w:style>
  <w:style w:type="character" w:customStyle="1" w:styleId="tca1">
    <w:name w:val="tca1"/>
    <w:basedOn w:val="Fontdeparagrafimplicit"/>
    <w:rsid w:val="00531E6F"/>
    <w:rPr>
      <w:b/>
      <w:bCs/>
      <w:sz w:val="24"/>
      <w:szCs w:val="24"/>
    </w:rPr>
  </w:style>
  <w:style w:type="character" w:customStyle="1" w:styleId="tsi1">
    <w:name w:val="tsi1"/>
    <w:basedOn w:val="Fontdeparagrafimplicit"/>
    <w:rsid w:val="00531E6F"/>
    <w:rPr>
      <w:b/>
      <w:bCs/>
      <w:sz w:val="24"/>
      <w:szCs w:val="24"/>
    </w:rPr>
  </w:style>
  <w:style w:type="character" w:customStyle="1" w:styleId="do1">
    <w:name w:val="do1"/>
    <w:basedOn w:val="Fontdeparagrafimplicit"/>
    <w:rsid w:val="00531E6F"/>
    <w:rPr>
      <w:b/>
      <w:bCs/>
      <w:sz w:val="26"/>
      <w:szCs w:val="26"/>
    </w:rPr>
  </w:style>
  <w:style w:type="paragraph" w:styleId="Textnotdesubsol">
    <w:name w:val="footnote text"/>
    <w:basedOn w:val="Normal"/>
    <w:link w:val="TextnotdesubsolCaracter"/>
    <w:rsid w:val="00EA7640"/>
    <w:rPr>
      <w:rFonts w:ascii="Times New Roman" w:eastAsia="SimSun" w:hAnsi="Times New Roman"/>
      <w:sz w:val="20"/>
      <w:lang w:val="en-US" w:eastAsia="zh-CN"/>
    </w:rPr>
  </w:style>
  <w:style w:type="character" w:customStyle="1" w:styleId="TextnotdesubsolCaracter">
    <w:name w:val="Text notă de subsol Caracter"/>
    <w:basedOn w:val="Fontdeparagrafimplicit"/>
    <w:link w:val="Textnotdesubsol"/>
    <w:rsid w:val="00EA7640"/>
    <w:rPr>
      <w:rFonts w:eastAsia="SimSun"/>
      <w:lang w:eastAsia="zh-CN"/>
    </w:rPr>
  </w:style>
  <w:style w:type="paragraph" w:styleId="Frspaiere">
    <w:name w:val="No Spacing"/>
    <w:uiPriority w:val="1"/>
    <w:qFormat/>
    <w:rsid w:val="00EA7640"/>
    <w:rPr>
      <w:rFonts w:ascii="Calibri" w:hAnsi="Calibri"/>
      <w:sz w:val="22"/>
      <w:szCs w:val="22"/>
      <w:lang w:val="en-US" w:eastAsia="en-US"/>
    </w:rPr>
  </w:style>
  <w:style w:type="paragraph" w:styleId="Listparagraf">
    <w:name w:val="List Paragraph"/>
    <w:basedOn w:val="Normal"/>
    <w:uiPriority w:val="34"/>
    <w:qFormat/>
    <w:rsid w:val="006F4DFD"/>
    <w:pPr>
      <w:ind w:left="720"/>
    </w:pPr>
  </w:style>
  <w:style w:type="character" w:customStyle="1" w:styleId="Titlu1Caracter">
    <w:name w:val="Titlu 1 Caracter"/>
    <w:basedOn w:val="Fontdeparagrafimplicit"/>
    <w:link w:val="Titlu1"/>
    <w:rsid w:val="00A5592A"/>
    <w:rPr>
      <w:rFonts w:ascii="Arial" w:hAnsi="Arial"/>
      <w:b/>
      <w:sz w:val="52"/>
      <w:lang w:val="en-US"/>
    </w:rPr>
  </w:style>
  <w:style w:type="character" w:customStyle="1" w:styleId="rvts1">
    <w:name w:val="rvts1"/>
    <w:basedOn w:val="Fontdeparagrafimplicit"/>
    <w:rsid w:val="00AC7A3E"/>
  </w:style>
  <w:style w:type="paragraph" w:styleId="TextnBalon">
    <w:name w:val="Balloon Text"/>
    <w:basedOn w:val="Normal"/>
    <w:link w:val="TextnBalonCaracter"/>
    <w:rsid w:val="006D150F"/>
    <w:rPr>
      <w:rFonts w:ascii="Tahoma" w:hAnsi="Tahoma" w:cs="Tahoma"/>
      <w:sz w:val="16"/>
      <w:szCs w:val="16"/>
    </w:rPr>
  </w:style>
  <w:style w:type="character" w:customStyle="1" w:styleId="TextnBalonCaracter">
    <w:name w:val="Text în Balon Caracter"/>
    <w:basedOn w:val="Fontdeparagrafimplicit"/>
    <w:link w:val="TextnBalon"/>
    <w:rsid w:val="006D150F"/>
    <w:rPr>
      <w:rFonts w:ascii="Tahoma" w:hAnsi="Tahoma" w:cs="Tahoma"/>
      <w:sz w:val="16"/>
      <w:szCs w:val="16"/>
      <w:lang w:val="ro-RO" w:eastAsia="ro-RO"/>
    </w:rPr>
  </w:style>
  <w:style w:type="paragraph" w:customStyle="1" w:styleId="NoSpacing1">
    <w:name w:val="No Spacing1"/>
    <w:qFormat/>
    <w:rsid w:val="00437F3A"/>
    <w:rPr>
      <w:rFonts w:ascii="Calibri" w:eastAsia="Calibri" w:hAnsi="Calibri"/>
      <w:sz w:val="22"/>
      <w:szCs w:val="22"/>
      <w:lang w:eastAsia="en-US"/>
    </w:rPr>
  </w:style>
  <w:style w:type="paragraph" w:customStyle="1" w:styleId="section1">
    <w:name w:val="section1"/>
    <w:basedOn w:val="Normal"/>
    <w:uiPriority w:val="99"/>
    <w:semiHidden/>
    <w:rsid w:val="00250A92"/>
    <w:rPr>
      <w:rFonts w:ascii="Times New Roman" w:hAnsi="Times New Roman"/>
      <w:sz w:val="24"/>
      <w:szCs w:val="24"/>
      <w:lang w:val="en-US" w:eastAsia="en-US"/>
    </w:rPr>
  </w:style>
  <w:style w:type="character" w:customStyle="1" w:styleId="rvts101">
    <w:name w:val="rvts101"/>
    <w:basedOn w:val="Fontdeparagrafimplicit"/>
    <w:rsid w:val="00250A92"/>
    <w:rPr>
      <w:rFonts w:ascii="Times New Roman" w:hAnsi="Times New Roman" w:cs="Times New Roman" w:hint="default"/>
      <w:b/>
      <w:bCs/>
      <w:sz w:val="24"/>
      <w:szCs w:val="24"/>
    </w:rPr>
  </w:style>
  <w:style w:type="character" w:customStyle="1" w:styleId="rvts61">
    <w:name w:val="rvts61"/>
    <w:basedOn w:val="Fontdeparagrafimplicit"/>
    <w:rsid w:val="00250A92"/>
    <w:rPr>
      <w:rFonts w:ascii="Times New Roman" w:hAnsi="Times New Roman" w:cs="Times New Roman" w:hint="default"/>
      <w:sz w:val="24"/>
      <w:szCs w:val="24"/>
    </w:rPr>
  </w:style>
  <w:style w:type="character" w:customStyle="1" w:styleId="rvts81">
    <w:name w:val="rvts81"/>
    <w:basedOn w:val="Fontdeparagrafimplicit"/>
    <w:rsid w:val="00250A92"/>
    <w:rPr>
      <w:rFonts w:ascii="Times New Roman" w:hAnsi="Times New Roman" w:cs="Times New Roman" w:hint="default"/>
      <w:b/>
      <w:bCs/>
      <w:sz w:val="24"/>
      <w:szCs w:val="24"/>
    </w:rPr>
  </w:style>
  <w:style w:type="character" w:customStyle="1" w:styleId="Heading1">
    <w:name w:val="Heading #1_"/>
    <w:basedOn w:val="Fontdeparagrafimplicit"/>
    <w:link w:val="Heading10"/>
    <w:rsid w:val="00DD094C"/>
    <w:rPr>
      <w:sz w:val="23"/>
      <w:szCs w:val="23"/>
      <w:shd w:val="clear" w:color="auto" w:fill="FFFFFF"/>
    </w:rPr>
  </w:style>
  <w:style w:type="paragraph" w:customStyle="1" w:styleId="Heading10">
    <w:name w:val="Heading #1"/>
    <w:basedOn w:val="Normal"/>
    <w:link w:val="Heading1"/>
    <w:rsid w:val="00DD094C"/>
    <w:pPr>
      <w:shd w:val="clear" w:color="auto" w:fill="FFFFFF"/>
      <w:spacing w:after="180" w:line="274" w:lineRule="exact"/>
      <w:jc w:val="center"/>
      <w:outlineLvl w:val="0"/>
    </w:pPr>
    <w:rPr>
      <w:rFonts w:ascii="Times New Roman" w:hAnsi="Times New Roman"/>
      <w:sz w:val="23"/>
      <w:szCs w:val="23"/>
    </w:rPr>
  </w:style>
</w:styles>
</file>

<file path=word/webSettings.xml><?xml version="1.0" encoding="utf-8"?>
<w:webSettings xmlns:r="http://schemas.openxmlformats.org/officeDocument/2006/relationships" xmlns:w="http://schemas.openxmlformats.org/wordprocessingml/2006/main">
  <w:divs>
    <w:div w:id="1071776301">
      <w:bodyDiv w:val="1"/>
      <w:marLeft w:val="0"/>
      <w:marRight w:val="0"/>
      <w:marTop w:val="0"/>
      <w:marBottom w:val="0"/>
      <w:divBdr>
        <w:top w:val="none" w:sz="0" w:space="0" w:color="auto"/>
        <w:left w:val="none" w:sz="0" w:space="0" w:color="auto"/>
        <w:bottom w:val="none" w:sz="0" w:space="0" w:color="auto"/>
        <w:right w:val="none" w:sz="0" w:space="0" w:color="auto"/>
      </w:divBdr>
    </w:div>
    <w:div w:id="109409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B64CC-0E92-456A-955A-A8712BD1C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2700</Words>
  <Characters>15664</Characters>
  <Application>Microsoft Office Word</Application>
  <DocSecurity>0</DocSecurity>
  <Lines>130</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 O M A N I A</vt:lpstr>
      <vt:lpstr>R O M A N I A</vt:lpstr>
    </vt:vector>
  </TitlesOfParts>
  <Company>U.M.01314</Company>
  <LinksUpToDate>false</LinksUpToDate>
  <CharactersWithSpaces>18328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A N I A</dc:title>
  <dc:creator>Logistic</dc:creator>
  <cp:lastModifiedBy>coman.adrian</cp:lastModifiedBy>
  <cp:revision>156</cp:revision>
  <cp:lastPrinted>2023-04-25T08:06:00Z</cp:lastPrinted>
  <dcterms:created xsi:type="dcterms:W3CDTF">2023-04-25T09:16:00Z</dcterms:created>
  <dcterms:modified xsi:type="dcterms:W3CDTF">2023-05-09T08:28:00Z</dcterms:modified>
</cp:coreProperties>
</file>