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3A" w:rsidRPr="00A34B93" w:rsidRDefault="00A24472" w:rsidP="0030713A">
      <w:r>
        <w:rPr>
          <w:sz w:val="28"/>
          <w:szCs w:val="28"/>
          <w:lang w:val="ro-RO"/>
        </w:rPr>
        <w:br/>
      </w:r>
      <w:r w:rsidR="0030713A">
        <w:t xml:space="preserve">      </w:t>
      </w:r>
      <w:r w:rsidR="0030713A" w:rsidRPr="00A34B93">
        <w:t>Aprobat,</w:t>
      </w:r>
    </w:p>
    <w:p w:rsidR="0030713A" w:rsidRPr="00A34B93" w:rsidRDefault="0030713A" w:rsidP="0030713A">
      <w:r>
        <w:t xml:space="preserve">   </w:t>
      </w:r>
      <w:r w:rsidRPr="00A34B93">
        <w:t>Manager General,</w:t>
      </w:r>
    </w:p>
    <w:p w:rsidR="0030713A" w:rsidRPr="00A34B93" w:rsidRDefault="0030713A" w:rsidP="0030713A">
      <w:r w:rsidRPr="00A34B93">
        <w:t xml:space="preserve"> </w:t>
      </w:r>
      <w:r>
        <w:t xml:space="preserve">Doctor </w:t>
      </w:r>
      <w:proofErr w:type="gramStart"/>
      <w:r>
        <w:t>în</w:t>
      </w:r>
      <w:proofErr w:type="gramEnd"/>
      <w:r>
        <w:t xml:space="preserve"> științe medicale</w:t>
      </w:r>
      <w:r>
        <w:br/>
        <w:t xml:space="preserve">    </w:t>
      </w:r>
      <w:r w:rsidRPr="00A34B93">
        <w:t xml:space="preserve"> Dr. Alis Grasu</w:t>
      </w:r>
    </w:p>
    <w:p w:rsidR="0030713A" w:rsidRPr="00A34B93" w:rsidRDefault="0030713A" w:rsidP="0030713A">
      <w:pPr>
        <w:jc w:val="center"/>
      </w:pPr>
      <w:proofErr w:type="gramStart"/>
      <w:r w:rsidRPr="00A34B93">
        <w:t>A</w:t>
      </w:r>
      <w:proofErr w:type="gramEnd"/>
      <w:r w:rsidRPr="00A34B93">
        <w:t xml:space="preserve"> N U N Ţ</w:t>
      </w:r>
    </w:p>
    <w:p w:rsidR="0030713A" w:rsidRPr="00A34B93" w:rsidRDefault="0030713A" w:rsidP="0030713A">
      <w:pPr>
        <w:jc w:val="both"/>
      </w:pPr>
    </w:p>
    <w:p w:rsidR="0030713A" w:rsidRPr="00A34B93" w:rsidRDefault="0030713A" w:rsidP="0030713A">
      <w:pPr>
        <w:ind w:firstLine="450"/>
        <w:jc w:val="both"/>
        <w:rPr>
          <w:shd w:val="clear" w:color="auto" w:fill="FFFFFF"/>
        </w:rPr>
      </w:pPr>
      <w:r w:rsidRPr="00A34B93">
        <w:rPr>
          <w:shd w:val="clear" w:color="auto" w:fill="FFFFFF"/>
        </w:rPr>
        <w:t xml:space="preserve">Serviciul de Ambulanță București-Ilfov, organizează concurs (conform </w:t>
      </w:r>
      <w:r w:rsidRPr="00A34B93">
        <w:t>O.M.S. nr. 166/2023</w:t>
      </w:r>
      <w:r w:rsidRPr="00A34B93">
        <w:rPr>
          <w:shd w:val="clear" w:color="auto" w:fill="FFFFFF"/>
        </w:rPr>
        <w:t xml:space="preserve">), în vederea ocupări următoarelor posturi vacante de </w:t>
      </w:r>
      <w:proofErr w:type="gramStart"/>
      <w:r w:rsidRPr="00A34B93">
        <w:rPr>
          <w:shd w:val="clear" w:color="auto" w:fill="FFFFFF"/>
        </w:rPr>
        <w:t>medici</w:t>
      </w:r>
      <w:proofErr w:type="gramEnd"/>
      <w:r w:rsidRPr="00A34B93">
        <w:rPr>
          <w:shd w:val="clear" w:color="auto" w:fill="FFFFFF"/>
        </w:rPr>
        <w:t>, pe perioadă nedeterminată, de natură contractuală, funcție de execuție, în cadrul substațiilor Serviciului de Ambulanță București-Ilfov, astfel:</w:t>
      </w:r>
    </w:p>
    <w:p w:rsidR="0030713A" w:rsidRPr="0080608F" w:rsidRDefault="002249D2" w:rsidP="0030713A">
      <w:pPr>
        <w:numPr>
          <w:ilvl w:val="0"/>
          <w:numId w:val="6"/>
        </w:numPr>
        <w:ind w:left="-90" w:right="111" w:firstLine="540"/>
        <w:jc w:val="both"/>
      </w:pPr>
      <w:r>
        <w:t>2</w:t>
      </w:r>
      <w:r w:rsidR="0030713A" w:rsidRPr="00A34B93">
        <w:t xml:space="preserve"> (</w:t>
      </w:r>
      <w:r>
        <w:t>dou</w:t>
      </w:r>
      <w:r>
        <w:rPr>
          <w:lang w:val="ro-RO"/>
        </w:rPr>
        <w:t>ă</w:t>
      </w:r>
      <w:r w:rsidR="0030713A" w:rsidRPr="00A34B93">
        <w:t xml:space="preserve">) posturi de medic specialist </w:t>
      </w:r>
      <w:r>
        <w:t>în specialitatea pediatrie</w:t>
      </w:r>
      <w:r w:rsidR="0030713A" w:rsidRPr="00A34B93">
        <w:t>;</w:t>
      </w:r>
    </w:p>
    <w:p w:rsidR="0030713A" w:rsidRPr="00A34B93" w:rsidRDefault="0030713A" w:rsidP="0030713A">
      <w:pPr>
        <w:ind w:firstLine="567"/>
        <w:jc w:val="both"/>
        <w:rPr>
          <w:shd w:val="clear" w:color="auto" w:fill="FFFFFF"/>
        </w:rPr>
      </w:pPr>
    </w:p>
    <w:p w:rsidR="0030713A" w:rsidRPr="00A34B93" w:rsidRDefault="0030713A" w:rsidP="0030713A">
      <w:pPr>
        <w:ind w:firstLine="567"/>
        <w:jc w:val="both"/>
        <w:rPr>
          <w:b/>
          <w:shd w:val="clear" w:color="auto" w:fill="FFFFFF"/>
        </w:rPr>
      </w:pPr>
      <w:r w:rsidRPr="00A34B93">
        <w:rPr>
          <w:b/>
          <w:shd w:val="clear" w:color="auto" w:fill="FFFFFF"/>
        </w:rPr>
        <w:t>Calendarul de desfăşurare a concursului:</w:t>
      </w:r>
    </w:p>
    <w:p w:rsidR="0030713A" w:rsidRPr="0080608F" w:rsidRDefault="0030713A" w:rsidP="0030713A">
      <w:pPr>
        <w:pStyle w:val="NoSpacing"/>
        <w:ind w:left="-180" w:firstLine="540"/>
        <w:jc w:val="both"/>
        <w:rPr>
          <w:rFonts w:ascii="Times New Roman" w:hAnsi="Times New Roman" w:cs="Times New Roman"/>
          <w:b/>
          <w:sz w:val="24"/>
          <w:szCs w:val="24"/>
        </w:rPr>
      </w:pPr>
      <w:bookmarkStart w:id="0" w:name="_Hlk133417324"/>
      <w:r w:rsidRPr="0080608F">
        <w:rPr>
          <w:rFonts w:ascii="Times New Roman" w:hAnsi="Times New Roman" w:cs="Times New Roman"/>
          <w:sz w:val="24"/>
          <w:szCs w:val="24"/>
        </w:rPr>
        <w:t xml:space="preserve">- </w:t>
      </w:r>
      <w:proofErr w:type="gramStart"/>
      <w:r w:rsidRPr="0080608F">
        <w:rPr>
          <w:rFonts w:ascii="Times New Roman" w:hAnsi="Times New Roman" w:cs="Times New Roman"/>
          <w:b/>
          <w:sz w:val="24"/>
          <w:szCs w:val="24"/>
        </w:rPr>
        <w:t>perioada</w:t>
      </w:r>
      <w:proofErr w:type="gramEnd"/>
      <w:r w:rsidRPr="0080608F">
        <w:rPr>
          <w:rFonts w:ascii="Times New Roman" w:hAnsi="Times New Roman" w:cs="Times New Roman"/>
          <w:b/>
          <w:sz w:val="24"/>
          <w:szCs w:val="24"/>
        </w:rPr>
        <w:t xml:space="preserve"> de depunere a dosarelor </w:t>
      </w:r>
      <w:r w:rsidR="00126F5E">
        <w:rPr>
          <w:rFonts w:ascii="Times New Roman" w:hAnsi="Times New Roman" w:cs="Times New Roman"/>
          <w:b/>
          <w:sz w:val="24"/>
          <w:szCs w:val="24"/>
        </w:rPr>
        <w:t>05.08.2024</w:t>
      </w:r>
      <w:r w:rsidRPr="0080608F">
        <w:rPr>
          <w:rFonts w:ascii="Times New Roman" w:hAnsi="Times New Roman" w:cs="Times New Roman"/>
          <w:b/>
          <w:sz w:val="24"/>
          <w:szCs w:val="24"/>
        </w:rPr>
        <w:t xml:space="preserve"> </w:t>
      </w:r>
      <w:r>
        <w:rPr>
          <w:rFonts w:ascii="Times New Roman" w:hAnsi="Times New Roman" w:cs="Times New Roman"/>
          <w:b/>
          <w:sz w:val="24"/>
          <w:szCs w:val="24"/>
        </w:rPr>
        <w:t>–</w:t>
      </w:r>
      <w:r w:rsidRPr="0080608F">
        <w:rPr>
          <w:rFonts w:ascii="Times New Roman" w:hAnsi="Times New Roman" w:cs="Times New Roman"/>
          <w:b/>
          <w:sz w:val="24"/>
          <w:szCs w:val="24"/>
        </w:rPr>
        <w:t xml:space="preserve"> </w:t>
      </w:r>
      <w:r w:rsidR="00126F5E">
        <w:rPr>
          <w:rFonts w:ascii="Times New Roman" w:hAnsi="Times New Roman" w:cs="Times New Roman"/>
          <w:b/>
          <w:sz w:val="24"/>
          <w:szCs w:val="24"/>
        </w:rPr>
        <w:t>20.08</w:t>
      </w:r>
      <w:r>
        <w:rPr>
          <w:rFonts w:ascii="Times New Roman" w:hAnsi="Times New Roman" w:cs="Times New Roman"/>
          <w:b/>
          <w:sz w:val="24"/>
          <w:szCs w:val="24"/>
        </w:rPr>
        <w:t>.2024</w:t>
      </w:r>
      <w:r w:rsidRPr="0080608F">
        <w:rPr>
          <w:rFonts w:ascii="Times New Roman" w:hAnsi="Times New Roman" w:cs="Times New Roman"/>
          <w:b/>
          <w:sz w:val="24"/>
          <w:szCs w:val="24"/>
        </w:rPr>
        <w:t xml:space="preserve"> ora 15:30</w:t>
      </w:r>
    </w:p>
    <w:p w:rsidR="0030713A" w:rsidRPr="0080608F" w:rsidRDefault="0030713A" w:rsidP="0030713A">
      <w:pPr>
        <w:pStyle w:val="NoSpacing"/>
        <w:ind w:left="-180" w:firstLine="540"/>
        <w:jc w:val="both"/>
        <w:rPr>
          <w:rFonts w:ascii="Times New Roman" w:hAnsi="Times New Roman" w:cs="Times New Roman"/>
          <w:b/>
          <w:sz w:val="24"/>
          <w:szCs w:val="24"/>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scrisă </w:t>
      </w:r>
      <w:r w:rsidRPr="0080608F">
        <w:rPr>
          <w:rFonts w:ascii="Times New Roman" w:eastAsia="Times New Roman" w:hAnsi="Times New Roman" w:cs="Times New Roman"/>
          <w:b/>
          <w:sz w:val="24"/>
          <w:szCs w:val="24"/>
          <w:lang w:eastAsia="en-GB"/>
        </w:rPr>
        <w:t xml:space="preserve">în data de </w:t>
      </w:r>
      <w:r w:rsidR="00126F5E">
        <w:rPr>
          <w:rFonts w:ascii="Times New Roman" w:eastAsia="Times New Roman" w:hAnsi="Times New Roman" w:cs="Times New Roman"/>
          <w:b/>
          <w:sz w:val="24"/>
          <w:szCs w:val="24"/>
          <w:lang w:eastAsia="en-GB"/>
        </w:rPr>
        <w:t>27.08.2024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left="-180" w:firstLine="540"/>
        <w:jc w:val="both"/>
        <w:rPr>
          <w:rFonts w:ascii="Times New Roman" w:eastAsia="Times New Roman" w:hAnsi="Times New Roman" w:cs="Times New Roman"/>
          <w:b/>
          <w:sz w:val="24"/>
          <w:szCs w:val="24"/>
          <w:lang w:eastAsia="en-GB"/>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practică</w:t>
      </w:r>
      <w:r w:rsidRPr="0080608F">
        <w:rPr>
          <w:rFonts w:ascii="Times New Roman" w:eastAsia="Times New Roman" w:hAnsi="Times New Roman" w:cs="Times New Roman"/>
          <w:b/>
          <w:sz w:val="24"/>
          <w:szCs w:val="24"/>
          <w:lang w:eastAsia="en-GB"/>
        </w:rPr>
        <w:t xml:space="preserve"> în data de </w:t>
      </w:r>
      <w:r w:rsidR="00126F5E">
        <w:rPr>
          <w:rFonts w:ascii="Times New Roman" w:eastAsia="Times New Roman" w:hAnsi="Times New Roman" w:cs="Times New Roman"/>
          <w:b/>
          <w:sz w:val="24"/>
          <w:szCs w:val="24"/>
          <w:lang w:eastAsia="en-GB"/>
        </w:rPr>
        <w:t>30.08.2024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firstLine="851"/>
        <w:rPr>
          <w:rFonts w:ascii="Times New Roman" w:hAnsi="Times New Roman" w:cs="Times New Roman"/>
          <w:sz w:val="24"/>
          <w:szCs w:val="24"/>
          <w:shd w:val="clear" w:color="auto" w:fill="FFFFFF"/>
        </w:rPr>
      </w:pPr>
    </w:p>
    <w:bookmarkEnd w:id="0"/>
    <w:p w:rsidR="0030713A" w:rsidRPr="00A34B93" w:rsidRDefault="0030713A" w:rsidP="0030713A">
      <w:pPr>
        <w:ind w:firstLine="567"/>
        <w:jc w:val="both"/>
        <w:rPr>
          <w:shd w:val="clear" w:color="auto" w:fill="FFFFFF"/>
        </w:rPr>
      </w:pPr>
      <w:r w:rsidRPr="00A34B93">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30713A" w:rsidRPr="00A34B93" w:rsidRDefault="0030713A" w:rsidP="0030713A">
      <w:pPr>
        <w:ind w:firstLine="567"/>
        <w:jc w:val="both"/>
        <w:rPr>
          <w:b/>
          <w:shd w:val="clear" w:color="auto" w:fill="FFFFFF"/>
        </w:rPr>
      </w:pPr>
      <w:r w:rsidRPr="00A34B93">
        <w:rPr>
          <w:b/>
          <w:shd w:val="clear" w:color="auto" w:fill="FFFFFF"/>
        </w:rPr>
        <w:t>Condiții generale de participare:</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A34B93">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A34B93">
        <w:rPr>
          <w:rFonts w:ascii="Times New Roman" w:hAnsi="Times New Roman" w:cs="Times New Roman"/>
          <w:sz w:val="24"/>
          <w:szCs w:val="24"/>
        </w:rPr>
        <w:t>urmează:</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a)</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b)</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cunoaşte</w:t>
      </w:r>
      <w:proofErr w:type="gramEnd"/>
      <w:r w:rsidRPr="00A34B93">
        <w:rPr>
          <w:rFonts w:ascii="Times New Roman" w:hAnsi="Times New Roman" w:cs="Times New Roman"/>
          <w:sz w:val="24"/>
          <w:szCs w:val="24"/>
        </w:rPr>
        <w:t xml:space="preserve"> limba română, scris şi vorbit;</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c)</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capacitate de muncă în conformitate cu prevederile Legii </w:t>
      </w:r>
      <w:hyperlink r:id="rId8" w:tgtFrame="_blank" w:history="1">
        <w:r w:rsidRPr="00A34B93">
          <w:rPr>
            <w:rStyle w:val="Hyperlink"/>
            <w:rFonts w:ascii="Times New Roman" w:hAnsi="Times New Roman" w:cs="Times New Roman"/>
            <w:sz w:val="24"/>
            <w:szCs w:val="24"/>
          </w:rPr>
          <w:t>nr. 53/2003</w:t>
        </w:r>
      </w:hyperlink>
      <w:r w:rsidRPr="00A34B93">
        <w:rPr>
          <w:rFonts w:ascii="Times New Roman" w:hAnsi="Times New Roman" w:cs="Times New Roman"/>
          <w:sz w:val="24"/>
          <w:szCs w:val="24"/>
        </w:rPr>
        <w:t> - </w:t>
      </w:r>
      <w:hyperlink r:id="rId9" w:tgtFrame="_blank" w:history="1">
        <w:r w:rsidRPr="00A34B93">
          <w:rPr>
            <w:rStyle w:val="Hyperlink"/>
            <w:rFonts w:ascii="Times New Roman" w:hAnsi="Times New Roman" w:cs="Times New Roman"/>
            <w:sz w:val="24"/>
            <w:szCs w:val="24"/>
          </w:rPr>
          <w:t>Codul muncii</w:t>
        </w:r>
      </w:hyperlink>
      <w:r w:rsidRPr="00A34B93">
        <w:rPr>
          <w:rFonts w:ascii="Times New Roman" w:hAnsi="Times New Roman" w:cs="Times New Roman"/>
          <w:sz w:val="24"/>
          <w:szCs w:val="24"/>
        </w:rPr>
        <w:t>, republicată, cu modificările şi completările ulterioare;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d)</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e)</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îndeplineşte</w:t>
      </w:r>
      <w:proofErr w:type="gramEnd"/>
      <w:r w:rsidRPr="00A34B93">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f)</w:t>
      </w:r>
      <w:r w:rsidRPr="00A34B93">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g)</w:t>
      </w:r>
      <w:r w:rsidRPr="00A34B93">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h)</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nu</w:t>
      </w:r>
      <w:proofErr w:type="gramEnd"/>
      <w:r w:rsidRPr="00A34B93">
        <w:rPr>
          <w:rFonts w:ascii="Times New Roman" w:hAnsi="Times New Roman" w:cs="Times New Roman"/>
          <w:sz w:val="24"/>
          <w:szCs w:val="24"/>
        </w:rPr>
        <w:t xml:space="preserve"> a comis infracţiunile prevăzute la art. 1 </w:t>
      </w:r>
      <w:hyperlink r:id="rId10" w:anchor="p-289261148" w:tgtFrame="_blank" w:history="1">
        <w:r w:rsidRPr="00A34B93">
          <w:rPr>
            <w:rStyle w:val="Hyperlink"/>
            <w:rFonts w:ascii="Times New Roman" w:hAnsi="Times New Roman" w:cs="Times New Roman"/>
            <w:sz w:val="24"/>
            <w:szCs w:val="24"/>
          </w:rPr>
          <w:t>alin. (2)</w:t>
        </w:r>
      </w:hyperlink>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din</w:t>
      </w:r>
      <w:proofErr w:type="gramEnd"/>
      <w:r w:rsidRPr="00A34B93">
        <w:rPr>
          <w:rFonts w:ascii="Times New Roman" w:hAnsi="Times New Roman" w:cs="Times New Roman"/>
          <w:sz w:val="24"/>
          <w:szCs w:val="24"/>
        </w:rPr>
        <w:t xml:space="preserve"> Legea nr. 118/2019 privind Registrul naţional automatizat cu privire la persoanele care au comis infracţiuni sexuale, de exploatare a unor persoane sau asupra minorilor, precum şi pentru completarea Legii </w:t>
      </w:r>
      <w:hyperlink r:id="rId11" w:tgtFrame="_blank" w:history="1">
        <w:r w:rsidRPr="00A34B93">
          <w:rPr>
            <w:rStyle w:val="Hyperlink"/>
            <w:rFonts w:ascii="Times New Roman" w:hAnsi="Times New Roman" w:cs="Times New Roman"/>
            <w:sz w:val="24"/>
            <w:szCs w:val="24"/>
          </w:rPr>
          <w:t>nr. 76/2008</w:t>
        </w:r>
      </w:hyperlink>
      <w:r w:rsidRPr="00A34B93">
        <w:rPr>
          <w:rFonts w:ascii="Times New Roman" w:hAnsi="Times New Roman" w:cs="Times New Roman"/>
          <w:sz w:val="24"/>
          <w:szCs w:val="24"/>
        </w:rPr>
        <w:t xml:space="preserve"> privind organizarea şi </w:t>
      </w:r>
      <w:r w:rsidRPr="00A34B93">
        <w:rPr>
          <w:rFonts w:ascii="Times New Roman" w:hAnsi="Times New Roman" w:cs="Times New Roman"/>
          <w:sz w:val="24"/>
          <w:szCs w:val="24"/>
        </w:rPr>
        <w:lastRenderedPageBreak/>
        <w:t>funcţionarea Sistemului Naţional de Date Genetice Judiciare, cu modificările ulterioare, pentru domeniile prevăzute la art. 35 alin. (1) </w:t>
      </w:r>
      <w:hyperlink r:id="rId12" w:anchor="p-505557683"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h)</w:t>
        </w:r>
      </w:hyperlink>
      <w:r w:rsidRPr="00A34B93">
        <w:rPr>
          <w:rFonts w:ascii="Times New Roman" w:hAnsi="Times New Roman" w:cs="Times New Roman"/>
          <w:sz w:val="24"/>
          <w:szCs w:val="24"/>
        </w:rPr>
        <w:t>.</w:t>
      </w:r>
    </w:p>
    <w:p w:rsidR="0030713A" w:rsidRPr="00A34B93" w:rsidRDefault="0030713A" w:rsidP="0030713A">
      <w:pPr>
        <w:ind w:firstLine="567"/>
        <w:jc w:val="both"/>
        <w:rPr>
          <w:b/>
        </w:rPr>
      </w:pPr>
    </w:p>
    <w:p w:rsidR="0030713A" w:rsidRPr="00A34B93" w:rsidRDefault="0030713A" w:rsidP="0030713A">
      <w:pPr>
        <w:ind w:firstLine="426"/>
        <w:jc w:val="both"/>
      </w:pPr>
      <w:r w:rsidRPr="00A34B93">
        <w:t>Nu vor fi admise dosarele candidațiilor care au fost angajați la SABIF și li s-</w:t>
      </w:r>
      <w:proofErr w:type="gramStart"/>
      <w:r w:rsidRPr="00A34B93">
        <w:t>a</w:t>
      </w:r>
      <w:proofErr w:type="gramEnd"/>
      <w:r w:rsidRPr="00A34B93">
        <w:t xml:space="preserve"> încetat contractul de muncă ca urmare a unei abateri disciplinare sau în perioada de probă. </w:t>
      </w:r>
    </w:p>
    <w:p w:rsidR="0030713A" w:rsidRPr="00A34B93" w:rsidRDefault="0030713A" w:rsidP="0030713A">
      <w:pPr>
        <w:ind w:firstLine="426"/>
        <w:jc w:val="both"/>
      </w:pPr>
    </w:p>
    <w:p w:rsidR="0030713A" w:rsidRPr="00A34B93" w:rsidRDefault="0030713A" w:rsidP="0030713A">
      <w:pPr>
        <w:ind w:right="-90" w:firstLine="450"/>
        <w:jc w:val="both"/>
        <w:rPr>
          <w:b/>
        </w:rPr>
      </w:pPr>
      <w:r w:rsidRPr="00A34B93">
        <w:t xml:space="preserve">Pentru înscrierea la concurs candidații vor prezenta </w:t>
      </w:r>
      <w:proofErr w:type="gramStart"/>
      <w:r w:rsidRPr="00A34B93">
        <w:t>un</w:t>
      </w:r>
      <w:proofErr w:type="gramEnd"/>
      <w:r w:rsidRPr="00A34B93">
        <w:t xml:space="preserve"> dosar, care va conține următoarele </w:t>
      </w:r>
      <w:r w:rsidRPr="00A34B93">
        <w:rPr>
          <w:b/>
        </w:rPr>
        <w:t>documente:</w:t>
      </w:r>
    </w:p>
    <w:p w:rsidR="0030713A" w:rsidRPr="00A34B93" w:rsidRDefault="0030713A" w:rsidP="0030713A">
      <w:pPr>
        <w:ind w:right="-90" w:firstLine="450"/>
        <w:jc w:val="both"/>
        <w:rPr>
          <w:lang w:eastAsia="en-US"/>
        </w:rPr>
      </w:pPr>
      <w:r w:rsidRPr="00A34B93">
        <w:rPr>
          <w:b/>
          <w:bCs/>
          <w:lang w:eastAsia="en-US"/>
        </w:rPr>
        <w:t>a)</w:t>
      </w:r>
      <w:r w:rsidRPr="00A34B93">
        <w:rPr>
          <w:lang w:eastAsia="en-US"/>
        </w:rPr>
        <w:t> </w:t>
      </w:r>
      <w:proofErr w:type="gramStart"/>
      <w:r w:rsidRPr="00A34B93">
        <w:rPr>
          <w:lang w:eastAsia="en-US"/>
        </w:rPr>
        <w:t>formularul</w:t>
      </w:r>
      <w:proofErr w:type="gramEnd"/>
      <w:r w:rsidRPr="00A34B93">
        <w:rPr>
          <w:lang w:eastAsia="en-US"/>
        </w:rPr>
        <w:t xml:space="preserve"> de înscriere la concurs;</w:t>
      </w:r>
    </w:p>
    <w:p w:rsidR="0030713A" w:rsidRPr="00A34B93" w:rsidRDefault="0030713A" w:rsidP="0030713A">
      <w:pPr>
        <w:ind w:right="-90" w:firstLine="450"/>
        <w:jc w:val="both"/>
        <w:rPr>
          <w:lang w:eastAsia="en-US"/>
        </w:rPr>
      </w:pPr>
      <w:r w:rsidRPr="00A34B93">
        <w:rPr>
          <w:b/>
          <w:bCs/>
          <w:lang w:eastAsia="en-US"/>
        </w:rPr>
        <w:t>b)</w:t>
      </w:r>
      <w:r w:rsidRPr="00A34B93">
        <w:rPr>
          <w:lang w:eastAsia="en-US"/>
        </w:rPr>
        <w:t> </w:t>
      </w:r>
      <w:proofErr w:type="gramStart"/>
      <w:r w:rsidRPr="00A34B93">
        <w:rPr>
          <w:lang w:eastAsia="en-US"/>
        </w:rPr>
        <w:t>copia</w:t>
      </w:r>
      <w:proofErr w:type="gramEnd"/>
      <w:r w:rsidRPr="00A34B93">
        <w:rPr>
          <w:lang w:eastAsia="en-US"/>
        </w:rPr>
        <w:t xml:space="preserve"> de pe diploma de licenţă şi certificatul de </w:t>
      </w:r>
      <w:r>
        <w:rPr>
          <w:lang w:eastAsia="en-US"/>
        </w:rPr>
        <w:t>medic specialist</w:t>
      </w:r>
      <w:r w:rsidRPr="00A34B93">
        <w:rPr>
          <w:lang w:eastAsia="en-US"/>
        </w:rPr>
        <w:t>;</w:t>
      </w:r>
    </w:p>
    <w:p w:rsidR="0030713A" w:rsidRPr="00A34B93" w:rsidRDefault="0030713A" w:rsidP="0030713A">
      <w:pPr>
        <w:ind w:right="-90" w:firstLine="450"/>
        <w:jc w:val="both"/>
        <w:rPr>
          <w:lang w:eastAsia="en-US"/>
        </w:rPr>
      </w:pPr>
      <w:r w:rsidRPr="00A34B93">
        <w:rPr>
          <w:b/>
          <w:bCs/>
          <w:lang w:eastAsia="en-US"/>
        </w:rPr>
        <w:t>c)</w:t>
      </w:r>
      <w:r w:rsidRPr="00A34B93">
        <w:rPr>
          <w:lang w:eastAsia="en-US"/>
        </w:rPr>
        <w:t> </w:t>
      </w:r>
      <w:proofErr w:type="gramStart"/>
      <w:r w:rsidRPr="00A34B93">
        <w:rPr>
          <w:lang w:eastAsia="en-US"/>
        </w:rPr>
        <w:t>copie</w:t>
      </w:r>
      <w:proofErr w:type="gramEnd"/>
      <w:r w:rsidRPr="00A34B93">
        <w:rPr>
          <w:lang w:eastAsia="en-US"/>
        </w:rPr>
        <w:t xml:space="preserve"> a certificatului de membru al organizaţiei profesionale cu viza pe anul în curs și copie  Asigurare MALPRAXIS.</w:t>
      </w:r>
    </w:p>
    <w:p w:rsidR="0030713A" w:rsidRPr="00A34B93" w:rsidRDefault="0030713A" w:rsidP="0030713A">
      <w:pPr>
        <w:ind w:right="-90" w:firstLine="450"/>
        <w:jc w:val="both"/>
        <w:rPr>
          <w:lang w:eastAsia="en-US"/>
        </w:rPr>
      </w:pPr>
      <w:r w:rsidRPr="00A34B93">
        <w:rPr>
          <w:b/>
          <w:bCs/>
          <w:lang w:eastAsia="en-US"/>
        </w:rPr>
        <w:t>d)</w:t>
      </w:r>
      <w:r w:rsidRPr="00A34B93">
        <w:rPr>
          <w:lang w:eastAsia="en-US"/>
        </w:rPr>
        <w:t xml:space="preserve"> dovada/înscrisul din care </w:t>
      </w:r>
      <w:proofErr w:type="gramStart"/>
      <w:r w:rsidRPr="00A34B93">
        <w:rPr>
          <w:lang w:eastAsia="en-US"/>
        </w:rPr>
        <w:t>să</w:t>
      </w:r>
      <w:proofErr w:type="gramEnd"/>
      <w:r w:rsidRPr="00A34B93">
        <w:rPr>
          <w:lang w:eastAsia="en-US"/>
        </w:rPr>
        <w:t xml:space="preserve"> rezulte că nu i-a fost aplicată una dintre sancţiunile prevăzute la art. 455 alin. (1) </w:t>
      </w:r>
      <w:hyperlink r:id="rId13" w:anchor="p-82050517" w:tgtFrame="_blank" w:history="1">
        <w:proofErr w:type="gramStart"/>
        <w:r w:rsidRPr="00A34B93">
          <w:rPr>
            <w:lang w:eastAsia="en-US"/>
          </w:rPr>
          <w:t>lit</w:t>
        </w:r>
        <w:proofErr w:type="gramEnd"/>
        <w:r w:rsidRPr="00A34B93">
          <w:rPr>
            <w:lang w:eastAsia="en-US"/>
          </w:rPr>
          <w:t>. e)</w:t>
        </w:r>
      </w:hyperlink>
      <w:r w:rsidRPr="00A34B93">
        <w:rPr>
          <w:lang w:eastAsia="en-US"/>
        </w:rPr>
        <w:t> </w:t>
      </w:r>
      <w:proofErr w:type="gramStart"/>
      <w:r w:rsidRPr="00A34B93">
        <w:rPr>
          <w:lang w:eastAsia="en-US"/>
        </w:rPr>
        <w:t>sau</w:t>
      </w:r>
      <w:proofErr w:type="gramEnd"/>
      <w:r w:rsidRPr="00A34B93">
        <w:rPr>
          <w:lang w:eastAsia="en-US"/>
        </w:rPr>
        <w:t> </w:t>
      </w:r>
      <w:hyperlink r:id="rId14" w:anchor="p-82050518" w:tgtFrame="_blank" w:history="1">
        <w:r w:rsidRPr="00A34B93">
          <w:rPr>
            <w:lang w:eastAsia="en-US"/>
          </w:rPr>
          <w:t>f)</w:t>
        </w:r>
      </w:hyperlink>
      <w:r w:rsidRPr="00A34B93">
        <w:rPr>
          <w:lang w:eastAsia="en-US"/>
        </w:rPr>
        <w:t>, la art. 541 alin. (1) </w:t>
      </w:r>
      <w:hyperlink r:id="rId15" w:anchor="p-507743990"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6" w:anchor="p-277948145" w:tgtFrame="_blank" w:history="1">
        <w:r w:rsidRPr="00A34B93">
          <w:rPr>
            <w:lang w:eastAsia="en-US"/>
          </w:rPr>
          <w:t>e)</w:t>
        </w:r>
      </w:hyperlink>
      <w:r w:rsidRPr="00A34B93">
        <w:rPr>
          <w:lang w:eastAsia="en-US"/>
        </w:rPr>
        <w:t>, respectiv la art. 628 alin. (1) </w:t>
      </w:r>
      <w:hyperlink r:id="rId17" w:anchor="p-82051472"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8" w:anchor="p-82051473" w:tgtFrame="_blank" w:history="1">
        <w:r w:rsidRPr="00A34B93">
          <w:rPr>
            <w:lang w:eastAsia="en-US"/>
          </w:rPr>
          <w:t>e)</w:t>
        </w:r>
      </w:hyperlink>
      <w:r w:rsidRPr="00A34B93">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A34B93">
          <w:rPr>
            <w:lang w:eastAsia="en-US"/>
          </w:rPr>
          <w:t>lit</w:t>
        </w:r>
        <w:proofErr w:type="gramEnd"/>
        <w:r w:rsidRPr="00A34B93">
          <w:rPr>
            <w:lang w:eastAsia="en-US"/>
          </w:rPr>
          <w:t>. c)</w:t>
        </w:r>
      </w:hyperlink>
      <w:r w:rsidRPr="00A34B93">
        <w:rPr>
          <w:lang w:eastAsia="en-US"/>
        </w:rPr>
        <w:t> </w:t>
      </w:r>
      <w:proofErr w:type="gramStart"/>
      <w:r w:rsidRPr="00A34B93">
        <w:rPr>
          <w:lang w:eastAsia="en-US"/>
        </w:rPr>
        <w:t>sau</w:t>
      </w:r>
      <w:proofErr w:type="gramEnd"/>
      <w:r w:rsidRPr="00A34B93">
        <w:rPr>
          <w:lang w:eastAsia="en-US"/>
        </w:rPr>
        <w:t> </w:t>
      </w:r>
      <w:hyperlink r:id="rId20" w:anchor="p-24064776" w:tgtFrame="_blank" w:history="1">
        <w:r w:rsidRPr="00A34B93">
          <w:rPr>
            <w:lang w:eastAsia="en-US"/>
          </w:rPr>
          <w:t>d)</w:t>
        </w:r>
      </w:hyperlink>
      <w:r w:rsidRPr="00A34B93">
        <w:rPr>
          <w:lang w:eastAsia="en-US"/>
        </w:rPr>
        <w:t> din Legea nr. 460/2003 privind exercitarea profesiunilor de biochimist, biolog şi chimist, înfiinţarea, organizarea şi funcţionarea Ordinului Biochimiştilor, Biologilor şi Chimiştilor în sistemul sanitar din România;</w:t>
      </w:r>
    </w:p>
    <w:p w:rsidR="0030713A" w:rsidRPr="00A34B93" w:rsidRDefault="0030713A" w:rsidP="0030713A">
      <w:pPr>
        <w:ind w:right="-90" w:firstLine="450"/>
        <w:jc w:val="both"/>
        <w:rPr>
          <w:lang w:eastAsia="en-US"/>
        </w:rPr>
      </w:pPr>
      <w:r w:rsidRPr="00A34B93">
        <w:rPr>
          <w:b/>
          <w:bCs/>
          <w:lang w:eastAsia="en-US"/>
        </w:rPr>
        <w:t>e)</w:t>
      </w:r>
      <w:r w:rsidRPr="00A34B93">
        <w:rPr>
          <w:lang w:eastAsia="en-US"/>
        </w:rPr>
        <w:t> </w:t>
      </w:r>
      <w:proofErr w:type="gramStart"/>
      <w:r w:rsidRPr="00A34B93">
        <w:rPr>
          <w:lang w:eastAsia="en-US"/>
        </w:rPr>
        <w:t>acte</w:t>
      </w:r>
      <w:proofErr w:type="gramEnd"/>
      <w:r w:rsidRPr="00A34B93">
        <w:rPr>
          <w:lang w:eastAsia="en-US"/>
        </w:rPr>
        <w:t xml:space="preserve"> doveditoare pentru calcularea punctajului prevăzut în anexa </w:t>
      </w:r>
      <w:hyperlink r:id="rId21" w:tgtFrame="_blank" w:history="1">
        <w:r w:rsidRPr="00A34B93">
          <w:rPr>
            <w:lang w:eastAsia="en-US"/>
          </w:rPr>
          <w:t>nr. 3</w:t>
        </w:r>
      </w:hyperlink>
      <w:r w:rsidRPr="00A34B93">
        <w:rPr>
          <w:lang w:eastAsia="en-US"/>
        </w:rPr>
        <w:t> la ordin;</w:t>
      </w:r>
    </w:p>
    <w:p w:rsidR="0030713A" w:rsidRPr="00A34B93" w:rsidRDefault="0030713A" w:rsidP="0030713A">
      <w:pPr>
        <w:ind w:right="-90" w:firstLine="450"/>
        <w:jc w:val="both"/>
        <w:rPr>
          <w:lang w:eastAsia="en-US"/>
        </w:rPr>
      </w:pPr>
      <w:r w:rsidRPr="00A34B93">
        <w:rPr>
          <w:b/>
          <w:bCs/>
          <w:lang w:eastAsia="en-US"/>
        </w:rPr>
        <w:t>f)</w:t>
      </w:r>
      <w:r w:rsidRPr="00A34B93">
        <w:rPr>
          <w:lang w:eastAsia="en-US"/>
        </w:rPr>
        <w:t> </w:t>
      </w:r>
      <w:proofErr w:type="gramStart"/>
      <w:r w:rsidRPr="00A34B93">
        <w:rPr>
          <w:lang w:eastAsia="en-US"/>
        </w:rPr>
        <w:t>certificat</w:t>
      </w:r>
      <w:proofErr w:type="gramEnd"/>
      <w:r w:rsidRPr="00A34B93">
        <w:rPr>
          <w:lang w:eastAsia="en-US"/>
        </w:rPr>
        <w:t xml:space="preserve"> de cazier judiciar sau, după caz, extrasul de pe cazierul judiciar;</w:t>
      </w:r>
    </w:p>
    <w:p w:rsidR="0030713A" w:rsidRPr="00A34B93" w:rsidRDefault="0030713A" w:rsidP="0030713A">
      <w:pPr>
        <w:ind w:right="-90" w:firstLine="450"/>
        <w:jc w:val="both"/>
        <w:rPr>
          <w:lang w:eastAsia="en-US"/>
        </w:rPr>
      </w:pPr>
      <w:r w:rsidRPr="00A34B93">
        <w:rPr>
          <w:b/>
          <w:bCs/>
          <w:lang w:eastAsia="en-US"/>
        </w:rPr>
        <w:t>g)</w:t>
      </w:r>
      <w:r w:rsidRPr="00A34B93">
        <w:rPr>
          <w:lang w:eastAsia="en-US"/>
        </w:rPr>
        <w:t> </w:t>
      </w:r>
      <w:proofErr w:type="gramStart"/>
      <w:r w:rsidRPr="00A34B93">
        <w:rPr>
          <w:lang w:eastAsia="en-US"/>
        </w:rPr>
        <w:t>certificatul</w:t>
      </w:r>
      <w:proofErr w:type="gramEnd"/>
      <w:r w:rsidRPr="00A34B93">
        <w:rPr>
          <w:lang w:eastAsia="en-US"/>
        </w:rPr>
        <w:t xml:space="preserve"> de integritate comportamentală din care să reiasă că nu s-au comis infracţiuni prevăzute la art. 1 </w:t>
      </w:r>
      <w:hyperlink r:id="rId22" w:anchor="p-289261148" w:tgtFrame="_blank" w:history="1">
        <w:r w:rsidRPr="00A34B93">
          <w:rPr>
            <w:lang w:eastAsia="en-US"/>
          </w:rPr>
          <w:t>alin. (2)</w:t>
        </w:r>
      </w:hyperlink>
      <w:r w:rsidRPr="00A34B93">
        <w:rPr>
          <w:lang w:eastAsia="en-US"/>
        </w:rPr>
        <w:t> </w:t>
      </w:r>
      <w:proofErr w:type="gramStart"/>
      <w:r w:rsidRPr="00A34B93">
        <w:rPr>
          <w:lang w:eastAsia="en-US"/>
        </w:rPr>
        <w:t>din</w:t>
      </w:r>
      <w:proofErr w:type="gramEnd"/>
      <w:r w:rsidRPr="00A34B93">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A34B93">
          <w:rPr>
            <w:lang w:eastAsia="en-US"/>
          </w:rPr>
          <w:t>nr. 76/2008</w:t>
        </w:r>
      </w:hyperlink>
      <w:r w:rsidRPr="00A34B93">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30713A" w:rsidRPr="00A34B93" w:rsidRDefault="0030713A" w:rsidP="0030713A">
      <w:pPr>
        <w:ind w:right="-90" w:firstLine="450"/>
        <w:jc w:val="both"/>
        <w:rPr>
          <w:lang w:eastAsia="en-US"/>
        </w:rPr>
      </w:pPr>
      <w:r w:rsidRPr="00A34B93">
        <w:rPr>
          <w:b/>
          <w:bCs/>
          <w:lang w:eastAsia="en-US"/>
        </w:rPr>
        <w:t>h)</w:t>
      </w:r>
      <w:r w:rsidRPr="00A34B93">
        <w:rPr>
          <w:lang w:eastAsia="en-US"/>
        </w:rPr>
        <w:t> </w:t>
      </w:r>
      <w:proofErr w:type="gramStart"/>
      <w:r w:rsidRPr="00A34B93">
        <w:rPr>
          <w:lang w:eastAsia="en-US"/>
        </w:rPr>
        <w:t>adeverinţă</w:t>
      </w:r>
      <w:proofErr w:type="gramEnd"/>
      <w:r w:rsidRPr="00A34B93">
        <w:rPr>
          <w:lang w:eastAsia="en-US"/>
        </w:rPr>
        <w:t xml:space="preserve"> medicală care să ateste starea de sănătate corespunzătoare, eliberată de către medicul de familie al candidatului sau de către unităţile sanitare abilitate cu cel mult 6 luni anterior derulării concursului;</w:t>
      </w:r>
    </w:p>
    <w:p w:rsidR="0030713A" w:rsidRPr="00A34B93" w:rsidRDefault="0030713A" w:rsidP="0030713A">
      <w:pPr>
        <w:ind w:right="-90" w:firstLine="450"/>
        <w:jc w:val="both"/>
        <w:rPr>
          <w:lang w:eastAsia="en-US"/>
        </w:rPr>
      </w:pPr>
      <w:r w:rsidRPr="00A34B93">
        <w:rPr>
          <w:b/>
          <w:bCs/>
          <w:lang w:eastAsia="en-US"/>
        </w:rPr>
        <w:t>i)</w:t>
      </w:r>
      <w:r w:rsidRPr="00A34B93">
        <w:rPr>
          <w:lang w:eastAsia="en-US"/>
        </w:rPr>
        <w:t> </w:t>
      </w:r>
      <w:proofErr w:type="gramStart"/>
      <w:r w:rsidRPr="00A34B93">
        <w:rPr>
          <w:lang w:eastAsia="en-US"/>
        </w:rPr>
        <w:t>copia</w:t>
      </w:r>
      <w:proofErr w:type="gramEnd"/>
      <w:r w:rsidRPr="00A34B93">
        <w:rPr>
          <w:lang w:eastAsia="en-US"/>
        </w:rPr>
        <w:t xml:space="preserve"> actului de identitate sau orice alt document care atestă identitatea, potrivit legii, aflate în termen de valabilitate;</w:t>
      </w:r>
    </w:p>
    <w:p w:rsidR="0030713A" w:rsidRPr="00A34B93" w:rsidRDefault="0030713A" w:rsidP="0030713A">
      <w:pPr>
        <w:ind w:right="-90" w:firstLine="450"/>
        <w:jc w:val="both"/>
        <w:rPr>
          <w:lang w:eastAsia="en-US"/>
        </w:rPr>
      </w:pPr>
      <w:r w:rsidRPr="00A34B93">
        <w:rPr>
          <w:b/>
          <w:bCs/>
          <w:lang w:eastAsia="en-US"/>
        </w:rPr>
        <w:t>j)</w:t>
      </w:r>
      <w:r w:rsidRPr="00A34B93">
        <w:rPr>
          <w:lang w:eastAsia="en-US"/>
        </w:rPr>
        <w:t> </w:t>
      </w:r>
      <w:proofErr w:type="gramStart"/>
      <w:r w:rsidRPr="00A34B93">
        <w:rPr>
          <w:lang w:eastAsia="en-US"/>
        </w:rPr>
        <w:t>copia</w:t>
      </w:r>
      <w:proofErr w:type="gramEnd"/>
      <w:r w:rsidRPr="00A34B93">
        <w:rPr>
          <w:lang w:eastAsia="en-US"/>
        </w:rPr>
        <w:t xml:space="preserve"> certificatului de căsătorie sau a altui document prin care s-a realizat schimbarea de nume, după caz;</w:t>
      </w:r>
    </w:p>
    <w:p w:rsidR="0030713A" w:rsidRPr="00A34B93" w:rsidRDefault="0030713A" w:rsidP="0030713A">
      <w:pPr>
        <w:ind w:right="-90" w:firstLine="450"/>
        <w:jc w:val="both"/>
        <w:rPr>
          <w:lang w:eastAsia="en-US"/>
        </w:rPr>
      </w:pPr>
      <w:r w:rsidRPr="00A34B93">
        <w:rPr>
          <w:b/>
          <w:bCs/>
          <w:lang w:eastAsia="en-US"/>
        </w:rPr>
        <w:t>k)</w:t>
      </w:r>
      <w:r w:rsidRPr="00A34B93">
        <w:rPr>
          <w:lang w:eastAsia="en-US"/>
        </w:rPr>
        <w:t> </w:t>
      </w:r>
      <w:proofErr w:type="gramStart"/>
      <w:r w:rsidRPr="00A34B93">
        <w:rPr>
          <w:lang w:eastAsia="en-US"/>
        </w:rPr>
        <w:t>curriculum</w:t>
      </w:r>
      <w:proofErr w:type="gramEnd"/>
      <w:r w:rsidRPr="00A34B93">
        <w:rPr>
          <w:lang w:eastAsia="en-US"/>
        </w:rPr>
        <w:t xml:space="preserve"> vitae, model comun european.</w:t>
      </w:r>
    </w:p>
    <w:p w:rsidR="0030713A" w:rsidRPr="00A34B93" w:rsidRDefault="0030713A" w:rsidP="0030713A">
      <w:pPr>
        <w:pStyle w:val="al"/>
        <w:shd w:val="clear" w:color="auto" w:fill="FFFFFF"/>
        <w:spacing w:before="0" w:after="150"/>
        <w:ind w:firstLine="567"/>
        <w:jc w:val="both"/>
        <w:rPr>
          <w:bCs/>
        </w:rPr>
      </w:pPr>
      <w:r w:rsidRPr="00A34B93">
        <w:rPr>
          <w:shd w:val="clear" w:color="auto" w:fill="FFFFFF"/>
          <w:lang w:val="ro-RO" w:eastAsia="ro-RO"/>
        </w:rPr>
        <w:t xml:space="preserve">Documentele prevăzute la </w:t>
      </w:r>
      <w:hyperlink r:id="rId24" w:anchor="p-515060640" w:tgtFrame="_blank" w:history="1">
        <w:r w:rsidRPr="00A34B93">
          <w:rPr>
            <w:shd w:val="clear" w:color="auto" w:fill="FFFFFF"/>
            <w:lang w:val="ro-RO" w:eastAsia="ro-RO"/>
          </w:rPr>
          <w:t>lit. d)</w:t>
        </w:r>
      </w:hyperlink>
      <w:r w:rsidRPr="00A34B93">
        <w:rPr>
          <w:shd w:val="clear" w:color="auto" w:fill="FFFFFF"/>
          <w:lang w:val="ro-RO" w:eastAsia="ro-RO"/>
        </w:rPr>
        <w:t> şi </w:t>
      </w:r>
      <w:hyperlink r:id="rId25" w:anchor="p-515060642" w:tgtFrame="_blank" w:history="1">
        <w:r w:rsidRPr="00A34B93">
          <w:rPr>
            <w:shd w:val="clear" w:color="auto" w:fill="FFFFFF"/>
            <w:lang w:val="ro-RO" w:eastAsia="ro-RO"/>
          </w:rPr>
          <w:t>f)</w:t>
        </w:r>
      </w:hyperlink>
      <w:r w:rsidRPr="00A34B93">
        <w:rPr>
          <w:shd w:val="clear" w:color="auto" w:fill="FFFFFF"/>
          <w:lang w:val="ro-RO" w:eastAsia="ro-RO"/>
        </w:rPr>
        <w:t> sunt valabile 3 luni şi se depun la dosar în termen de valabilitate.</w:t>
      </w:r>
    </w:p>
    <w:p w:rsidR="0030713A" w:rsidRPr="00A34B93" w:rsidRDefault="0030713A" w:rsidP="0030713A">
      <w:pPr>
        <w:pStyle w:val="al"/>
        <w:shd w:val="clear" w:color="auto" w:fill="FFFFFF"/>
        <w:spacing w:before="0" w:after="150"/>
        <w:ind w:firstLine="567"/>
        <w:jc w:val="both"/>
        <w:rPr>
          <w:bCs/>
        </w:rPr>
      </w:pPr>
      <w:r w:rsidRPr="00A34B93">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Copiile de pe actele prevăzute la alin. (1) </w:t>
      </w:r>
      <w:hyperlink r:id="rId26" w:anchor="p-505557677"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c)</w:t>
        </w:r>
      </w:hyperlink>
      <w:r w:rsidRPr="00A34B93">
        <w:rPr>
          <w:rFonts w:ascii="Times New Roman" w:hAnsi="Times New Roman" w:cs="Times New Roman"/>
          <w:sz w:val="24"/>
          <w:szCs w:val="24"/>
        </w:rPr>
        <w:t> -</w:t>
      </w:r>
      <w:hyperlink r:id="rId27" w:anchor="p-505557680" w:tgtFrame="_blank" w:history="1">
        <w:r w:rsidRPr="00A34B93">
          <w:rPr>
            <w:rStyle w:val="Hyperlink"/>
            <w:rFonts w:ascii="Times New Roman" w:hAnsi="Times New Roman" w:cs="Times New Roman"/>
            <w:sz w:val="24"/>
            <w:szCs w:val="24"/>
          </w:rPr>
          <w:t>f)</w:t>
        </w:r>
      </w:hyperlink>
      <w:r w:rsidRPr="00A34B93">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eastAsia="Times New Roman" w:hAnsi="Times New Roman" w:cs="Times New Roman"/>
          <w:sz w:val="24"/>
          <w:szCs w:val="24"/>
          <w:lang w:eastAsia="en-GB"/>
        </w:rPr>
        <w:t> </w:t>
      </w:r>
      <w:r w:rsidRPr="00A34B93">
        <w:rPr>
          <w:rFonts w:ascii="Times New Roman" w:hAnsi="Times New Roman" w:cs="Times New Roman"/>
          <w:sz w:val="24"/>
          <w:szCs w:val="24"/>
        </w:rPr>
        <w:t>C</w:t>
      </w:r>
      <w:r w:rsidRPr="00A34B93">
        <w:rPr>
          <w:rFonts w:ascii="Times New Roman" w:eastAsia="Times New Roman" w:hAnsi="Times New Roman" w:cs="Times New Roman"/>
          <w:sz w:val="24"/>
          <w:szCs w:val="24"/>
          <w:lang w:eastAsia="en-GB"/>
        </w:rPr>
        <w:t>ertificat de cazier judiciar sau, după caz, extrasul de pe cazierul judiciar</w:t>
      </w:r>
      <w:r w:rsidRPr="00A34B93">
        <w:rPr>
          <w:rFonts w:ascii="Times New Roman" w:hAnsi="Times New Roman" w:cs="Times New Roman"/>
          <w:sz w:val="24"/>
          <w:szCs w:val="24"/>
          <w:shd w:val="clear" w:color="auto" w:fill="FFFFFF"/>
        </w:rPr>
        <w:t xml:space="preserve"> poate fi înlocuit cu o declaraţie pe propria răspundere privind antecedentele penale. În acest caz, candidatul declarat admis la selecţia dosarelor şi care nu a solicitat expres la înscrierea la concurs preluarea informaţiilor privind </w:t>
      </w:r>
      <w:r w:rsidRPr="00A34B93">
        <w:rPr>
          <w:rFonts w:ascii="Times New Roman" w:hAnsi="Times New Roman" w:cs="Times New Roman"/>
          <w:sz w:val="24"/>
          <w:szCs w:val="24"/>
          <w:shd w:val="clear" w:color="auto" w:fill="FFFFFF"/>
        </w:rPr>
        <w:lastRenderedPageBreak/>
        <w:t>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A34B93">
        <w:rPr>
          <w:rFonts w:ascii="Times New Roman" w:hAnsi="Times New Roman" w:cs="Times New Roman"/>
          <w:sz w:val="24"/>
          <w:szCs w:val="24"/>
          <w:shd w:val="clear" w:color="auto" w:fill="FFFFFF"/>
        </w:rPr>
        <w:t>numai  cu</w:t>
      </w:r>
      <w:proofErr w:type="gramEnd"/>
      <w:r w:rsidRPr="00A34B93">
        <w:rPr>
          <w:rFonts w:ascii="Times New Roman" w:hAnsi="Times New Roman" w:cs="Times New Roman"/>
          <w:sz w:val="24"/>
          <w:szCs w:val="24"/>
          <w:shd w:val="clear" w:color="auto" w:fill="FFFFFF"/>
        </w:rPr>
        <w:t xml:space="preserve"> acordul persoanei verificate, potrivit legii.</w:t>
      </w:r>
    </w:p>
    <w:p w:rsidR="0030713A" w:rsidRPr="00A34B93" w:rsidRDefault="0030713A" w:rsidP="0030713A">
      <w:pPr>
        <w:pStyle w:val="NoSpacing"/>
        <w:ind w:firstLine="567"/>
        <w:jc w:val="both"/>
        <w:rPr>
          <w:rFonts w:ascii="Times New Roman" w:hAnsi="Times New Roman" w:cs="Times New Roman"/>
          <w:sz w:val="24"/>
          <w:szCs w:val="24"/>
        </w:rPr>
      </w:pPr>
    </w:p>
    <w:p w:rsidR="0030713A" w:rsidRPr="00A34B93" w:rsidRDefault="0030713A" w:rsidP="0030713A">
      <w:pPr>
        <w:ind w:firstLine="567"/>
        <w:jc w:val="both"/>
      </w:pPr>
      <w:r w:rsidRPr="00A34B93">
        <w:rPr>
          <w:b/>
        </w:rPr>
        <w:t>Dosarele de concurs se depun</w:t>
      </w:r>
      <w:r w:rsidRPr="00A34B93">
        <w:t xml:space="preserve"> </w:t>
      </w:r>
      <w:r w:rsidRPr="00A34B93">
        <w:rPr>
          <w:b/>
        </w:rPr>
        <w:t xml:space="preserve">personal la sediul S.A.B.I.F. din: B-dul Dacia, nr 169, etaj 4, Sector 2, București, Compartimentul R.U.N.O.S., telefon 021/2015122 sau 021/2015134, </w:t>
      </w:r>
      <w:r w:rsidRPr="00A34B93">
        <w:t>conform calendarului de desfășurare a concursului.</w:t>
      </w:r>
    </w:p>
    <w:p w:rsidR="0030713A" w:rsidRPr="00A34B93" w:rsidRDefault="0030713A" w:rsidP="0030713A">
      <w:pPr>
        <w:ind w:firstLine="567"/>
        <w:jc w:val="both"/>
      </w:pPr>
    </w:p>
    <w:p w:rsidR="0030713A" w:rsidRDefault="0030713A" w:rsidP="0030713A">
      <w:pPr>
        <w:ind w:firstLine="426"/>
        <w:jc w:val="both"/>
        <w:rPr>
          <w:b/>
          <w:shd w:val="clear" w:color="auto" w:fill="FFFFFF"/>
        </w:rPr>
      </w:pPr>
      <w:r w:rsidRPr="0080608F">
        <w:rPr>
          <w:b/>
          <w:shd w:val="clear" w:color="auto" w:fill="FFFFFF"/>
        </w:rPr>
        <w:t>Calendarul de desfăşurare a concursului:</w:t>
      </w:r>
    </w:p>
    <w:p w:rsidR="0030713A" w:rsidRPr="0080608F" w:rsidRDefault="0030713A" w:rsidP="0030713A">
      <w:pPr>
        <w:ind w:firstLine="426"/>
        <w:jc w:val="both"/>
        <w:rPr>
          <w:b/>
          <w:shd w:val="clear" w:color="auto" w:fill="FFFFFF"/>
        </w:rPr>
      </w:pPr>
    </w:p>
    <w:p w:rsidR="0030713A" w:rsidRPr="0080608F" w:rsidRDefault="0030713A" w:rsidP="0030713A">
      <w:pPr>
        <w:pStyle w:val="NoSpacing"/>
        <w:spacing w:line="276" w:lineRule="auto"/>
        <w:ind w:firstLine="709"/>
        <w:rPr>
          <w:rFonts w:ascii="Times New Roman" w:hAnsi="Times New Roman" w:cs="Times New Roman"/>
          <w:b/>
          <w:sz w:val="24"/>
          <w:szCs w:val="24"/>
        </w:rPr>
      </w:pPr>
      <w:r w:rsidRPr="0080608F">
        <w:rPr>
          <w:rFonts w:ascii="Times New Roman" w:hAnsi="Times New Roman" w:cs="Times New Roman"/>
          <w:b/>
          <w:sz w:val="24"/>
          <w:szCs w:val="24"/>
        </w:rPr>
        <w:t xml:space="preserve">1. Perioada de depunere a dosarelor </w:t>
      </w:r>
      <w:r w:rsidR="00126F5E">
        <w:rPr>
          <w:rFonts w:ascii="Times New Roman" w:hAnsi="Times New Roman" w:cs="Times New Roman"/>
          <w:b/>
          <w:sz w:val="24"/>
          <w:szCs w:val="24"/>
          <w:lang w:val="ro-RO"/>
        </w:rPr>
        <w:t>05.08.2024-20.08.2024</w:t>
      </w:r>
      <w:r w:rsidRPr="0080608F">
        <w:rPr>
          <w:rFonts w:ascii="Times New Roman" w:hAnsi="Times New Roman" w:cs="Times New Roman"/>
          <w:b/>
          <w:sz w:val="24"/>
          <w:szCs w:val="24"/>
          <w:lang w:val="ro-RO"/>
        </w:rPr>
        <w:t xml:space="preserve"> </w:t>
      </w:r>
      <w:bookmarkStart w:id="1" w:name="_Hlk141082563"/>
      <w:r w:rsidRPr="0080608F">
        <w:rPr>
          <w:rFonts w:ascii="Times New Roman" w:hAnsi="Times New Roman" w:cs="Times New Roman"/>
          <w:b/>
          <w:sz w:val="24"/>
          <w:szCs w:val="24"/>
          <w:lang w:val="ro-RO"/>
        </w:rPr>
        <w:t>ora 15:30</w:t>
      </w:r>
    </w:p>
    <w:p w:rsidR="0030713A" w:rsidRPr="0080608F" w:rsidRDefault="0030713A" w:rsidP="0030713A">
      <w:pPr>
        <w:pStyle w:val="NoSpacing"/>
        <w:numPr>
          <w:ilvl w:val="0"/>
          <w:numId w:val="5"/>
        </w:numPr>
        <w:suppressAutoHyphens w:val="0"/>
        <w:autoSpaceDN/>
        <w:spacing w:line="276" w:lineRule="auto"/>
        <w:textAlignment w:val="auto"/>
        <w:rPr>
          <w:rFonts w:ascii="Times New Roman" w:hAnsi="Times New Roman" w:cs="Times New Roman"/>
          <w:b/>
          <w:sz w:val="24"/>
          <w:szCs w:val="24"/>
        </w:rPr>
      </w:pPr>
      <w:bookmarkStart w:id="2" w:name="_Hlk141088050"/>
      <w:bookmarkEnd w:id="1"/>
      <w:r w:rsidRPr="0080608F">
        <w:rPr>
          <w:rFonts w:ascii="Times New Roman" w:hAnsi="Times New Roman" w:cs="Times New Roman"/>
          <w:sz w:val="24"/>
          <w:szCs w:val="24"/>
        </w:rPr>
        <w:t>Afișarea rezultatelor privind selecția dosarelor</w:t>
      </w:r>
      <w:r w:rsidRPr="00405A82">
        <w:rPr>
          <w:rFonts w:ascii="Times New Roman" w:hAnsi="Times New Roman" w:cs="Times New Roman"/>
          <w:color w:val="FF0000"/>
          <w:sz w:val="24"/>
          <w:szCs w:val="24"/>
        </w:rPr>
        <w:t xml:space="preserve">: </w:t>
      </w:r>
      <w:r w:rsidR="00126F5E">
        <w:rPr>
          <w:rFonts w:ascii="Times New Roman" w:hAnsi="Times New Roman" w:cs="Times New Roman"/>
          <w:b/>
          <w:sz w:val="24"/>
          <w:szCs w:val="24"/>
        </w:rPr>
        <w:t>21.08.2024</w:t>
      </w:r>
      <w:r w:rsidRPr="0080608F">
        <w:rPr>
          <w:rFonts w:ascii="Times New Roman" w:hAnsi="Times New Roman" w:cs="Times New Roman"/>
          <w:b/>
          <w:sz w:val="24"/>
          <w:szCs w:val="24"/>
        </w:rPr>
        <w:t xml:space="preserve"> ora 14:00</w:t>
      </w:r>
      <w:bookmarkEnd w:id="2"/>
      <w:r w:rsidRPr="0080608F">
        <w:rPr>
          <w:rFonts w:ascii="Times New Roman" w:hAnsi="Times New Roman" w:cs="Times New Roman"/>
          <w:b/>
          <w:sz w:val="24"/>
          <w:szCs w:val="24"/>
          <w:lang w:val="ro-RO"/>
        </w:rPr>
        <w:t>;</w:t>
      </w:r>
    </w:p>
    <w:p w:rsidR="0030713A" w:rsidRPr="0080608F" w:rsidRDefault="0030713A" w:rsidP="0030713A">
      <w:pPr>
        <w:pStyle w:val="NoSpacing"/>
        <w:spacing w:line="276" w:lineRule="auto"/>
        <w:ind w:left="1429"/>
        <w:rPr>
          <w:rFonts w:ascii="Times New Roman" w:hAnsi="Times New Roman" w:cs="Times New Roman"/>
          <w:b/>
          <w:sz w:val="24"/>
          <w:szCs w:val="24"/>
        </w:rPr>
      </w:pPr>
    </w:p>
    <w:p w:rsidR="0030713A" w:rsidRPr="0080608F" w:rsidRDefault="0030713A" w:rsidP="0030713A">
      <w:pPr>
        <w:pStyle w:val="NoSpacing"/>
        <w:spacing w:line="276" w:lineRule="auto"/>
        <w:ind w:firstLine="709"/>
        <w:jc w:val="both"/>
        <w:rPr>
          <w:rFonts w:ascii="Times New Roman" w:hAnsi="Times New Roman" w:cs="Times New Roman"/>
          <w:sz w:val="24"/>
          <w:szCs w:val="24"/>
          <w:shd w:val="clear" w:color="auto" w:fill="FFFFFF"/>
        </w:rPr>
      </w:pPr>
      <w:r w:rsidRPr="0080608F">
        <w:rPr>
          <w:rFonts w:ascii="Times New Roman" w:eastAsia="Times New Roman" w:hAnsi="Times New Roman" w:cs="Times New Roman"/>
          <w:b/>
          <w:sz w:val="24"/>
          <w:szCs w:val="24"/>
          <w:lang w:eastAsia="en-GB"/>
        </w:rPr>
        <w:t>2.</w:t>
      </w:r>
      <w:r w:rsidRPr="0080608F">
        <w:rPr>
          <w:rFonts w:ascii="Times New Roman" w:eastAsia="Times New Roman" w:hAnsi="Times New Roman" w:cs="Times New Roman"/>
          <w:sz w:val="24"/>
          <w:szCs w:val="24"/>
          <w:lang w:eastAsia="en-GB"/>
        </w:rPr>
        <w:t xml:space="preserve"> </w:t>
      </w:r>
      <w:r w:rsidRPr="0080608F">
        <w:rPr>
          <w:rFonts w:ascii="Times New Roman" w:eastAsia="Times New Roman" w:hAnsi="Times New Roman" w:cs="Times New Roman"/>
          <w:b/>
          <w:sz w:val="24"/>
          <w:szCs w:val="24"/>
          <w:lang w:eastAsia="en-GB"/>
        </w:rPr>
        <w:t xml:space="preserve">Proba scrisă va avea loc în data de </w:t>
      </w:r>
      <w:r w:rsidRPr="0080608F">
        <w:rPr>
          <w:rFonts w:ascii="Times New Roman" w:eastAsia="Times New Roman" w:hAnsi="Times New Roman" w:cs="Times New Roman"/>
          <w:b/>
          <w:sz w:val="24"/>
          <w:szCs w:val="24"/>
          <w:lang w:val="ro-RO" w:eastAsia="en-GB"/>
        </w:rPr>
        <w:t xml:space="preserve">de </w:t>
      </w:r>
      <w:r w:rsidR="00126F5E">
        <w:rPr>
          <w:rFonts w:ascii="Times New Roman" w:eastAsia="Times New Roman" w:hAnsi="Times New Roman" w:cs="Times New Roman"/>
          <w:b/>
          <w:sz w:val="24"/>
          <w:szCs w:val="24"/>
          <w:lang w:val="ro-RO" w:eastAsia="en-GB"/>
        </w:rPr>
        <w:t>27.08.2024</w:t>
      </w:r>
      <w:r w:rsidRPr="0080608F">
        <w:rPr>
          <w:rFonts w:ascii="Times New Roman" w:eastAsia="Times New Roman" w:hAnsi="Times New Roman" w:cs="Times New Roman"/>
          <w:b/>
          <w:sz w:val="24"/>
          <w:szCs w:val="24"/>
          <w:lang w:val="ro-RO" w:eastAsia="en-GB"/>
        </w:rPr>
        <w:t xml:space="preserve"> ora 09:00</w:t>
      </w:r>
      <w:r>
        <w:rPr>
          <w:rFonts w:ascii="Times New Roman" w:eastAsia="Times New Roman" w:hAnsi="Times New Roman" w:cs="Times New Roman"/>
          <w:b/>
          <w:sz w:val="24"/>
          <w:szCs w:val="24"/>
          <w:lang w:val="ro-RO" w:eastAsia="en-GB"/>
        </w:rPr>
        <w:t xml:space="preserve"> </w:t>
      </w:r>
      <w:r w:rsidRPr="0080608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80608F">
        <w:rPr>
          <w:rFonts w:ascii="Times New Roman" w:eastAsia="Times New Roman" w:hAnsi="Times New Roman" w:cs="Times New Roman"/>
          <w:sz w:val="24"/>
          <w:szCs w:val="24"/>
          <w:lang w:eastAsia="en-GB"/>
        </w:rPr>
        <w:t xml:space="preserve">se va susține la </w:t>
      </w:r>
      <w:r w:rsidR="00126F5E">
        <w:rPr>
          <w:rFonts w:ascii="Times New Roman" w:eastAsia="Times New Roman" w:hAnsi="Times New Roman" w:cs="Times New Roman"/>
          <w:sz w:val="24"/>
          <w:szCs w:val="24"/>
          <w:lang w:eastAsia="en-GB"/>
        </w:rPr>
        <w:t>INSMC , Bulevardul Lacul Tei nr.120, Sector 2, Bucuresti</w:t>
      </w:r>
      <w:r w:rsidRPr="00126F5E">
        <w:rPr>
          <w:rFonts w:ascii="Times New Roman" w:hAnsi="Times New Roman" w:cs="Times New Roman"/>
          <w:color w:val="FF0000"/>
          <w:sz w:val="24"/>
          <w:szCs w:val="24"/>
        </w:rPr>
        <w:t xml:space="preserve"> </w:t>
      </w:r>
      <w:r w:rsidRPr="00270914">
        <w:rPr>
          <w:rFonts w:ascii="Times New Roman" w:hAnsi="Times New Roman" w:cs="Times New Roman"/>
          <w:sz w:val="24"/>
          <w:szCs w:val="24"/>
        </w:rPr>
        <w:t>și</w:t>
      </w:r>
      <w:r w:rsidRPr="00270914">
        <w:rPr>
          <w:rFonts w:ascii="Times New Roman" w:hAnsi="Times New Roman" w:cs="Times New Roman"/>
          <w:b/>
          <w:sz w:val="24"/>
          <w:szCs w:val="24"/>
        </w:rPr>
        <w:t xml:space="preserve"> </w:t>
      </w:r>
      <w:r w:rsidRPr="00270914">
        <w:rPr>
          <w:rFonts w:ascii="Times New Roman" w:eastAsia="Times New Roman" w:hAnsi="Times New Roman" w:cs="Times New Roman"/>
          <w:sz w:val="24"/>
          <w:szCs w:val="24"/>
          <w:lang w:eastAsia="en-GB"/>
        </w:rPr>
        <w:t xml:space="preserve">constă </w:t>
      </w:r>
      <w:r w:rsidRPr="00270914">
        <w:rPr>
          <w:rFonts w:ascii="Times New Roman" w:hAnsi="Times New Roman" w:cs="Times New Roman"/>
          <w:sz w:val="24"/>
          <w:szCs w:val="24"/>
          <w:shd w:val="clear" w:color="auto" w:fill="FFFFFF"/>
        </w:rPr>
        <w:t xml:space="preserve">în 10 </w:t>
      </w:r>
      <w:r w:rsidRPr="0080608F">
        <w:rPr>
          <w:rFonts w:ascii="Times New Roman" w:hAnsi="Times New Roman" w:cs="Times New Roman"/>
          <w:sz w:val="24"/>
          <w:szCs w:val="24"/>
          <w:shd w:val="clear" w:color="auto" w:fill="FFFFFF"/>
        </w:rPr>
        <w:t>întrebări alcătuite de comisia de concurs pentru fiecare specialitate.</w:t>
      </w:r>
    </w:p>
    <w:p w:rsidR="0030713A" w:rsidRPr="0080608F" w:rsidRDefault="0030713A" w:rsidP="0030713A">
      <w:pPr>
        <w:pStyle w:val="NoSpacing"/>
        <w:spacing w:line="276" w:lineRule="auto"/>
        <w:ind w:firstLine="709"/>
        <w:jc w:val="both"/>
        <w:rPr>
          <w:rFonts w:ascii="Times New Roman" w:hAnsi="Times New Roman" w:cs="Times New Roman"/>
          <w:sz w:val="24"/>
          <w:szCs w:val="24"/>
          <w:shd w:val="clear" w:color="auto" w:fill="FFFFFF"/>
        </w:rPr>
      </w:pPr>
    </w:p>
    <w:p w:rsidR="0030713A" w:rsidRPr="00A0155B" w:rsidRDefault="0030713A" w:rsidP="0030713A">
      <w:pPr>
        <w:spacing w:line="276" w:lineRule="auto"/>
        <w:ind w:firstLine="709"/>
        <w:jc w:val="both"/>
        <w:rPr>
          <w:lang w:eastAsia="en-GB"/>
        </w:rPr>
      </w:pPr>
      <w:r w:rsidRPr="0080608F">
        <w:rPr>
          <w:b/>
          <w:lang w:eastAsia="en-GB"/>
        </w:rPr>
        <w:t xml:space="preserve">3. </w:t>
      </w:r>
      <w:r w:rsidRPr="009806DA">
        <w:rPr>
          <w:b/>
          <w:lang w:eastAsia="en-GB"/>
        </w:rPr>
        <w:t xml:space="preserve">Proba practică </w:t>
      </w:r>
      <w:r w:rsidRPr="009806DA">
        <w:rPr>
          <w:b/>
          <w:shd w:val="clear" w:color="auto" w:fill="FFFFFF"/>
        </w:rPr>
        <w:t xml:space="preserve">va avea loc </w:t>
      </w:r>
      <w:r w:rsidRPr="009806DA">
        <w:rPr>
          <w:b/>
          <w:lang w:eastAsia="en-GB"/>
        </w:rPr>
        <w:t xml:space="preserve">în data de </w:t>
      </w:r>
      <w:r w:rsidR="00270914">
        <w:rPr>
          <w:b/>
          <w:lang w:eastAsia="en-GB"/>
        </w:rPr>
        <w:t>30.08</w:t>
      </w:r>
      <w:r w:rsidR="00126F5E">
        <w:rPr>
          <w:b/>
          <w:lang w:eastAsia="en-GB"/>
        </w:rPr>
        <w:t>.2024</w:t>
      </w:r>
      <w:r w:rsidRPr="009806DA">
        <w:rPr>
          <w:b/>
          <w:lang w:eastAsia="en-GB"/>
        </w:rPr>
        <w:t>, ora 09:00</w:t>
      </w:r>
      <w:r w:rsidRPr="0080608F">
        <w:rPr>
          <w:lang w:eastAsia="en-GB"/>
        </w:rPr>
        <w:t xml:space="preserve">, la </w:t>
      </w:r>
      <w:r w:rsidR="00270914">
        <w:rPr>
          <w:lang w:eastAsia="en-GB"/>
        </w:rPr>
        <w:t>INSMC</w:t>
      </w:r>
      <w:r w:rsidRPr="0080608F">
        <w:rPr>
          <w:lang w:eastAsia="en-GB"/>
        </w:rPr>
        <w:t xml:space="preserve"> din str. </w:t>
      </w:r>
      <w:r w:rsidR="00270914" w:rsidRPr="00270914">
        <w:rPr>
          <w:lang w:eastAsia="en-GB"/>
        </w:rPr>
        <w:t>Bulevardul Lacul Tei nr.120</w:t>
      </w:r>
      <w:r w:rsidRPr="00270914">
        <w:rPr>
          <w:lang w:eastAsia="en-GB"/>
        </w:rPr>
        <w:t xml:space="preserve">, Sector 2, București sau la un alt sediu comunicat </w:t>
      </w:r>
      <w:r w:rsidRPr="00A0155B">
        <w:rPr>
          <w:lang w:eastAsia="en-GB"/>
        </w:rPr>
        <w:t xml:space="preserve">ulterior </w:t>
      </w:r>
      <w:r w:rsidR="00A0155B" w:rsidRPr="00A0155B">
        <w:rPr>
          <w:b/>
          <w:lang w:val="it-IT"/>
        </w:rPr>
        <w:t>,</w:t>
      </w:r>
      <w:r w:rsidR="00A0155B" w:rsidRPr="00A0155B">
        <w:rPr>
          <w:lang w:val="it-IT"/>
        </w:rPr>
        <w:t xml:space="preserve"> reprezintă 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bookmarkStart w:id="3" w:name="_GoBack"/>
      <w:bookmarkEnd w:id="3"/>
    </w:p>
    <w:p w:rsidR="0030713A" w:rsidRPr="00A34B93" w:rsidRDefault="0030713A" w:rsidP="0030713A">
      <w:pPr>
        <w:pStyle w:val="al"/>
        <w:shd w:val="clear" w:color="auto" w:fill="FFFFFF"/>
        <w:spacing w:before="0" w:after="150"/>
        <w:ind w:firstLine="567"/>
        <w:jc w:val="both"/>
        <w:rPr>
          <w:bCs/>
        </w:rPr>
      </w:pPr>
      <w:r w:rsidRPr="0080608F">
        <w:rPr>
          <w:shd w:val="clear" w:color="auto" w:fill="FFFFFF"/>
        </w:rPr>
        <w:t xml:space="preserve">Proba practică se poate înregistra şi audio/video la solicitarea membrilor comisiei de concurs, cu aprobarea </w:t>
      </w:r>
      <w:r w:rsidRPr="00A34B93">
        <w:rPr>
          <w:shd w:val="clear" w:color="auto" w:fill="FFFFFF"/>
        </w:rPr>
        <w:t xml:space="preserve">preşedintelui comisiei și se păstrează, în condiţiile legii, timp de minimum </w:t>
      </w:r>
      <w:proofErr w:type="gramStart"/>
      <w:r w:rsidRPr="00A34B93">
        <w:rPr>
          <w:shd w:val="clear" w:color="auto" w:fill="FFFFFF"/>
        </w:rPr>
        <w:t>un</w:t>
      </w:r>
      <w:proofErr w:type="gramEnd"/>
      <w:r w:rsidRPr="00A34B93">
        <w:rPr>
          <w:shd w:val="clear" w:color="auto" w:fill="FFFFFF"/>
        </w:rPr>
        <w:t xml:space="preserve"> an de la data afişării rezultatelor finale ale concursului.</w:t>
      </w:r>
      <w:r w:rsidRPr="00A34B93">
        <w:rPr>
          <w:b/>
          <w:bCs/>
          <w:sz w:val="26"/>
          <w:szCs w:val="26"/>
        </w:rPr>
        <w:t xml:space="preserve"> </w:t>
      </w:r>
      <w:r w:rsidRPr="00A34B93">
        <w:rPr>
          <w:bCs/>
        </w:rPr>
        <w:t xml:space="preserve">Înregistrarea video </w:t>
      </w:r>
      <w:proofErr w:type="gramStart"/>
      <w:r w:rsidRPr="00A34B93">
        <w:rPr>
          <w:bCs/>
        </w:rPr>
        <w:t>este</w:t>
      </w:r>
      <w:proofErr w:type="gramEnd"/>
      <w:r w:rsidRPr="00A34B93">
        <w:rPr>
          <w:bCs/>
        </w:rPr>
        <w:t xml:space="preserve"> permisă numai cu acordul scris al candidaţilor, obţinut în prealabil, cu respectarea datelor cu caracter personal. (Art 41 alin 9 si 10 cf H.G. nr.1336/2022).</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rPr>
        <w:t>Sunt declaraţi admişi</w:t>
      </w:r>
      <w:r w:rsidRPr="00A34B93">
        <w:rPr>
          <w:rFonts w:ascii="Times New Roman" w:hAnsi="Times New Roman" w:cs="Times New Roman"/>
          <w:sz w:val="24"/>
          <w:szCs w:val="24"/>
        </w:rPr>
        <w:t xml:space="preserve"> la proba scrisă/practică </w:t>
      </w:r>
      <w:r w:rsidRPr="00A34B93">
        <w:rPr>
          <w:rFonts w:ascii="Times New Roman" w:hAnsi="Times New Roman" w:cs="Times New Roman"/>
          <w:b/>
          <w:sz w:val="24"/>
          <w:szCs w:val="24"/>
        </w:rPr>
        <w:t>candidaţii care au obţinut minim 50 de puncte.</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shd w:val="clear" w:color="auto" w:fill="FFFFFF"/>
        </w:rPr>
        <w:t xml:space="preserve">Comunicarea rezultatelor la fiecare probă </w:t>
      </w:r>
      <w:r w:rsidRPr="00A34B93">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instituţiei, </w:t>
      </w:r>
      <w:r w:rsidRPr="00A34B93">
        <w:rPr>
          <w:rFonts w:ascii="Times New Roman" w:hAnsi="Times New Roman" w:cs="Times New Roman"/>
          <w:b/>
          <w:sz w:val="24"/>
          <w:szCs w:val="24"/>
          <w:shd w:val="clear" w:color="auto" w:fill="FFFFFF"/>
        </w:rPr>
        <w:t>în termen de o zi lucrătoare de la data finalizării probei.</w:t>
      </w:r>
    </w:p>
    <w:p w:rsidR="0030713A" w:rsidRPr="00A34B93" w:rsidRDefault="0030713A" w:rsidP="0030713A">
      <w:pPr>
        <w:spacing w:line="276" w:lineRule="auto"/>
        <w:ind w:firstLine="567"/>
        <w:jc w:val="both"/>
        <w:rPr>
          <w:shd w:val="clear" w:color="auto" w:fill="FFFFFF"/>
        </w:rPr>
      </w:pPr>
      <w:r w:rsidRPr="00A34B93">
        <w:rPr>
          <w:shd w:val="clear" w:color="auto" w:fill="FFFFFF"/>
        </w:rPr>
        <w:t xml:space="preserve">După afişarea rezultatelor obţinute la selecţia dosarelor de înscriere, proba scrisă, proba practică/clinică, după caz, </w:t>
      </w:r>
      <w:r w:rsidRPr="00A34B93">
        <w:rPr>
          <w:b/>
          <w:shd w:val="clear" w:color="auto" w:fill="FFFFFF"/>
        </w:rPr>
        <w:t>candidaţii nemulţumiţi pot depune contestaţie la Compartimentul R.U.N.O.S.,</w:t>
      </w:r>
      <w:r w:rsidRPr="00A34B93">
        <w:rPr>
          <w:shd w:val="clear" w:color="auto" w:fill="FFFFFF"/>
        </w:rPr>
        <w:t xml:space="preserve"> </w:t>
      </w:r>
      <w:r w:rsidRPr="00A34B93">
        <w:rPr>
          <w:b/>
          <w:shd w:val="clear" w:color="auto" w:fill="FFFFFF"/>
        </w:rPr>
        <w:t>în termen de cel mult o zi lucrătoare de la data afişării rezultatului</w:t>
      </w:r>
      <w:r w:rsidRPr="00A34B93">
        <w:rPr>
          <w:shd w:val="clear" w:color="auto" w:fill="FFFFFF"/>
        </w:rPr>
        <w:t xml:space="preserve"> selecţiei dosarelor, respectiv de la data </w:t>
      </w:r>
      <w:r>
        <w:rPr>
          <w:shd w:val="clear" w:color="auto" w:fill="FFFFFF"/>
        </w:rPr>
        <w:t>comunicării</w:t>
      </w:r>
      <w:r w:rsidRPr="00A34B93">
        <w:rPr>
          <w:shd w:val="clear" w:color="auto" w:fill="FFFFFF"/>
        </w:rPr>
        <w:t xml:space="preserve"> rezultatului probei scrise și probei practice/clinice, sub sancţiunea decăderii din acest drept.</w:t>
      </w:r>
    </w:p>
    <w:p w:rsidR="0030713A" w:rsidRPr="00A34B93" w:rsidRDefault="0030713A" w:rsidP="0030713A">
      <w:pPr>
        <w:spacing w:line="276" w:lineRule="auto"/>
        <w:ind w:firstLine="567"/>
        <w:jc w:val="both"/>
      </w:pPr>
      <w:r w:rsidRPr="00A34B93">
        <w:rPr>
          <w:shd w:val="clear" w:color="auto" w:fill="FFFFFF"/>
        </w:rPr>
        <w:t>Comisia de soluţionare a contestaţiilor analizează lucrarea sau consemnarea răspunsurilor la interviu în termen de o zi lucrătoare de la expirarea termenului de depunere a contestaţiilor.</w:t>
      </w:r>
      <w:r w:rsidRPr="00A34B93">
        <w:rPr>
          <w:bCs/>
        </w:rPr>
        <w:t xml:space="preserve"> Comunicarea rezultatelor la contestaţiile depuse se realizează prin afişare la sediul și pagina de internet </w:t>
      </w:r>
      <w:proofErr w:type="gramStart"/>
      <w:r w:rsidRPr="00A34B93">
        <w:rPr>
          <w:bCs/>
        </w:rPr>
        <w:t>a</w:t>
      </w:r>
      <w:proofErr w:type="gramEnd"/>
      <w:r w:rsidRPr="00A34B93">
        <w:rPr>
          <w:bCs/>
        </w:rPr>
        <w:t xml:space="preserve"> instituției, imediat după soluţionarea contestaţiilor.</w:t>
      </w:r>
    </w:p>
    <w:p w:rsidR="0030713A" w:rsidRPr="00A34B93" w:rsidRDefault="0030713A" w:rsidP="0030713A">
      <w:pPr>
        <w:pStyle w:val="al"/>
        <w:shd w:val="clear" w:color="auto" w:fill="FFFFFF"/>
        <w:spacing w:before="0" w:after="150"/>
        <w:ind w:firstLine="567"/>
        <w:jc w:val="both"/>
      </w:pPr>
      <w:r w:rsidRPr="00A34B93">
        <w:t xml:space="preserve">Rezultatele finale se afişează la sediul şi pe pagina de internet </w:t>
      </w:r>
      <w:proofErr w:type="gramStart"/>
      <w:r w:rsidRPr="00A34B93">
        <w:t>a</w:t>
      </w:r>
      <w:proofErr w:type="gramEnd"/>
      <w:r w:rsidRPr="00A34B93">
        <w:t xml:space="preserve"> instituției, în termen de o zi lucrătoare de la data afişării rezultatelor soluţionării contestaţiilor pentru ultima probă, prin specificarea menţiunii "admis" sau "respins".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lastRenderedPageBreak/>
        <w:t>Punctajul final se calculează ca medie aritmetică a punctajelor obţinute la proba scrisă și practică/clinică.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30713A" w:rsidRPr="00A34B93" w:rsidRDefault="0030713A" w:rsidP="00270914">
      <w:pPr>
        <w:rPr>
          <w:b/>
        </w:rPr>
      </w:pPr>
    </w:p>
    <w:p w:rsidR="0030713A" w:rsidRDefault="0030713A" w:rsidP="0030713A">
      <w:pPr>
        <w:jc w:val="right"/>
        <w:rPr>
          <w:b/>
        </w:rPr>
      </w:pPr>
      <w:r w:rsidRPr="00A34B93">
        <w:rPr>
          <w:b/>
        </w:rPr>
        <w:t>Întocmit</w:t>
      </w:r>
      <w:r>
        <w:rPr>
          <w:b/>
        </w:rPr>
        <w:t>,</w:t>
      </w:r>
    </w:p>
    <w:p w:rsidR="0030713A" w:rsidRDefault="0030713A" w:rsidP="0030713A">
      <w:pPr>
        <w:jc w:val="right"/>
        <w:rPr>
          <w:b/>
        </w:rPr>
      </w:pPr>
      <w:r>
        <w:rPr>
          <w:b/>
        </w:rPr>
        <w:t>Director medical</w:t>
      </w:r>
    </w:p>
    <w:p w:rsidR="00270914" w:rsidRPr="00270914" w:rsidRDefault="0030713A" w:rsidP="00270914">
      <w:pPr>
        <w:jc w:val="right"/>
        <w:rPr>
          <w:b/>
        </w:rPr>
      </w:pPr>
      <w:r>
        <w:rPr>
          <w:b/>
        </w:rPr>
        <w:t>Dr. Toza Mihaela</w:t>
      </w:r>
    </w:p>
    <w:p w:rsidR="00270914" w:rsidRPr="00D03B07" w:rsidRDefault="00270914" w:rsidP="00270914">
      <w:pPr>
        <w:shd w:val="clear" w:color="auto" w:fill="FFFFFF"/>
        <w:spacing w:line="276" w:lineRule="auto"/>
        <w:ind w:firstLine="567"/>
        <w:jc w:val="center"/>
        <w:rPr>
          <w:sz w:val="28"/>
          <w:szCs w:val="28"/>
          <w:lang w:val="it-IT"/>
        </w:rPr>
      </w:pPr>
      <w:r w:rsidRPr="00D03B07">
        <w:rPr>
          <w:b/>
          <w:bCs/>
          <w:sz w:val="28"/>
          <w:szCs w:val="28"/>
          <w:lang w:val="it-IT"/>
        </w:rPr>
        <w:t>TEMATICA</w:t>
      </w:r>
    </w:p>
    <w:p w:rsidR="00270914" w:rsidRPr="00D03B07" w:rsidRDefault="00270914" w:rsidP="00270914">
      <w:pPr>
        <w:shd w:val="clear" w:color="auto" w:fill="FFFFFF"/>
        <w:spacing w:line="276" w:lineRule="auto"/>
        <w:ind w:firstLine="567"/>
        <w:jc w:val="center"/>
        <w:rPr>
          <w:sz w:val="28"/>
          <w:szCs w:val="28"/>
          <w:lang w:val="it-IT"/>
        </w:rPr>
      </w:pPr>
      <w:r w:rsidRPr="00D03B07">
        <w:rPr>
          <w:b/>
          <w:bCs/>
          <w:sz w:val="28"/>
          <w:szCs w:val="28"/>
          <w:lang w:val="it-IT"/>
        </w:rPr>
        <w:t>pentru concursul de ocupare de post</w:t>
      </w:r>
    </w:p>
    <w:p w:rsidR="00270914" w:rsidRDefault="00270914" w:rsidP="00270914">
      <w:pPr>
        <w:shd w:val="clear" w:color="auto" w:fill="FFFFFF"/>
        <w:spacing w:line="276" w:lineRule="auto"/>
        <w:ind w:firstLine="567"/>
        <w:jc w:val="center"/>
        <w:rPr>
          <w:b/>
          <w:bCs/>
          <w:sz w:val="28"/>
          <w:szCs w:val="28"/>
          <w:lang w:val="it-IT"/>
        </w:rPr>
      </w:pPr>
      <w:r w:rsidRPr="00D03B07">
        <w:rPr>
          <w:b/>
          <w:bCs/>
          <w:sz w:val="28"/>
          <w:szCs w:val="28"/>
          <w:lang w:val="it-IT"/>
        </w:rPr>
        <w:t>specialitatea PEDIATRIE</w:t>
      </w:r>
    </w:p>
    <w:p w:rsidR="00270914" w:rsidRPr="00D03B07" w:rsidRDefault="00270914" w:rsidP="00270914">
      <w:pPr>
        <w:shd w:val="clear" w:color="auto" w:fill="FFFFFF"/>
        <w:spacing w:line="276" w:lineRule="auto"/>
        <w:ind w:firstLine="567"/>
        <w:jc w:val="center"/>
        <w:rPr>
          <w:sz w:val="28"/>
          <w:szCs w:val="28"/>
          <w:lang w:val="it-IT"/>
        </w:rPr>
      </w:pPr>
    </w:p>
    <w:p w:rsidR="00270914" w:rsidRPr="00D03B07" w:rsidRDefault="00270914" w:rsidP="00270914">
      <w:pPr>
        <w:shd w:val="clear" w:color="auto" w:fill="FFFFFF"/>
        <w:spacing w:after="120" w:line="276" w:lineRule="auto"/>
        <w:ind w:firstLine="567"/>
        <w:jc w:val="both"/>
        <w:rPr>
          <w:lang w:val="it-IT"/>
        </w:rPr>
      </w:pPr>
      <w:r w:rsidRPr="00D03B07">
        <w:rPr>
          <w:b/>
          <w:bCs/>
          <w:lang w:val="it-IT"/>
        </w:rPr>
        <w:t xml:space="preserve">I. PROBA SCRISA </w:t>
      </w:r>
    </w:p>
    <w:p w:rsidR="00270914" w:rsidRPr="00D03B07" w:rsidRDefault="00270914" w:rsidP="00270914">
      <w:pPr>
        <w:shd w:val="clear" w:color="auto" w:fill="FFFFFF"/>
        <w:spacing w:after="120" w:line="276" w:lineRule="auto"/>
        <w:ind w:firstLine="567"/>
        <w:jc w:val="both"/>
        <w:rPr>
          <w:lang w:val="it-IT"/>
        </w:rPr>
      </w:pPr>
      <w:r w:rsidRPr="00D03B07">
        <w:rPr>
          <w:b/>
          <w:bCs/>
          <w:lang w:val="it-IT"/>
        </w:rPr>
        <w:t xml:space="preserve">II. - III. DOUA PROBE CLINICE </w:t>
      </w:r>
    </w:p>
    <w:p w:rsidR="00270914" w:rsidRPr="00D03B07" w:rsidRDefault="00270914" w:rsidP="00270914">
      <w:pPr>
        <w:shd w:val="clear" w:color="auto" w:fill="FFFFFF"/>
        <w:spacing w:after="120" w:line="276" w:lineRule="auto"/>
        <w:ind w:firstLine="567"/>
        <w:jc w:val="both"/>
        <w:rPr>
          <w:lang w:val="it-IT"/>
        </w:rPr>
      </w:pPr>
      <w:r w:rsidRPr="00D03B07">
        <w:rPr>
          <w:b/>
          <w:bCs/>
          <w:lang w:val="it-IT"/>
        </w:rPr>
        <w:t xml:space="preserve">IV. PROBA PRACTICA </w:t>
      </w:r>
    </w:p>
    <w:p w:rsidR="00270914" w:rsidRPr="00D03B07" w:rsidRDefault="00270914" w:rsidP="00270914">
      <w:pPr>
        <w:shd w:val="clear" w:color="auto" w:fill="FFFFFF"/>
        <w:spacing w:after="120" w:line="276" w:lineRule="auto"/>
        <w:ind w:firstLine="567"/>
        <w:jc w:val="both"/>
        <w:rPr>
          <w:lang w:val="it-IT"/>
        </w:rPr>
      </w:pPr>
      <w:r w:rsidRPr="00D03B07">
        <w:rPr>
          <w:b/>
          <w:bCs/>
          <w:lang w:val="it-IT"/>
        </w:rPr>
        <w:t xml:space="preserve">I. PROBA SCRISA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 Cresterea si dezvoltarea. Factorii endogeni si exogeni care o modeleaza. Particularitati morfologice si fiziologice ale diferitelor perioade ale copilariei. Criterii de evaluare a cresterii si dezvoltarii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 Nutritie si alimentatie pediatrica. Elemente de nutritie pediatrica, alimentatia sugarului si a copilului sanatos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 Patologie prenatala: notiuni de genetica. Anomalii cromozomiale (anomalii numerice, deletii, translocatii). Mutatii genetice, ereditatea mendeleana (2)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 Embriopatii, fetopatii (2)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 Nou-nascutul la termen; incidentele fizologice ale perioadei perinatale; alimentatia si ingrijirea nou-nascutului normal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 Prematuritatea, dismaturitatea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 Patologia neonatala; detresa neurologica; icterele nou-nascutului; encefalopatia hipoxic-ischemica perinatala; hemoragiile intracraniene , infectiile nou-nascutului; convulsiile neonatale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8. Malnutritia protein-calorica si malnutritia proteica. Recuperarea nutritionala a malnutritiei (2)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9. Rahitismul carential comun, tetania, rahitismele vitamino-D rezistente (2)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10. Varsaturile; hematemeza; sangerarea rectala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11. Durerile abdominale recurente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12. Boala diareica acuta simpla (1) </w:t>
      </w:r>
    </w:p>
    <w:p w:rsidR="00270914" w:rsidRPr="00D03B07" w:rsidRDefault="00270914" w:rsidP="00270914">
      <w:pPr>
        <w:shd w:val="clear" w:color="auto" w:fill="FFFFFF"/>
        <w:spacing w:after="120" w:line="276" w:lineRule="auto"/>
        <w:ind w:firstLine="567"/>
        <w:jc w:val="both"/>
        <w:rPr>
          <w:lang w:val="it-IT"/>
        </w:rPr>
      </w:pPr>
      <w:r w:rsidRPr="00D03B07">
        <w:rPr>
          <w:lang w:val="it-IT"/>
        </w:rPr>
        <w:lastRenderedPageBreak/>
        <w:t xml:space="preserve">13. Bolile diareice acute cu sindrom de deshidratare. Rehidratarea hidroelectrolitica si acido-bazica; rehidratarea orala si parentala. Principiile nutritiei parentale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14. Enteria necrozanta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15. Sindroame de malabsortie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16. Boala celiaca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17. Boli inflamatorii cronice ale colonului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18. Insuficienta pancreatica exocrina. Fibroza chistica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19. Parazitoze intestinale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20. Ulcerul gastro-duodenal la copil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21. Stenoza hipertrofica de pilor (3)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22. Peritonitele acute primitive si secundare (3)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23. IACRS; rinofaringita acuta; adenoiditele acute si cronice; angine acute; sinuzite; otita medie acuta; otomastoidita acuta si cronica; laringitele acute; traheobronsite acute (2)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24. Pneumonii acute si cronice la copil (1) </w:t>
      </w:r>
    </w:p>
    <w:p w:rsidR="00270914" w:rsidRPr="00D03B07" w:rsidRDefault="00270914" w:rsidP="00270914">
      <w:pPr>
        <w:shd w:val="clear" w:color="auto" w:fill="FFFFFF"/>
        <w:spacing w:after="120" w:line="276" w:lineRule="auto"/>
        <w:ind w:firstLine="567"/>
        <w:jc w:val="both"/>
      </w:pPr>
      <w:r w:rsidRPr="00D03B07">
        <w:t xml:space="preserve">25. Pleurezii (1) </w:t>
      </w:r>
    </w:p>
    <w:p w:rsidR="00270914" w:rsidRPr="00D03B07" w:rsidRDefault="00270914" w:rsidP="00270914">
      <w:pPr>
        <w:shd w:val="clear" w:color="auto" w:fill="FFFFFF"/>
        <w:spacing w:after="120" w:line="276" w:lineRule="auto"/>
        <w:ind w:firstLine="567"/>
        <w:jc w:val="both"/>
      </w:pPr>
      <w:r w:rsidRPr="00D03B07">
        <w:t xml:space="preserve">26. Astmul bronsic, bronsiolitele acute, weezing recurrent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27. Insuficienta acuta si cronica la copil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28. Boli congenitale de cord; clasificarea si terminologia bolilor congenitale de cord. Boli congenitale de cord necianogene boli congenitale de cord cianogene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29. Malformatii obstructive si anomalii valvulare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30. Boli cardiovasculare dobandite: endocardite bacteriene, miocardite acute, pericardite, cardiomiopatii.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31. Tulburari de ritm si de conducere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32. HTA la copil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33. Insuficienta cardiaca a sugarului si copilului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34. Socul in pediatrie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35. Reumatismul articular acut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36. Colagenoze: Arterita cronica juvenila, lupusul eritematos sistemic, dermatomiozita juvenila, vasculitele imune, boala Kawasaki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37. Infectiile tractului urinar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38. Glomerulonefrita acuta postinfectioasa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39. Sindroamele nefrotice la copil (1) </w:t>
      </w:r>
    </w:p>
    <w:p w:rsidR="00270914" w:rsidRPr="00D03B07" w:rsidRDefault="00270914" w:rsidP="00270914">
      <w:pPr>
        <w:shd w:val="clear" w:color="auto" w:fill="FFFFFF"/>
        <w:spacing w:after="120" w:line="276" w:lineRule="auto"/>
        <w:ind w:firstLine="567"/>
        <w:jc w:val="both"/>
        <w:rPr>
          <w:lang w:val="it-IT"/>
        </w:rPr>
      </w:pPr>
      <w:r w:rsidRPr="00D03B07">
        <w:rPr>
          <w:lang w:val="it-IT"/>
        </w:rPr>
        <w:lastRenderedPageBreak/>
        <w:t xml:space="preserve">40. Insuficienta renala acuta si cronica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41. Icterele sugarului si copilului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42. Hepatitele cronice si cirozele hepatice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43. Insuficienta hepatica acuta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44. Sindroamele anemice: anemia hipocroma hiposideremica , anemiile hemolitice congenitale si dobandite, corpusculare si extra corpusculare, anemiile hipoplazice si aplazice, anemiile prin deturnare, anemiile prin deperditie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45. Patologia hemostazei: trombocitopenii, trombocitopatii, coagulopatii, CDI, fibrinoliza acuta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46. Leucemiile acute si cronice ale copilului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47. Limfoame maligne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48. Tumori solide la copil: nefroblastomul, neuroblastomul, histiocitoza X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49. Meningitele acute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50. Encefalite acute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51. Convulsiile accidentale si epilepsia copilului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52. Starile comatoase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53. Paraliziile cerebrale infantile; retardul mintal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54. Sindromul hipoton la copil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55. Sindromul de hipertensiune intracraniana si edemul cerebral acut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56. Sindroamele de imunodeficienta congenitala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57. SIDA la copil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58. Diabetul zaharat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59. Obezitatea la copil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60. Boli congenitale de metabolism (anomalii ale metabolismului hidrocarbonatelor, lipidelor, proteinelor)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61. Stopul cardio-respirator si reanimarea cardiorespiratorie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62. Intoxicatiile acccidentale cu alcool etilic si metilic; oxid de carbon; hidrocarburi volatile, ciuperci otravitoare, plumb si derivatii, substante methemoglobinizante, substante corozive, organofosforate, atropina, neuroleptice, antidepresoare triciclice, substante deprimante ale SNC, digitala, antagonisti ai vitaminei K (2)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63. Rujeola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64. Rubeola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65. Varicela (1) </w:t>
      </w:r>
    </w:p>
    <w:p w:rsidR="00270914" w:rsidRPr="00D03B07" w:rsidRDefault="00270914" w:rsidP="00270914">
      <w:pPr>
        <w:shd w:val="clear" w:color="auto" w:fill="FFFFFF"/>
        <w:spacing w:after="120" w:line="276" w:lineRule="auto"/>
        <w:ind w:firstLine="567"/>
        <w:jc w:val="both"/>
        <w:rPr>
          <w:lang w:val="it-IT"/>
        </w:rPr>
      </w:pPr>
      <w:r w:rsidRPr="00D03B07">
        <w:rPr>
          <w:lang w:val="it-IT"/>
        </w:rPr>
        <w:lastRenderedPageBreak/>
        <w:t xml:space="preserve">66. Tusea convulsive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67. Mononucleoza infectioasa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68. Parotidita infectioasa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69. Infectia cu herpes virus, infectia cu virusul citomegalic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70. Difteria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71. Scarlatina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72. Dizenteria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73. Salmonelozele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74. Poliomielita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75. Hepatitele acute virale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76. Tetanosul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77. Toxinfectiile alimentare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78. Tuberculoza copilului (1)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79. Luxatia congenitala de sold (3) </w:t>
      </w:r>
    </w:p>
    <w:p w:rsidR="00270914" w:rsidRPr="00D03B07" w:rsidRDefault="00270914" w:rsidP="00270914">
      <w:pPr>
        <w:shd w:val="clear" w:color="auto" w:fill="FFFFFF"/>
        <w:spacing w:after="120" w:line="276" w:lineRule="auto"/>
        <w:ind w:firstLine="567"/>
        <w:jc w:val="both"/>
        <w:rPr>
          <w:lang w:val="it-IT"/>
        </w:rPr>
      </w:pPr>
      <w:r w:rsidRPr="00D03B07">
        <w:rPr>
          <w:b/>
          <w:bCs/>
          <w:lang w:val="it-IT"/>
        </w:rPr>
        <w:t xml:space="preserve">II. - III. DOUA PROBE CLINICE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Cazurile vor fi alese in conformitate cu tematica probei scrise. </w:t>
      </w:r>
    </w:p>
    <w:p w:rsidR="00270914" w:rsidRPr="00D03B07" w:rsidRDefault="00270914" w:rsidP="00270914">
      <w:pPr>
        <w:shd w:val="clear" w:color="auto" w:fill="FFFFFF"/>
        <w:spacing w:after="120" w:line="276" w:lineRule="auto"/>
        <w:ind w:firstLine="567"/>
        <w:jc w:val="both"/>
        <w:rPr>
          <w:lang w:val="it-IT"/>
        </w:rPr>
      </w:pPr>
      <w:r w:rsidRPr="00D03B07">
        <w:rPr>
          <w:b/>
          <w:bCs/>
          <w:lang w:val="it-IT"/>
        </w:rPr>
        <w:t xml:space="preserve">IV. PROBA PRACTICA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 Laptele matern: compozitie, proprietati. Alimentatia naturala: indicatii, contraindicatii.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 Laptele de vaca: compozitie, proprietati. Alimentatia artificiala: indicatii, contraindicatii, tehnici, complicatii.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 Preparate din lapte adaptate si semiadaptate: compozitie, proprietati, indicatii, contraindicatii.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4. Preparate de lapte hipo - sau delactozate: compozitie, proprietati, indicatii, contraindicatii.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5. Tehnica diversificarii alimentatiei sugarului sanatos.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6. Stabilirea recomandarilor regimului dietetic intr-o boala diareica acuta simpla.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7. Solutii pentru rehidratare orala: compozitie proprietati, indicatii, contraindicatii.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8. Stabilirea unui regim alimentar pentru copilul sanatos prescolar/scolar/scolar adolescent.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9. Ratia dietetica recomandata pentru vitamine, macro si oligoelemente la sugar.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10. Stabilirea regimului dietetic in obezitatea infantila juvenila.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11. Stabilirea regimului dietetic in diabetul zaharat infantil juvenil.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12. Stabilirea regimului dietetic la copilul cu insuficienta renala acuta, cronica.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13. Stabilirea regimului dietetic la copilul cu glomerulonefrita acuta. </w:t>
      </w:r>
    </w:p>
    <w:p w:rsidR="00270914" w:rsidRPr="00D03B07" w:rsidRDefault="00270914" w:rsidP="00270914">
      <w:pPr>
        <w:shd w:val="clear" w:color="auto" w:fill="FFFFFF"/>
        <w:spacing w:after="120" w:line="276" w:lineRule="auto"/>
        <w:ind w:firstLine="567"/>
        <w:jc w:val="both"/>
        <w:rPr>
          <w:lang w:val="it-IT"/>
        </w:rPr>
      </w:pPr>
      <w:r w:rsidRPr="00D03B07">
        <w:rPr>
          <w:lang w:val="it-IT"/>
        </w:rPr>
        <w:lastRenderedPageBreak/>
        <w:t xml:space="preserve">14. Interpretarea unui examen radiologic toracic (plaman, cord, pleura, mediastin).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15. Interpretarea unui examen radiologic al tubului digestiv.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16. Interpretarea unui examen radiologic al aparatului reno-ureteral.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17. Interpretarea unei hemograme normale si patologice.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18. Interpretarea unei medulograme normale si patologice.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19. Interpretarea probelor functionale respiratorii.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20. Interpretarea coprocitogramei si examenul coprologic al digestiei.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21. Interpretarea examenelor paraclinice in sindroamele de malabsorbtie congenitale si dobandite la copil.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22. Interpretarea probelor paraclinice hepatice.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23. Interpretarea probelor paraclinice renale.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24. Interpretarea ionogramei sanguine si urinare, a echilibrului acido-bazic (metoda Astrup).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25. Interpretarea unei EKG normale la copil in functie de varsta si in principalele afectiuni cardiovasculare (miocardite, pericardite, supraincarcari si dilatatii ale cavitatilor cardiace, anomalii de pozitie, tulburari de ritm si de conducere).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26. Examenele screening in principalele boli congenitale de metabolism la copil, fenilcetonurie, hipotiroidism, deficitul de G-6-PD, galactozemia congenitala, fibroza chistica.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27. Tehnici de reanimare cardio-respiratorie.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28. Punctia lombara: indicatii, tehnici, incidente, accidente, complicatii.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29. Interpretarea LCR.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30. Punctia pleurala: indicatii, tehnici, incidente, accidente, complicatii.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31. Punctia medulara: indicatii, tehnici, incidente, accidente, complicatii.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32. Punctia peritoneala: indicatii, tehnici, incidente, accidente, complicatii.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33. Tehnica spalaturii gastrice in intoxicatii.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34. Tubajul gastric si duodenal la copil: indicatii, tehnici, incidente, accidente, complicatii. </w:t>
      </w:r>
    </w:p>
    <w:p w:rsidR="00270914" w:rsidRPr="00D03B07" w:rsidRDefault="00270914" w:rsidP="00270914">
      <w:pPr>
        <w:shd w:val="clear" w:color="auto" w:fill="FFFFFF"/>
        <w:spacing w:after="120" w:line="276" w:lineRule="auto"/>
        <w:ind w:firstLine="567"/>
        <w:jc w:val="both"/>
        <w:rPr>
          <w:lang w:val="it-IT"/>
        </w:rPr>
      </w:pPr>
      <w:r w:rsidRPr="00D03B07">
        <w:rPr>
          <w:b/>
          <w:bCs/>
          <w:lang w:val="it-IT"/>
        </w:rPr>
        <w:t xml:space="preserve">BIBLIOGRAFIE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1. E.P. Ciofu, C. Ciofu - Tratat de Pediatrie, ed.I, Ed. Med., Buc. 2001 </w:t>
      </w:r>
    </w:p>
    <w:p w:rsidR="00270914" w:rsidRPr="00D03B07" w:rsidRDefault="00270914" w:rsidP="00270914">
      <w:pPr>
        <w:shd w:val="clear" w:color="auto" w:fill="FFFFFF"/>
        <w:spacing w:after="120" w:line="276" w:lineRule="auto"/>
        <w:ind w:firstLine="567"/>
        <w:jc w:val="both"/>
        <w:rPr>
          <w:lang w:val="it-IT"/>
        </w:rPr>
      </w:pPr>
      <w:r w:rsidRPr="00D03B07">
        <w:rPr>
          <w:lang w:val="it-IT"/>
        </w:rPr>
        <w:t xml:space="preserve">2. E.P. Ciofu, C. Ciofu - Esenţialul în pediatrie, Ed. Amaltea, Buc. 2002 </w:t>
      </w:r>
    </w:p>
    <w:p w:rsidR="00270914" w:rsidRPr="00D03B07" w:rsidRDefault="00270914" w:rsidP="00270914">
      <w:pPr>
        <w:shd w:val="clear" w:color="auto" w:fill="FFFFFF"/>
        <w:spacing w:after="120" w:line="276" w:lineRule="auto"/>
        <w:ind w:firstLine="567"/>
        <w:jc w:val="both"/>
        <w:rPr>
          <w:lang w:val="it-IT"/>
        </w:rPr>
      </w:pPr>
      <w:r w:rsidRPr="00D03B07">
        <w:rPr>
          <w:lang w:val="it-IT"/>
        </w:rPr>
        <w:t>3. T. Zamfir, I. Bâscă, M. Jianu - Chirurgie, ortopedie şi urologie pediatrică, Ed. Ştiinţifică, Buc. 1995</w:t>
      </w:r>
    </w:p>
    <w:p w:rsidR="00270914" w:rsidRPr="00D03B07" w:rsidRDefault="00270914" w:rsidP="00270914">
      <w:pPr>
        <w:tabs>
          <w:tab w:val="left" w:pos="9000"/>
        </w:tabs>
        <w:jc w:val="right"/>
        <w:rPr>
          <w:rFonts w:cs="Times New Roman"/>
        </w:rPr>
      </w:pPr>
      <w:r w:rsidRPr="00D03B07">
        <w:rPr>
          <w:rFonts w:cs="Times New Roman"/>
        </w:rPr>
        <w:t>Întocmit</w:t>
      </w:r>
    </w:p>
    <w:p w:rsidR="00270914" w:rsidRPr="00D03B07" w:rsidRDefault="00270914" w:rsidP="00270914">
      <w:pPr>
        <w:jc w:val="right"/>
        <w:rPr>
          <w:rFonts w:eastAsia="Times New Roman" w:cs="Times New Roman"/>
          <w:lang w:val="ro-RO" w:eastAsia="ro-RO"/>
        </w:rPr>
      </w:pPr>
      <w:r w:rsidRPr="00D03B07">
        <w:rPr>
          <w:rFonts w:cs="Times New Roman"/>
        </w:rPr>
        <w:tab/>
      </w:r>
      <w:r w:rsidRPr="00D03B07">
        <w:rPr>
          <w:rFonts w:eastAsia="Times New Roman" w:cs="Times New Roman"/>
          <w:lang w:val="ro-RO" w:eastAsia="ro-RO"/>
        </w:rPr>
        <w:t xml:space="preserve">Director medical </w:t>
      </w:r>
    </w:p>
    <w:p w:rsidR="00270914" w:rsidRPr="00D03B07" w:rsidRDefault="00270914" w:rsidP="00270914">
      <w:pPr>
        <w:jc w:val="right"/>
        <w:rPr>
          <w:rFonts w:eastAsia="Times New Roman" w:cs="Times New Roman"/>
          <w:lang w:val="ro-RO" w:eastAsia="ro-RO"/>
        </w:rPr>
      </w:pPr>
      <w:r w:rsidRPr="00D03B07">
        <w:rPr>
          <w:rFonts w:eastAsia="Times New Roman" w:cs="Times New Roman"/>
          <w:lang w:val="ro-RO" w:eastAsia="ro-RO"/>
        </w:rPr>
        <w:t xml:space="preserve">                                                                                                                 Dr. Toza Mihaela</w:t>
      </w:r>
    </w:p>
    <w:p w:rsidR="00270914" w:rsidRPr="00D03B07" w:rsidRDefault="00270914" w:rsidP="00270914">
      <w:pPr>
        <w:ind w:firstLine="720"/>
        <w:rPr>
          <w:lang w:val="ro-RO"/>
        </w:rPr>
      </w:pPr>
    </w:p>
    <w:p w:rsidR="00673FE6" w:rsidRPr="00E90016" w:rsidRDefault="00673FE6" w:rsidP="00270914">
      <w:pPr>
        <w:pStyle w:val="NormalWeb"/>
        <w:spacing w:before="0" w:after="0"/>
        <w:jc w:val="center"/>
      </w:pPr>
    </w:p>
    <w:sectPr w:rsidR="00673FE6" w:rsidRPr="00E90016"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Hlk128465998"/>
  <w:bookmarkStart w:id="5" w:name="_Hlk128465999"/>
  <w:p w:rsidR="00B15840" w:rsidRDefault="00F374D2">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32BB13F7"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7"/>
  </w:num>
  <w:num w:numId="6">
    <w:abstractNumId w:val="1"/>
  </w:num>
  <w:num w:numId="7">
    <w:abstractNumId w:val="2"/>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33DCF"/>
    <w:rsid w:val="00037E5F"/>
    <w:rsid w:val="000416D9"/>
    <w:rsid w:val="00044EE3"/>
    <w:rsid w:val="00045E3D"/>
    <w:rsid w:val="00051F91"/>
    <w:rsid w:val="00060593"/>
    <w:rsid w:val="00063C62"/>
    <w:rsid w:val="0006770A"/>
    <w:rsid w:val="00072846"/>
    <w:rsid w:val="00073069"/>
    <w:rsid w:val="00073E30"/>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26F5E"/>
    <w:rsid w:val="0013048F"/>
    <w:rsid w:val="0013324A"/>
    <w:rsid w:val="001360A7"/>
    <w:rsid w:val="001408FA"/>
    <w:rsid w:val="00145977"/>
    <w:rsid w:val="00147CF6"/>
    <w:rsid w:val="00152449"/>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49D2"/>
    <w:rsid w:val="00225BE7"/>
    <w:rsid w:val="00226C9B"/>
    <w:rsid w:val="00226CF2"/>
    <w:rsid w:val="00234AC5"/>
    <w:rsid w:val="002360B3"/>
    <w:rsid w:val="00241B48"/>
    <w:rsid w:val="002440C2"/>
    <w:rsid w:val="00270914"/>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13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D34FE"/>
    <w:rsid w:val="009E6C06"/>
    <w:rsid w:val="009E7E5B"/>
    <w:rsid w:val="009F10E9"/>
    <w:rsid w:val="009F314E"/>
    <w:rsid w:val="009F7D6A"/>
    <w:rsid w:val="009F7F7A"/>
    <w:rsid w:val="00A0020C"/>
    <w:rsid w:val="00A00F16"/>
    <w:rsid w:val="00A0155B"/>
    <w:rsid w:val="00A160C9"/>
    <w:rsid w:val="00A17DE7"/>
    <w:rsid w:val="00A24472"/>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95A86"/>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374D2"/>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30713A"/>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8808-35C1-4AFB-86D2-E66180D0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3621</Words>
  <Characters>20640</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24213</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3</cp:revision>
  <cp:lastPrinted>2024-07-29T05:25:00Z</cp:lastPrinted>
  <dcterms:created xsi:type="dcterms:W3CDTF">2024-07-29T05:35:00Z</dcterms:created>
  <dcterms:modified xsi:type="dcterms:W3CDTF">2024-07-29T08:33:00Z</dcterms:modified>
</cp:coreProperties>
</file>