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B3D0A" w14:textId="7D64F997" w:rsidR="006671E1" w:rsidRPr="00DF6760" w:rsidRDefault="00DF6760" w:rsidP="00DF6760">
      <w:pPr>
        <w:tabs>
          <w:tab w:val="left" w:pos="1141"/>
        </w:tabs>
        <w:spacing w:after="0"/>
        <w:rPr>
          <w:rFonts w:ascii="Cambria" w:hAnsi="Cambria"/>
          <w:bCs/>
          <w:iCs/>
          <w:lang w:val="es-ES"/>
        </w:rPr>
      </w:pPr>
      <w:r>
        <w:rPr>
          <w:rFonts w:ascii="Cambria" w:hAnsi="Cambria"/>
          <w:b/>
          <w:i/>
          <w:sz w:val="24"/>
          <w:szCs w:val="24"/>
          <w:lang w:val="es-ES"/>
        </w:rPr>
        <w:tab/>
      </w:r>
      <w:proofErr w:type="spellStart"/>
      <w:r w:rsidR="003B1B5A">
        <w:rPr>
          <w:rFonts w:ascii="Cambria" w:hAnsi="Cambria"/>
          <w:bCs/>
          <w:iCs/>
          <w:lang w:val="es-ES"/>
        </w:rPr>
        <w:t>Nr</w:t>
      </w:r>
      <w:proofErr w:type="spellEnd"/>
      <w:r w:rsidR="003B1B5A">
        <w:rPr>
          <w:rFonts w:ascii="Cambria" w:hAnsi="Cambria"/>
          <w:bCs/>
          <w:iCs/>
          <w:lang w:val="es-ES"/>
        </w:rPr>
        <w:t>. 11047</w:t>
      </w:r>
      <w:bookmarkStart w:id="0" w:name="_GoBack"/>
      <w:bookmarkEnd w:id="0"/>
      <w:r w:rsidRPr="00DF6760">
        <w:rPr>
          <w:rFonts w:ascii="Cambria" w:hAnsi="Cambria"/>
          <w:bCs/>
          <w:iCs/>
          <w:lang w:val="es-ES"/>
        </w:rPr>
        <w:t xml:space="preserve"> din 23.12.2024</w:t>
      </w:r>
    </w:p>
    <w:p w14:paraId="2D017B48" w14:textId="77777777" w:rsidR="00C06C3B" w:rsidRDefault="00C06C3B" w:rsidP="006671E1">
      <w:pPr>
        <w:spacing w:after="0"/>
        <w:rPr>
          <w:rFonts w:ascii="Cambria" w:hAnsi="Cambria"/>
          <w:b/>
          <w:i/>
          <w:sz w:val="24"/>
          <w:szCs w:val="24"/>
          <w:lang w:val="es-ES"/>
        </w:rPr>
      </w:pPr>
    </w:p>
    <w:p w14:paraId="2CE33A0C" w14:textId="77777777" w:rsidR="00C06C3B" w:rsidRPr="00147A40" w:rsidRDefault="0075746D" w:rsidP="0075746D">
      <w:pPr>
        <w:spacing w:after="0"/>
        <w:jc w:val="center"/>
        <w:rPr>
          <w:rFonts w:ascii="Times New Roman" w:hAnsi="Times New Roman"/>
          <w:b/>
          <w:sz w:val="28"/>
          <w:szCs w:val="28"/>
          <w:u w:val="single"/>
          <w:lang w:val="es-ES"/>
        </w:rPr>
      </w:pPr>
      <w:r w:rsidRPr="00147A40">
        <w:rPr>
          <w:rFonts w:ascii="Times New Roman" w:hAnsi="Times New Roman"/>
          <w:b/>
          <w:sz w:val="28"/>
          <w:szCs w:val="28"/>
          <w:u w:val="single"/>
          <w:lang w:val="es-ES"/>
        </w:rPr>
        <w:t>A N U N Ț</w:t>
      </w:r>
    </w:p>
    <w:p w14:paraId="24369D60" w14:textId="77777777" w:rsidR="00C41708" w:rsidRPr="00147A40" w:rsidRDefault="00C41708" w:rsidP="006671E1">
      <w:pPr>
        <w:spacing w:after="0"/>
        <w:rPr>
          <w:rFonts w:ascii="Times New Roman" w:hAnsi="Times New Roman"/>
          <w:b/>
          <w:sz w:val="28"/>
          <w:szCs w:val="28"/>
          <w:lang w:val="es-ES"/>
        </w:rPr>
      </w:pPr>
    </w:p>
    <w:p w14:paraId="60BB886D" w14:textId="77777777" w:rsidR="00C8035B" w:rsidRPr="004C032F" w:rsidRDefault="00C8035B" w:rsidP="00C8035B">
      <w:pPr>
        <w:spacing w:after="0"/>
        <w:jc w:val="center"/>
        <w:rPr>
          <w:rFonts w:ascii="Times New Roman" w:hAnsi="Times New Roman"/>
          <w:b/>
          <w:sz w:val="28"/>
          <w:szCs w:val="28"/>
          <w:lang w:val="es-ES"/>
        </w:rPr>
      </w:pPr>
      <w:proofErr w:type="spellStart"/>
      <w:r w:rsidRPr="004C032F">
        <w:rPr>
          <w:rFonts w:ascii="Times New Roman" w:hAnsi="Times New Roman"/>
          <w:b/>
          <w:sz w:val="28"/>
          <w:szCs w:val="28"/>
          <w:lang w:val="es-ES"/>
        </w:rPr>
        <w:t>Institutul</w:t>
      </w:r>
      <w:proofErr w:type="spellEnd"/>
      <w:r w:rsidRPr="004C032F">
        <w:rPr>
          <w:rFonts w:ascii="Times New Roman" w:hAnsi="Times New Roman"/>
          <w:b/>
          <w:sz w:val="28"/>
          <w:szCs w:val="28"/>
          <w:lang w:val="es-ES"/>
        </w:rPr>
        <w:t xml:space="preserve"> </w:t>
      </w:r>
      <w:proofErr w:type="spellStart"/>
      <w:r w:rsidRPr="004C032F">
        <w:rPr>
          <w:rFonts w:ascii="Times New Roman" w:hAnsi="Times New Roman"/>
          <w:b/>
          <w:sz w:val="28"/>
          <w:szCs w:val="28"/>
          <w:lang w:val="es-ES"/>
        </w:rPr>
        <w:t>Oncologic</w:t>
      </w:r>
      <w:proofErr w:type="spellEnd"/>
      <w:r w:rsidRPr="004C032F">
        <w:rPr>
          <w:rFonts w:ascii="Times New Roman" w:hAnsi="Times New Roman"/>
          <w:b/>
          <w:sz w:val="28"/>
          <w:szCs w:val="28"/>
          <w:lang w:val="es-ES"/>
        </w:rPr>
        <w:t xml:space="preserve"> “Prof. Dr. Ion </w:t>
      </w:r>
      <w:proofErr w:type="spellStart"/>
      <w:r w:rsidRPr="004C032F">
        <w:rPr>
          <w:rFonts w:ascii="Times New Roman" w:hAnsi="Times New Roman"/>
          <w:b/>
          <w:sz w:val="28"/>
          <w:szCs w:val="28"/>
          <w:lang w:val="es-ES"/>
        </w:rPr>
        <w:t>Chiricuţă</w:t>
      </w:r>
      <w:proofErr w:type="spellEnd"/>
      <w:r w:rsidRPr="004C032F">
        <w:rPr>
          <w:rFonts w:ascii="Times New Roman" w:hAnsi="Times New Roman"/>
          <w:b/>
          <w:sz w:val="28"/>
          <w:szCs w:val="28"/>
          <w:lang w:val="es-ES"/>
        </w:rPr>
        <w:t xml:space="preserve">” Cluj-Napoca </w:t>
      </w:r>
    </w:p>
    <w:p w14:paraId="156DB004" w14:textId="22B4B443" w:rsidR="00C8035B" w:rsidRPr="004C032F" w:rsidRDefault="00C8035B" w:rsidP="00C8035B">
      <w:pPr>
        <w:spacing w:after="0"/>
        <w:jc w:val="center"/>
        <w:rPr>
          <w:rFonts w:ascii="Times New Roman" w:hAnsi="Times New Roman"/>
          <w:b/>
          <w:sz w:val="28"/>
          <w:szCs w:val="28"/>
          <w:lang w:val="ro-RO"/>
        </w:rPr>
      </w:pPr>
      <w:proofErr w:type="spellStart"/>
      <w:r w:rsidRPr="004C032F">
        <w:rPr>
          <w:rFonts w:ascii="Times New Roman" w:hAnsi="Times New Roman"/>
          <w:b/>
          <w:bCs/>
          <w:sz w:val="28"/>
          <w:szCs w:val="28"/>
          <w:lang w:val="es-ES"/>
        </w:rPr>
        <w:t>organizează</w:t>
      </w:r>
      <w:proofErr w:type="spellEnd"/>
      <w:r w:rsidRPr="004C032F">
        <w:rPr>
          <w:rFonts w:ascii="Times New Roman" w:hAnsi="Times New Roman"/>
          <w:b/>
          <w:bCs/>
          <w:sz w:val="28"/>
          <w:szCs w:val="28"/>
          <w:lang w:val="es-ES"/>
        </w:rPr>
        <w:t xml:space="preserve"> </w:t>
      </w:r>
      <w:r w:rsidRPr="004C032F">
        <w:rPr>
          <w:rFonts w:ascii="Times New Roman" w:hAnsi="Times New Roman"/>
          <w:b/>
          <w:bCs/>
          <w:sz w:val="28"/>
          <w:szCs w:val="28"/>
          <w:lang w:val="ro-RO"/>
        </w:rPr>
        <w:t>în conformitate cu Ordinul MS nr. 166 din 26.01.2023, modificat prin Ordinul MS 112/2024,</w:t>
      </w:r>
      <w:r w:rsidRPr="004C032F">
        <w:rPr>
          <w:rFonts w:ascii="Times New Roman" w:hAnsi="Times New Roman"/>
          <w:b/>
          <w:bCs/>
          <w:sz w:val="28"/>
          <w:szCs w:val="28"/>
          <w:lang w:val="es-ES"/>
        </w:rPr>
        <w:t xml:space="preserve"> </w:t>
      </w:r>
      <w:proofErr w:type="spellStart"/>
      <w:r w:rsidRPr="004C032F">
        <w:rPr>
          <w:rFonts w:ascii="Times New Roman" w:hAnsi="Times New Roman"/>
          <w:b/>
          <w:bCs/>
          <w:sz w:val="28"/>
          <w:szCs w:val="28"/>
          <w:lang w:val="es-ES"/>
        </w:rPr>
        <w:t>concurs</w:t>
      </w:r>
      <w:proofErr w:type="spellEnd"/>
      <w:r w:rsidRPr="004C032F">
        <w:rPr>
          <w:rFonts w:ascii="Times New Roman" w:hAnsi="Times New Roman"/>
          <w:b/>
          <w:bCs/>
          <w:sz w:val="28"/>
          <w:szCs w:val="28"/>
          <w:lang w:val="es-ES"/>
        </w:rPr>
        <w:t xml:space="preserve"> </w:t>
      </w:r>
      <w:proofErr w:type="spellStart"/>
      <w:r w:rsidRPr="004C032F">
        <w:rPr>
          <w:rFonts w:ascii="Times New Roman" w:hAnsi="Times New Roman"/>
          <w:b/>
          <w:bCs/>
          <w:sz w:val="28"/>
          <w:szCs w:val="28"/>
          <w:lang w:val="es-ES"/>
        </w:rPr>
        <w:t>în</w:t>
      </w:r>
      <w:proofErr w:type="spellEnd"/>
      <w:r w:rsidRPr="004C032F">
        <w:rPr>
          <w:rFonts w:ascii="Times New Roman" w:hAnsi="Times New Roman"/>
          <w:b/>
          <w:bCs/>
          <w:sz w:val="28"/>
          <w:szCs w:val="28"/>
          <w:lang w:val="es-ES"/>
        </w:rPr>
        <w:t xml:space="preserve"> </w:t>
      </w:r>
      <w:proofErr w:type="spellStart"/>
      <w:r w:rsidRPr="004C032F">
        <w:rPr>
          <w:rFonts w:ascii="Times New Roman" w:hAnsi="Times New Roman"/>
          <w:b/>
          <w:bCs/>
          <w:sz w:val="28"/>
          <w:szCs w:val="28"/>
          <w:lang w:val="es-ES"/>
        </w:rPr>
        <w:t>vederea</w:t>
      </w:r>
      <w:proofErr w:type="spellEnd"/>
      <w:r w:rsidRPr="004C032F">
        <w:rPr>
          <w:rFonts w:ascii="Times New Roman" w:hAnsi="Times New Roman"/>
          <w:b/>
          <w:bCs/>
          <w:sz w:val="28"/>
          <w:szCs w:val="28"/>
          <w:lang w:val="es-ES"/>
        </w:rPr>
        <w:t xml:space="preserve"> </w:t>
      </w:r>
      <w:proofErr w:type="spellStart"/>
      <w:r w:rsidRPr="004C032F">
        <w:rPr>
          <w:rFonts w:ascii="Times New Roman" w:hAnsi="Times New Roman"/>
          <w:b/>
          <w:bCs/>
          <w:sz w:val="28"/>
          <w:szCs w:val="28"/>
          <w:lang w:val="es-ES"/>
        </w:rPr>
        <w:t>ocupării</w:t>
      </w:r>
      <w:proofErr w:type="spellEnd"/>
      <w:r w:rsidRPr="004C032F">
        <w:rPr>
          <w:rFonts w:ascii="Times New Roman" w:hAnsi="Times New Roman"/>
          <w:b/>
          <w:bCs/>
          <w:sz w:val="28"/>
          <w:szCs w:val="28"/>
          <w:lang w:val="es-ES"/>
        </w:rPr>
        <w:t xml:space="preserve"> </w:t>
      </w:r>
      <w:r w:rsidRPr="004C032F">
        <w:rPr>
          <w:rFonts w:ascii="Times New Roman" w:hAnsi="Times New Roman"/>
          <w:b/>
          <w:sz w:val="28"/>
          <w:szCs w:val="28"/>
          <w:lang w:val="ro-RO"/>
        </w:rPr>
        <w:t>unui post vacant</w:t>
      </w:r>
      <w:r w:rsidR="001F1ABF">
        <w:rPr>
          <w:rFonts w:ascii="Times New Roman" w:hAnsi="Times New Roman"/>
          <w:b/>
          <w:sz w:val="28"/>
          <w:szCs w:val="28"/>
          <w:lang w:val="ro-RO"/>
        </w:rPr>
        <w:t xml:space="preserve"> în Compartimentul explorări genetice,</w:t>
      </w:r>
      <w:r w:rsidRPr="004C032F">
        <w:rPr>
          <w:rFonts w:ascii="Times New Roman" w:hAnsi="Times New Roman"/>
          <w:b/>
          <w:sz w:val="28"/>
          <w:szCs w:val="28"/>
          <w:lang w:val="ro-RO"/>
        </w:rPr>
        <w:t xml:space="preserve"> cu normă întreagă, cu durata timpului de muncă de </w:t>
      </w:r>
      <w:r w:rsidR="001F1ABF">
        <w:rPr>
          <w:rFonts w:ascii="Times New Roman" w:hAnsi="Times New Roman"/>
          <w:b/>
          <w:sz w:val="28"/>
          <w:szCs w:val="28"/>
          <w:lang w:val="ro-RO"/>
        </w:rPr>
        <w:t>6</w:t>
      </w:r>
      <w:r w:rsidRPr="004C032F">
        <w:rPr>
          <w:rFonts w:ascii="Times New Roman" w:hAnsi="Times New Roman"/>
          <w:b/>
          <w:sz w:val="28"/>
          <w:szCs w:val="28"/>
          <w:lang w:val="ro-RO"/>
        </w:rPr>
        <w:t xml:space="preserve"> ore/zi, pentru care se încheie contract individual de muncă pe perioadă nedeterminată, </w:t>
      </w:r>
    </w:p>
    <w:p w14:paraId="615DBF0F" w14:textId="6DE7E817" w:rsidR="000F6EEF" w:rsidRPr="008324F6" w:rsidRDefault="006671E1" w:rsidP="0075746D">
      <w:pPr>
        <w:spacing w:after="0"/>
        <w:jc w:val="center"/>
        <w:rPr>
          <w:rFonts w:ascii="Times New Roman" w:hAnsi="Times New Roman"/>
          <w:b/>
          <w:bCs/>
          <w:sz w:val="28"/>
          <w:szCs w:val="28"/>
          <w:lang w:val="es-ES"/>
        </w:rPr>
      </w:pPr>
      <w:r w:rsidRPr="00147A40">
        <w:rPr>
          <w:rFonts w:ascii="Times New Roman" w:hAnsi="Times New Roman"/>
          <w:b/>
          <w:sz w:val="28"/>
          <w:szCs w:val="28"/>
          <w:u w:val="single"/>
          <w:lang w:val="ro-RO"/>
        </w:rPr>
        <w:t xml:space="preserve">de </w:t>
      </w:r>
      <w:r w:rsidR="0075746D" w:rsidRPr="00147A40">
        <w:rPr>
          <w:rFonts w:ascii="Times New Roman" w:hAnsi="Times New Roman"/>
          <w:b/>
          <w:sz w:val="28"/>
          <w:szCs w:val="28"/>
          <w:u w:val="single"/>
          <w:lang w:val="ro-RO"/>
        </w:rPr>
        <w:t xml:space="preserve">medic specialist, specialitatea </w:t>
      </w:r>
      <w:r w:rsidR="0077573F">
        <w:rPr>
          <w:rFonts w:ascii="Times New Roman" w:hAnsi="Times New Roman"/>
          <w:b/>
          <w:sz w:val="28"/>
          <w:szCs w:val="28"/>
          <w:u w:val="single"/>
          <w:lang w:val="ro-RO"/>
        </w:rPr>
        <w:t>genetică medicală</w:t>
      </w:r>
    </w:p>
    <w:p w14:paraId="64778401" w14:textId="77777777" w:rsidR="00E82D4B" w:rsidRPr="008324F6" w:rsidRDefault="00E82D4B" w:rsidP="006671E1">
      <w:pPr>
        <w:shd w:val="clear" w:color="auto" w:fill="FFFFFF"/>
        <w:spacing w:after="80" w:line="240" w:lineRule="auto"/>
        <w:jc w:val="both"/>
        <w:rPr>
          <w:rFonts w:ascii="Cambria" w:hAnsi="Cambria"/>
          <w:b/>
          <w:bCs/>
          <w:color w:val="FF0000"/>
          <w:sz w:val="24"/>
          <w:szCs w:val="24"/>
          <w:lang w:val="es-ES"/>
        </w:rPr>
      </w:pPr>
    </w:p>
    <w:p w14:paraId="5810073C" w14:textId="77777777" w:rsidR="00B81941" w:rsidRPr="008324F6" w:rsidRDefault="00F25BE9" w:rsidP="00147A40">
      <w:pPr>
        <w:shd w:val="clear" w:color="auto" w:fill="FFFFFF"/>
        <w:spacing w:after="80" w:line="240" w:lineRule="auto"/>
        <w:ind w:firstLine="720"/>
        <w:jc w:val="both"/>
        <w:rPr>
          <w:rFonts w:ascii="Times New Roman" w:hAnsi="Times New Roman"/>
          <w:bCs/>
          <w:sz w:val="24"/>
          <w:szCs w:val="24"/>
          <w:lang w:val="pt-BR"/>
        </w:rPr>
      </w:pPr>
      <w:r w:rsidRPr="008324F6">
        <w:rPr>
          <w:rFonts w:ascii="Times New Roman" w:hAnsi="Times New Roman"/>
          <w:bCs/>
          <w:sz w:val="24"/>
          <w:szCs w:val="24"/>
          <w:lang w:val="pt-BR"/>
        </w:rPr>
        <w:t>Pentru înscrierea la concurs, candidații vor depune un dosar cuprinzând următoarele documente:</w:t>
      </w:r>
    </w:p>
    <w:p w14:paraId="79F25FB6" w14:textId="61FCEDB0" w:rsidR="00F25BE9" w:rsidRPr="008324F6" w:rsidRDefault="00F25BE9" w:rsidP="0051324C">
      <w:pPr>
        <w:spacing w:after="0"/>
        <w:jc w:val="both"/>
        <w:rPr>
          <w:rFonts w:ascii="Times New Roman" w:hAnsi="Times New Roman"/>
          <w:sz w:val="24"/>
          <w:szCs w:val="24"/>
          <w:lang w:val="pt-BR"/>
        </w:rPr>
      </w:pPr>
      <w:r w:rsidRPr="008324F6">
        <w:rPr>
          <w:rStyle w:val="slitttl1"/>
          <w:rFonts w:ascii="Times New Roman" w:hAnsi="Times New Roman"/>
          <w:color w:val="auto"/>
          <w:sz w:val="24"/>
          <w:szCs w:val="24"/>
          <w:lang w:val="pt-BR"/>
          <w:specVanish w:val="0"/>
        </w:rPr>
        <w:t>a)</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 xml:space="preserve">formularul de înscriere la concurs </w:t>
      </w:r>
      <w:r w:rsidR="00014917">
        <w:rPr>
          <w:rStyle w:val="slitbdy"/>
          <w:rFonts w:ascii="Times New Roman" w:hAnsi="Times New Roman"/>
          <w:color w:val="auto"/>
          <w:sz w:val="24"/>
          <w:szCs w:val="24"/>
          <w:lang w:val="pt-BR"/>
        </w:rPr>
        <w:t>(se completează la depunerea dosarului de concurs)</w:t>
      </w:r>
      <w:r w:rsidRPr="008324F6">
        <w:rPr>
          <w:rStyle w:val="slitbdy"/>
          <w:rFonts w:ascii="Times New Roman" w:hAnsi="Times New Roman"/>
          <w:color w:val="auto"/>
          <w:sz w:val="24"/>
          <w:szCs w:val="24"/>
          <w:lang w:val="pt-BR"/>
        </w:rPr>
        <w:t>;</w:t>
      </w:r>
    </w:p>
    <w:p w14:paraId="624EBDEE" w14:textId="77777777" w:rsidR="00F25BE9" w:rsidRPr="008324F6" w:rsidRDefault="00F25BE9" w:rsidP="0051324C">
      <w:pPr>
        <w:spacing w:after="0"/>
        <w:jc w:val="both"/>
        <w:rPr>
          <w:rStyle w:val="slitbdy"/>
          <w:rFonts w:ascii="Times New Roman" w:hAnsi="Times New Roman"/>
          <w:color w:val="auto"/>
          <w:sz w:val="24"/>
          <w:szCs w:val="24"/>
          <w:lang w:val="pt-BR"/>
        </w:rPr>
      </w:pPr>
      <w:r w:rsidRPr="008324F6">
        <w:rPr>
          <w:rStyle w:val="slitttl1"/>
          <w:rFonts w:ascii="Times New Roman" w:hAnsi="Times New Roman"/>
          <w:color w:val="auto"/>
          <w:sz w:val="24"/>
          <w:szCs w:val="24"/>
          <w:lang w:val="pt-BR"/>
          <w:specVanish w:val="0"/>
        </w:rPr>
        <w:t>b)</w:t>
      </w:r>
      <w:r w:rsidR="0051324C" w:rsidRPr="008324F6">
        <w:rPr>
          <w:rStyle w:val="slitttl1"/>
          <w:rFonts w:ascii="Times New Roman" w:hAnsi="Times New Roman"/>
          <w:color w:val="auto"/>
          <w:sz w:val="24"/>
          <w:szCs w:val="24"/>
          <w:lang w:val="pt-BR"/>
          <w:specVanish w:val="0"/>
        </w:rPr>
        <w:t xml:space="preserve"> </w:t>
      </w:r>
      <w:r w:rsidR="0009044D" w:rsidRPr="008324F6">
        <w:rPr>
          <w:rStyle w:val="slitbdy"/>
          <w:rFonts w:ascii="Times New Roman" w:hAnsi="Times New Roman"/>
          <w:color w:val="auto"/>
          <w:sz w:val="24"/>
          <w:szCs w:val="24"/>
          <w:lang w:val="pt-BR"/>
        </w:rPr>
        <w:t>copie</w:t>
      </w:r>
      <w:r w:rsidRPr="008324F6">
        <w:rPr>
          <w:rStyle w:val="slitbdy"/>
          <w:rFonts w:ascii="Times New Roman" w:hAnsi="Times New Roman"/>
          <w:color w:val="auto"/>
          <w:sz w:val="24"/>
          <w:szCs w:val="24"/>
          <w:lang w:val="pt-BR"/>
        </w:rPr>
        <w:t xml:space="preserve"> de pe diploma de licenţ</w:t>
      </w:r>
      <w:r w:rsidR="0051324C" w:rsidRPr="008324F6">
        <w:rPr>
          <w:rStyle w:val="slitbdy"/>
          <w:rFonts w:ascii="Times New Roman" w:hAnsi="Times New Roman"/>
          <w:color w:val="auto"/>
          <w:sz w:val="24"/>
          <w:szCs w:val="24"/>
          <w:lang w:val="pt-BR"/>
        </w:rPr>
        <w:t>ă şi certificatul de specialist;</w:t>
      </w:r>
    </w:p>
    <w:p w14:paraId="01D93433"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t>c)</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copie a certificatului de membru al organizaţiei profesionale cu viza pe anul în curs;</w:t>
      </w:r>
    </w:p>
    <w:p w14:paraId="04B428C0" w14:textId="77777777" w:rsidR="00F25BE9" w:rsidRPr="00687D28" w:rsidRDefault="00F25BE9" w:rsidP="0051324C">
      <w:pPr>
        <w:spacing w:after="0"/>
        <w:jc w:val="both"/>
        <w:rPr>
          <w:rFonts w:ascii="Times New Roman" w:hAnsi="Times New Roman"/>
          <w:sz w:val="24"/>
          <w:szCs w:val="24"/>
          <w:shd w:val="clear" w:color="auto" w:fill="FFFFFF"/>
        </w:rPr>
      </w:pPr>
      <w:r w:rsidRPr="008324F6">
        <w:rPr>
          <w:rStyle w:val="slitttl1"/>
          <w:rFonts w:ascii="Times New Roman" w:hAnsi="Times New Roman"/>
          <w:color w:val="auto"/>
          <w:sz w:val="24"/>
          <w:szCs w:val="24"/>
          <w:lang w:val="pt-BR"/>
          <w:specVanish w:val="0"/>
        </w:rPr>
        <w:t>d)</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 xml:space="preserve">dovada/înscrisul din care să rezulte că nu i-a fost aplicată una dintre sancţiunile prevăzute la art. 455 alin. </w:t>
      </w:r>
      <w:r w:rsidRPr="00687D28">
        <w:rPr>
          <w:rStyle w:val="slitbdy"/>
          <w:rFonts w:ascii="Times New Roman" w:hAnsi="Times New Roman"/>
          <w:color w:val="auto"/>
          <w:sz w:val="24"/>
          <w:szCs w:val="24"/>
        </w:rPr>
        <w:t xml:space="preserve">(1) lit. e) </w:t>
      </w:r>
      <w:proofErr w:type="spellStart"/>
      <w:r w:rsidRPr="00687D28">
        <w:rPr>
          <w:rStyle w:val="slitbdy"/>
          <w:rFonts w:ascii="Times New Roman" w:hAnsi="Times New Roman"/>
          <w:color w:val="auto"/>
          <w:sz w:val="24"/>
          <w:szCs w:val="24"/>
        </w:rPr>
        <w:t>sau</w:t>
      </w:r>
      <w:proofErr w:type="spellEnd"/>
      <w:r w:rsidRPr="00687D28">
        <w:rPr>
          <w:rStyle w:val="slitbdy"/>
          <w:rFonts w:ascii="Times New Roman" w:hAnsi="Times New Roman"/>
          <w:color w:val="auto"/>
          <w:sz w:val="24"/>
          <w:szCs w:val="24"/>
        </w:rPr>
        <w:t xml:space="preserve"> f), la art. 541 </w:t>
      </w:r>
      <w:proofErr w:type="spellStart"/>
      <w:r w:rsidRPr="00687D28">
        <w:rPr>
          <w:rStyle w:val="slitbdy"/>
          <w:rFonts w:ascii="Times New Roman" w:hAnsi="Times New Roman"/>
          <w:color w:val="auto"/>
          <w:sz w:val="24"/>
          <w:szCs w:val="24"/>
        </w:rPr>
        <w:t>alin</w:t>
      </w:r>
      <w:proofErr w:type="spellEnd"/>
      <w:r w:rsidRPr="00687D28">
        <w:rPr>
          <w:rStyle w:val="slitbdy"/>
          <w:rFonts w:ascii="Times New Roman" w:hAnsi="Times New Roman"/>
          <w:color w:val="auto"/>
          <w:sz w:val="24"/>
          <w:szCs w:val="24"/>
        </w:rPr>
        <w:t xml:space="preserve">. (1) lit. d) </w:t>
      </w:r>
      <w:proofErr w:type="spellStart"/>
      <w:r w:rsidRPr="00687D28">
        <w:rPr>
          <w:rStyle w:val="slitbdy"/>
          <w:rFonts w:ascii="Times New Roman" w:hAnsi="Times New Roman"/>
          <w:color w:val="auto"/>
          <w:sz w:val="24"/>
          <w:szCs w:val="24"/>
        </w:rPr>
        <w:t>sau</w:t>
      </w:r>
      <w:proofErr w:type="spellEnd"/>
      <w:r w:rsidRPr="00687D28">
        <w:rPr>
          <w:rStyle w:val="slitbdy"/>
          <w:rFonts w:ascii="Times New Roman" w:hAnsi="Times New Roman"/>
          <w:color w:val="auto"/>
          <w:sz w:val="24"/>
          <w:szCs w:val="24"/>
        </w:rPr>
        <w:t xml:space="preserve"> e), </w:t>
      </w:r>
      <w:proofErr w:type="spellStart"/>
      <w:r w:rsidRPr="00687D28">
        <w:rPr>
          <w:rStyle w:val="slitbdy"/>
          <w:rFonts w:ascii="Times New Roman" w:hAnsi="Times New Roman"/>
          <w:color w:val="auto"/>
          <w:sz w:val="24"/>
          <w:szCs w:val="24"/>
        </w:rPr>
        <w:t>respectiv</w:t>
      </w:r>
      <w:proofErr w:type="spellEnd"/>
      <w:r w:rsidRPr="00687D28">
        <w:rPr>
          <w:rStyle w:val="slitbdy"/>
          <w:rFonts w:ascii="Times New Roman" w:hAnsi="Times New Roman"/>
          <w:color w:val="auto"/>
          <w:sz w:val="24"/>
          <w:szCs w:val="24"/>
        </w:rPr>
        <w:t xml:space="preserve"> la art. 628 </w:t>
      </w:r>
      <w:proofErr w:type="spellStart"/>
      <w:r w:rsidRPr="00687D28">
        <w:rPr>
          <w:rStyle w:val="slitbdy"/>
          <w:rFonts w:ascii="Times New Roman" w:hAnsi="Times New Roman"/>
          <w:color w:val="auto"/>
          <w:sz w:val="24"/>
          <w:szCs w:val="24"/>
        </w:rPr>
        <w:t>alin</w:t>
      </w:r>
      <w:proofErr w:type="spellEnd"/>
      <w:r w:rsidRPr="00687D28">
        <w:rPr>
          <w:rStyle w:val="slitbdy"/>
          <w:rFonts w:ascii="Times New Roman" w:hAnsi="Times New Roman"/>
          <w:color w:val="auto"/>
          <w:sz w:val="24"/>
          <w:szCs w:val="24"/>
        </w:rPr>
        <w:t xml:space="preserve">. (1) lit. d) </w:t>
      </w:r>
      <w:proofErr w:type="spellStart"/>
      <w:r w:rsidRPr="00687D28">
        <w:rPr>
          <w:rStyle w:val="slitbdy"/>
          <w:rFonts w:ascii="Times New Roman" w:hAnsi="Times New Roman"/>
          <w:color w:val="auto"/>
          <w:sz w:val="24"/>
          <w:szCs w:val="24"/>
        </w:rPr>
        <w:t>sau</w:t>
      </w:r>
      <w:proofErr w:type="spellEnd"/>
      <w:r w:rsidRPr="00687D28">
        <w:rPr>
          <w:rStyle w:val="slitbdy"/>
          <w:rFonts w:ascii="Times New Roman" w:hAnsi="Times New Roman"/>
          <w:color w:val="auto"/>
          <w:sz w:val="24"/>
          <w:szCs w:val="24"/>
        </w:rPr>
        <w:t xml:space="preserve"> e) din </w:t>
      </w:r>
      <w:proofErr w:type="spellStart"/>
      <w:r w:rsidRPr="00687D28">
        <w:rPr>
          <w:rStyle w:val="slitbdy"/>
          <w:rFonts w:ascii="Times New Roman" w:hAnsi="Times New Roman"/>
          <w:color w:val="auto"/>
          <w:sz w:val="24"/>
          <w:szCs w:val="24"/>
        </w:rPr>
        <w:t>Legea</w:t>
      </w:r>
      <w:proofErr w:type="spellEnd"/>
      <w:r w:rsidRPr="00687D28">
        <w:rPr>
          <w:rStyle w:val="slitbdy"/>
          <w:rFonts w:ascii="Times New Roman" w:hAnsi="Times New Roman"/>
          <w:color w:val="auto"/>
          <w:sz w:val="24"/>
          <w:szCs w:val="24"/>
        </w:rPr>
        <w:t xml:space="preserve"> nr. 95/2006 </w:t>
      </w:r>
      <w:proofErr w:type="spellStart"/>
      <w:r w:rsidRPr="00687D28">
        <w:rPr>
          <w:rStyle w:val="slitbdy"/>
          <w:rFonts w:ascii="Times New Roman" w:hAnsi="Times New Roman"/>
          <w:color w:val="auto"/>
          <w:sz w:val="24"/>
          <w:szCs w:val="24"/>
        </w:rPr>
        <w:t>privind</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reforma</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în</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domeniul</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sănătăţii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republicată</w:t>
      </w:r>
      <w:proofErr w:type="spellEnd"/>
      <w:r w:rsidRPr="00687D28">
        <w:rPr>
          <w:rStyle w:val="slitbdy"/>
          <w:rFonts w:ascii="Times New Roman" w:hAnsi="Times New Roman"/>
          <w:color w:val="auto"/>
          <w:sz w:val="24"/>
          <w:szCs w:val="24"/>
        </w:rPr>
        <w:t xml:space="preserve">, cu </w:t>
      </w:r>
      <w:proofErr w:type="spellStart"/>
      <w:r w:rsidRPr="00687D28">
        <w:rPr>
          <w:rStyle w:val="slitbdy"/>
          <w:rFonts w:ascii="Times New Roman" w:hAnsi="Times New Roman"/>
          <w:color w:val="auto"/>
          <w:sz w:val="24"/>
          <w:szCs w:val="24"/>
        </w:rPr>
        <w:t>modificările</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şi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completările</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ulterioare</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ori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cele</w:t>
      </w:r>
      <w:proofErr w:type="spellEnd"/>
      <w:r w:rsidRPr="00687D28">
        <w:rPr>
          <w:rStyle w:val="slitbdy"/>
          <w:rFonts w:ascii="Times New Roman" w:hAnsi="Times New Roman"/>
          <w:color w:val="auto"/>
          <w:sz w:val="24"/>
          <w:szCs w:val="24"/>
        </w:rPr>
        <w:t xml:space="preserve"> de la art. 39 </w:t>
      </w:r>
      <w:proofErr w:type="spellStart"/>
      <w:r w:rsidRPr="00687D28">
        <w:rPr>
          <w:rStyle w:val="slitbdy"/>
          <w:rFonts w:ascii="Times New Roman" w:hAnsi="Times New Roman"/>
          <w:color w:val="auto"/>
          <w:sz w:val="24"/>
          <w:szCs w:val="24"/>
        </w:rPr>
        <w:t>alin</w:t>
      </w:r>
      <w:proofErr w:type="spellEnd"/>
      <w:r w:rsidRPr="00687D28">
        <w:rPr>
          <w:rStyle w:val="slitbdy"/>
          <w:rFonts w:ascii="Times New Roman" w:hAnsi="Times New Roman"/>
          <w:color w:val="auto"/>
          <w:sz w:val="24"/>
          <w:szCs w:val="24"/>
        </w:rPr>
        <w:t xml:space="preserve">. (1) lit. c) </w:t>
      </w:r>
      <w:proofErr w:type="spellStart"/>
      <w:r w:rsidRPr="00687D28">
        <w:rPr>
          <w:rStyle w:val="slitbdy"/>
          <w:rFonts w:ascii="Times New Roman" w:hAnsi="Times New Roman"/>
          <w:color w:val="auto"/>
          <w:sz w:val="24"/>
          <w:szCs w:val="24"/>
        </w:rPr>
        <w:t>sau</w:t>
      </w:r>
      <w:proofErr w:type="spellEnd"/>
      <w:r w:rsidRPr="00687D28">
        <w:rPr>
          <w:rStyle w:val="slitbdy"/>
          <w:rFonts w:ascii="Times New Roman" w:hAnsi="Times New Roman"/>
          <w:color w:val="auto"/>
          <w:sz w:val="24"/>
          <w:szCs w:val="24"/>
        </w:rPr>
        <w:t xml:space="preserve"> d) din </w:t>
      </w:r>
      <w:proofErr w:type="spellStart"/>
      <w:r w:rsidRPr="00687D28">
        <w:rPr>
          <w:rStyle w:val="slitbdy"/>
          <w:rFonts w:ascii="Times New Roman" w:hAnsi="Times New Roman"/>
          <w:color w:val="auto"/>
          <w:sz w:val="24"/>
          <w:szCs w:val="24"/>
        </w:rPr>
        <w:t>Legea</w:t>
      </w:r>
      <w:proofErr w:type="spellEnd"/>
      <w:r w:rsidRPr="00687D28">
        <w:rPr>
          <w:rStyle w:val="slitbdy"/>
          <w:rFonts w:ascii="Times New Roman" w:hAnsi="Times New Roman"/>
          <w:color w:val="auto"/>
          <w:sz w:val="24"/>
          <w:szCs w:val="24"/>
        </w:rPr>
        <w:t xml:space="preserve"> nr. 460/2003 </w:t>
      </w:r>
      <w:proofErr w:type="spellStart"/>
      <w:r w:rsidRPr="00687D28">
        <w:rPr>
          <w:rStyle w:val="slitbdy"/>
          <w:rFonts w:ascii="Times New Roman" w:hAnsi="Times New Roman"/>
          <w:color w:val="auto"/>
          <w:sz w:val="24"/>
          <w:szCs w:val="24"/>
        </w:rPr>
        <w:t>privind</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exercitarea</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profesiunilor</w:t>
      </w:r>
      <w:proofErr w:type="spellEnd"/>
      <w:r w:rsidRPr="00687D28">
        <w:rPr>
          <w:rStyle w:val="slitbdy"/>
          <w:rFonts w:ascii="Times New Roman" w:hAnsi="Times New Roman"/>
          <w:color w:val="auto"/>
          <w:sz w:val="24"/>
          <w:szCs w:val="24"/>
        </w:rPr>
        <w:t xml:space="preserve"> de </w:t>
      </w:r>
      <w:proofErr w:type="spellStart"/>
      <w:r w:rsidRPr="00687D28">
        <w:rPr>
          <w:rStyle w:val="slitbdy"/>
          <w:rFonts w:ascii="Times New Roman" w:hAnsi="Times New Roman"/>
          <w:color w:val="auto"/>
          <w:sz w:val="24"/>
          <w:szCs w:val="24"/>
        </w:rPr>
        <w:t>biochimist</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biolog</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şi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chimist</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înfiinţarea</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organizarea</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şi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funcţionarea</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Ordinului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Biochimiştilor</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Biologilor</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şi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Chimiştilor</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în</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sistemul</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sanitar</w:t>
      </w:r>
      <w:proofErr w:type="spellEnd"/>
      <w:r w:rsidRPr="00687D28">
        <w:rPr>
          <w:rStyle w:val="slitbdy"/>
          <w:rFonts w:ascii="Times New Roman" w:hAnsi="Times New Roman"/>
          <w:color w:val="auto"/>
          <w:sz w:val="24"/>
          <w:szCs w:val="24"/>
        </w:rPr>
        <w:t xml:space="preserve"> din </w:t>
      </w:r>
      <w:proofErr w:type="spellStart"/>
      <w:r w:rsidRPr="00687D28">
        <w:rPr>
          <w:rStyle w:val="slitbdy"/>
          <w:rFonts w:ascii="Times New Roman" w:hAnsi="Times New Roman"/>
          <w:color w:val="auto"/>
          <w:sz w:val="24"/>
          <w:szCs w:val="24"/>
        </w:rPr>
        <w:t>România</w:t>
      </w:r>
      <w:proofErr w:type="spellEnd"/>
      <w:r w:rsidRPr="00687D28">
        <w:rPr>
          <w:rStyle w:val="slitbdy"/>
          <w:rFonts w:ascii="Times New Roman" w:hAnsi="Times New Roman"/>
          <w:color w:val="auto"/>
          <w:sz w:val="24"/>
          <w:szCs w:val="24"/>
        </w:rPr>
        <w:t>;</w:t>
      </w:r>
    </w:p>
    <w:p w14:paraId="0E8C0547"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t>e)</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acte doveditoare pentru calcularea punctajului prevăzut în anexa nr. 3 la ordin;</w:t>
      </w:r>
    </w:p>
    <w:p w14:paraId="2CB32FC1"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t>f)</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certificat de cazier judiciar sau, după caz, extrasul de pe cazierul judiciar;</w:t>
      </w:r>
    </w:p>
    <w:p w14:paraId="713BC7D4"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t>g)</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1D6E07DE"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t>h)</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 xml:space="preserve">adeverinţă medicală care să ateste starea de sănătate corespunzătoare, eliberată de către medicul de familie al candidatului sau de către unităţile sanitare abilitate cu cel mult 6 luni anterior derulării concursului. Adeverința va </w:t>
      </w:r>
      <w:r w:rsidRPr="008324F6">
        <w:rPr>
          <w:rStyle w:val="salnbdy"/>
          <w:rFonts w:ascii="Times New Roman" w:hAnsi="Times New Roman"/>
          <w:color w:val="auto"/>
          <w:sz w:val="24"/>
          <w:szCs w:val="24"/>
          <w:lang w:val="pt-BR"/>
        </w:rPr>
        <w:t xml:space="preserve">conţine, în clar, numărul, data, numele emitentului şi calitatea acestuia, în formatul standard stabilit prin ordin al ministrului sănătăţii. Pentru candidaţii cu dizabilităţi, în situaţia </w:t>
      </w:r>
      <w:r w:rsidRPr="008324F6">
        <w:rPr>
          <w:rStyle w:val="salnbdy"/>
          <w:rFonts w:ascii="Times New Roman" w:hAnsi="Times New Roman"/>
          <w:color w:val="auto"/>
          <w:sz w:val="24"/>
          <w:szCs w:val="24"/>
          <w:lang w:val="pt-BR"/>
        </w:rPr>
        <w:lastRenderedPageBreak/>
        <w:t>solicitării de adaptare rezonabilă, adeverinţa care atestă starea de</w:t>
      </w:r>
      <w:r w:rsidRPr="008324F6">
        <w:rPr>
          <w:rStyle w:val="salnbdy"/>
          <w:rFonts w:ascii="Times New Roman" w:hAnsi="Times New Roman"/>
          <w:sz w:val="24"/>
          <w:szCs w:val="24"/>
          <w:lang w:val="pt-BR"/>
        </w:rPr>
        <w:t xml:space="preserve"> </w:t>
      </w:r>
      <w:r w:rsidRPr="008324F6">
        <w:rPr>
          <w:rStyle w:val="salnbdy"/>
          <w:rFonts w:ascii="Times New Roman" w:hAnsi="Times New Roman"/>
          <w:color w:val="auto"/>
          <w:sz w:val="24"/>
          <w:szCs w:val="24"/>
          <w:lang w:val="pt-BR"/>
        </w:rPr>
        <w:t>sănătate trebuie însoţită de copia certificatului de încadrare într-un grad de handicap, emis în condiţiile legii</w:t>
      </w:r>
    </w:p>
    <w:p w14:paraId="2130847A" w14:textId="77777777" w:rsidR="00F25BE9" w:rsidRPr="00014917" w:rsidRDefault="00F25BE9" w:rsidP="0051324C">
      <w:pPr>
        <w:spacing w:after="0"/>
        <w:jc w:val="both"/>
        <w:rPr>
          <w:rFonts w:ascii="Times New Roman" w:hAnsi="Times New Roman"/>
          <w:sz w:val="24"/>
          <w:szCs w:val="24"/>
          <w:shd w:val="clear" w:color="auto" w:fill="FFFFFF"/>
          <w:lang w:val="pt-BR"/>
        </w:rPr>
      </w:pPr>
      <w:r w:rsidRPr="00014917">
        <w:rPr>
          <w:rStyle w:val="slitttl1"/>
          <w:rFonts w:ascii="Times New Roman" w:hAnsi="Times New Roman"/>
          <w:color w:val="auto"/>
          <w:sz w:val="24"/>
          <w:szCs w:val="24"/>
          <w:lang w:val="pt-BR"/>
          <w:specVanish w:val="0"/>
        </w:rPr>
        <w:t>i)</w:t>
      </w:r>
      <w:r w:rsidR="0051324C" w:rsidRPr="00014917">
        <w:rPr>
          <w:rStyle w:val="slitttl1"/>
          <w:rFonts w:ascii="Times New Roman" w:hAnsi="Times New Roman"/>
          <w:color w:val="auto"/>
          <w:sz w:val="24"/>
          <w:szCs w:val="24"/>
          <w:lang w:val="pt-BR"/>
          <w:specVanish w:val="0"/>
        </w:rPr>
        <w:t xml:space="preserve"> </w:t>
      </w:r>
      <w:r w:rsidRPr="00014917">
        <w:rPr>
          <w:rStyle w:val="slitbdy"/>
          <w:rFonts w:ascii="Times New Roman" w:hAnsi="Times New Roman"/>
          <w:color w:val="auto"/>
          <w:sz w:val="24"/>
          <w:szCs w:val="24"/>
          <w:lang w:val="pt-BR"/>
        </w:rPr>
        <w:t>copia actului de identitate sau orice alt document care atestă identitatea, potrivit legii, aflate în termen de valabilitate;</w:t>
      </w:r>
    </w:p>
    <w:p w14:paraId="5D56F1F8"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t>j)</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copia certificatului de căsătorie sau a altui document prin care s-a realizat schimbarea de nume, după caz;</w:t>
      </w:r>
    </w:p>
    <w:p w14:paraId="6B8D9307" w14:textId="77777777" w:rsidR="00F25BE9" w:rsidRPr="00013FCB" w:rsidRDefault="00F25BE9" w:rsidP="0051324C">
      <w:pPr>
        <w:spacing w:after="0"/>
        <w:jc w:val="both"/>
        <w:rPr>
          <w:rFonts w:ascii="Times New Roman" w:hAnsi="Times New Roman"/>
          <w:sz w:val="24"/>
          <w:szCs w:val="24"/>
          <w:shd w:val="clear" w:color="auto" w:fill="FFFFFF"/>
          <w:lang w:val="pt-BR"/>
        </w:rPr>
      </w:pPr>
      <w:r w:rsidRPr="00013FCB">
        <w:rPr>
          <w:rStyle w:val="slitttl1"/>
          <w:rFonts w:ascii="Times New Roman" w:hAnsi="Times New Roman"/>
          <w:color w:val="auto"/>
          <w:sz w:val="24"/>
          <w:szCs w:val="24"/>
          <w:lang w:val="pt-BR"/>
          <w:specVanish w:val="0"/>
        </w:rPr>
        <w:t>k)</w:t>
      </w:r>
      <w:r w:rsidR="0051324C" w:rsidRPr="00013FCB">
        <w:rPr>
          <w:rStyle w:val="slitttl1"/>
          <w:rFonts w:ascii="Times New Roman" w:hAnsi="Times New Roman"/>
          <w:color w:val="auto"/>
          <w:sz w:val="24"/>
          <w:szCs w:val="24"/>
          <w:lang w:val="pt-BR"/>
          <w:specVanish w:val="0"/>
        </w:rPr>
        <w:t xml:space="preserve"> </w:t>
      </w:r>
      <w:r w:rsidRPr="00013FCB">
        <w:rPr>
          <w:rStyle w:val="slitbdy"/>
          <w:rFonts w:ascii="Times New Roman" w:hAnsi="Times New Roman"/>
          <w:color w:val="auto"/>
          <w:sz w:val="24"/>
          <w:szCs w:val="24"/>
          <w:lang w:val="pt-BR"/>
        </w:rPr>
        <w:t>curriculum vitae, model comun european.</w:t>
      </w:r>
    </w:p>
    <w:p w14:paraId="314E6EE0" w14:textId="77777777" w:rsidR="00F25BE9" w:rsidRPr="008324F6" w:rsidRDefault="00F25BE9" w:rsidP="00147A40">
      <w:pPr>
        <w:spacing w:after="0"/>
        <w:ind w:firstLine="720"/>
        <w:jc w:val="both"/>
        <w:rPr>
          <w:rStyle w:val="salnbdy"/>
          <w:rFonts w:ascii="Times New Roman" w:hAnsi="Times New Roman"/>
          <w:color w:val="auto"/>
          <w:sz w:val="24"/>
          <w:szCs w:val="24"/>
          <w:lang w:val="pt-BR"/>
        </w:rPr>
      </w:pPr>
      <w:r w:rsidRPr="008324F6">
        <w:rPr>
          <w:rStyle w:val="salnbdy"/>
          <w:rFonts w:ascii="Times New Roman" w:hAnsi="Times New Roman"/>
          <w:color w:val="auto"/>
          <w:sz w:val="24"/>
          <w:szCs w:val="24"/>
          <w:lang w:val="pt-BR"/>
        </w:rPr>
        <w:t xml:space="preserve">Documentele prevăzute la </w:t>
      </w:r>
      <w:r w:rsidR="0051324C" w:rsidRPr="008324F6">
        <w:rPr>
          <w:rStyle w:val="slgi1"/>
          <w:rFonts w:ascii="Times New Roman" w:hAnsi="Times New Roman"/>
          <w:color w:val="auto"/>
          <w:sz w:val="24"/>
          <w:szCs w:val="24"/>
          <w:u w:val="none"/>
          <w:lang w:val="pt-BR"/>
        </w:rPr>
        <w:t>lit.</w:t>
      </w:r>
      <w:r w:rsidRPr="008324F6">
        <w:rPr>
          <w:rStyle w:val="slgi1"/>
          <w:rFonts w:ascii="Times New Roman" w:hAnsi="Times New Roman"/>
          <w:color w:val="auto"/>
          <w:sz w:val="24"/>
          <w:szCs w:val="24"/>
          <w:u w:val="none"/>
          <w:lang w:val="pt-BR"/>
        </w:rPr>
        <w:t>d)</w:t>
      </w:r>
      <w:r w:rsidR="00147A40" w:rsidRPr="008324F6">
        <w:rPr>
          <w:rStyle w:val="salnbdy"/>
          <w:rFonts w:ascii="Times New Roman" w:hAnsi="Times New Roman"/>
          <w:color w:val="auto"/>
          <w:sz w:val="24"/>
          <w:szCs w:val="24"/>
          <w:lang w:val="pt-BR"/>
        </w:rPr>
        <w:t xml:space="preserve"> şi h</w:t>
      </w:r>
      <w:r w:rsidRPr="008324F6">
        <w:rPr>
          <w:rStyle w:val="salnbdy"/>
          <w:rFonts w:ascii="Times New Roman" w:hAnsi="Times New Roman"/>
          <w:color w:val="auto"/>
          <w:sz w:val="24"/>
          <w:szCs w:val="24"/>
          <w:lang w:val="pt-BR"/>
        </w:rPr>
        <w:t>) sunt valabile 3 luni şi se depun la dosar în termen de valabilitate.</w:t>
      </w:r>
    </w:p>
    <w:p w14:paraId="2900609E" w14:textId="77777777" w:rsidR="00F25BE9" w:rsidRPr="008324F6" w:rsidRDefault="00F25BE9" w:rsidP="00147A40">
      <w:pPr>
        <w:spacing w:after="0"/>
        <w:ind w:firstLine="720"/>
        <w:jc w:val="both"/>
        <w:rPr>
          <w:rFonts w:ascii="Times New Roman" w:hAnsi="Times New Roman"/>
          <w:sz w:val="24"/>
          <w:szCs w:val="24"/>
          <w:shd w:val="clear" w:color="auto" w:fill="FFFFFF"/>
          <w:lang w:val="pt-BR"/>
        </w:rPr>
      </w:pPr>
      <w:r w:rsidRPr="008324F6">
        <w:rPr>
          <w:rStyle w:val="salnbdy"/>
          <w:rFonts w:ascii="Times New Roman" w:hAnsi="Times New Roman"/>
          <w:color w:val="auto"/>
          <w:sz w:val="24"/>
          <w:szCs w:val="24"/>
          <w:lang w:val="pt-BR"/>
        </w:rPr>
        <w:t xml:space="preserve">Copiile de pe actele prevăzute la </w:t>
      </w:r>
      <w:r w:rsidRPr="008324F6">
        <w:rPr>
          <w:rStyle w:val="slgi1"/>
          <w:rFonts w:ascii="Times New Roman" w:hAnsi="Times New Roman"/>
          <w:color w:val="auto"/>
          <w:sz w:val="24"/>
          <w:szCs w:val="24"/>
          <w:u w:val="none"/>
          <w:lang w:val="pt-BR"/>
        </w:rPr>
        <w:t>lit. b)</w:t>
      </w:r>
      <w:r w:rsidRPr="008324F6">
        <w:rPr>
          <w:rStyle w:val="salnbdy"/>
          <w:rFonts w:ascii="Times New Roman" w:hAnsi="Times New Roman"/>
          <w:color w:val="auto"/>
          <w:sz w:val="24"/>
          <w:szCs w:val="24"/>
          <w:lang w:val="pt-BR"/>
        </w:rPr>
        <w:t>, c), i) şi j), precum şi copia certificatului de încadrare într-un grad de handicap se prezintă însoţite de documentele originale, care se certifică cu menţiunea „conform cu originalul“ de către secretarul comisiei de concurs.</w:t>
      </w:r>
    </w:p>
    <w:p w14:paraId="0E874DB1" w14:textId="18342965" w:rsidR="00725CB9" w:rsidRPr="008324F6" w:rsidRDefault="00725CB9" w:rsidP="008324F6">
      <w:pPr>
        <w:pStyle w:val="Default"/>
        <w:ind w:firstLine="720"/>
        <w:jc w:val="both"/>
        <w:rPr>
          <w:b/>
          <w:bCs/>
          <w:color w:val="auto"/>
          <w:lang w:val="ro-RO"/>
        </w:rPr>
      </w:pPr>
      <w:r w:rsidRPr="008324F6">
        <w:rPr>
          <w:lang w:val="pt-BR"/>
        </w:rPr>
        <w:t xml:space="preserve">Dosarele de concurs se depun la sediul institutului, </w:t>
      </w:r>
      <w:r w:rsidRPr="00725CB9">
        <w:rPr>
          <w:lang w:val="ro-RO" w:eastAsia="ro-RO"/>
        </w:rPr>
        <w:t xml:space="preserve">str. Republicii, nr.34-36, Cluj-Napoca, jud. Cluj, </w:t>
      </w:r>
      <w:r w:rsidR="00147A40">
        <w:rPr>
          <w:lang w:val="ro-RO" w:eastAsia="ro-RO"/>
        </w:rPr>
        <w:t>tel. 0264/450237,</w:t>
      </w:r>
      <w:r w:rsidRPr="008324F6">
        <w:rPr>
          <w:lang w:val="ro-RO"/>
        </w:rPr>
        <w:t xml:space="preserve"> la Serviciul </w:t>
      </w:r>
      <w:r w:rsidR="00E4142A">
        <w:rPr>
          <w:lang w:val="ro-RO"/>
        </w:rPr>
        <w:t>RUNOS</w:t>
      </w:r>
      <w:r w:rsidR="00147A40" w:rsidRPr="008324F6">
        <w:rPr>
          <w:lang w:val="ro-RO"/>
        </w:rPr>
        <w:t>.</w:t>
      </w:r>
    </w:p>
    <w:p w14:paraId="77BC2CEE" w14:textId="77777777" w:rsidR="00F25BE9" w:rsidRPr="008324F6" w:rsidRDefault="00F25BE9" w:rsidP="008324F6">
      <w:pPr>
        <w:shd w:val="clear" w:color="auto" w:fill="FFFFFF"/>
        <w:spacing w:after="80" w:line="240" w:lineRule="auto"/>
        <w:jc w:val="both"/>
        <w:rPr>
          <w:rFonts w:ascii="Cambria" w:hAnsi="Cambria"/>
          <w:b/>
          <w:bCs/>
          <w:sz w:val="24"/>
          <w:szCs w:val="24"/>
          <w:lang w:val="ro-RO"/>
        </w:rPr>
      </w:pPr>
    </w:p>
    <w:p w14:paraId="0914980E" w14:textId="77777777" w:rsidR="00147A40" w:rsidRPr="008324F6" w:rsidRDefault="00147A40" w:rsidP="006671E1">
      <w:pPr>
        <w:shd w:val="clear" w:color="auto" w:fill="FFFFFF"/>
        <w:spacing w:after="80" w:line="240" w:lineRule="auto"/>
        <w:jc w:val="both"/>
        <w:rPr>
          <w:rFonts w:ascii="Cambria" w:hAnsi="Cambria"/>
          <w:b/>
          <w:bCs/>
          <w:sz w:val="24"/>
          <w:szCs w:val="24"/>
          <w:lang w:val="ro-RO"/>
        </w:rPr>
      </w:pPr>
    </w:p>
    <w:p w14:paraId="761A12A5" w14:textId="77777777" w:rsidR="00147A40" w:rsidRPr="008324F6" w:rsidRDefault="00147A40" w:rsidP="00147A40">
      <w:pPr>
        <w:spacing w:after="0"/>
        <w:ind w:left="142"/>
        <w:jc w:val="center"/>
        <w:rPr>
          <w:rStyle w:val="slitbdy"/>
          <w:rFonts w:ascii="Times New Roman" w:hAnsi="Times New Roman"/>
          <w:b/>
          <w:sz w:val="24"/>
          <w:szCs w:val="24"/>
          <w:u w:val="single"/>
          <w:lang w:val="ro-RO"/>
        </w:rPr>
      </w:pPr>
      <w:r w:rsidRPr="008324F6">
        <w:rPr>
          <w:rFonts w:ascii="Times New Roman" w:hAnsi="Times New Roman"/>
          <w:b/>
          <w:sz w:val="24"/>
          <w:szCs w:val="24"/>
          <w:u w:val="single"/>
          <w:lang w:val="ro-RO"/>
        </w:rPr>
        <w:t xml:space="preserve">CONDIȚII GENERALE COROBORATE CU </w:t>
      </w:r>
      <w:r w:rsidRPr="008324F6">
        <w:rPr>
          <w:rStyle w:val="slitbdy"/>
          <w:rFonts w:ascii="Times New Roman" w:hAnsi="Times New Roman"/>
          <w:b/>
          <w:sz w:val="24"/>
          <w:szCs w:val="24"/>
          <w:u w:val="single"/>
          <w:lang w:val="ro-RO"/>
        </w:rPr>
        <w:t>CERINŢELE SPECIFICE PREVĂZUTE LA ART. 542 ALIN. (1) ŞI (2) DIN ORDONANŢA DE URGENŢĂ A GUVERNULUI NR. 57/2019</w:t>
      </w:r>
    </w:p>
    <w:p w14:paraId="614A41AB" w14:textId="77777777" w:rsidR="00147A40" w:rsidRPr="008324F6" w:rsidRDefault="00147A40" w:rsidP="00147A40">
      <w:pPr>
        <w:spacing w:after="0"/>
        <w:ind w:left="142"/>
        <w:rPr>
          <w:rFonts w:ascii="Times New Roman" w:hAnsi="Times New Roman"/>
          <w:b/>
          <w:sz w:val="24"/>
          <w:szCs w:val="24"/>
          <w:u w:val="single"/>
          <w:lang w:val="ro-RO"/>
        </w:rPr>
      </w:pPr>
    </w:p>
    <w:p w14:paraId="78C63587" w14:textId="77777777" w:rsidR="00147A40" w:rsidRPr="008324F6" w:rsidRDefault="00147A40" w:rsidP="00147A40">
      <w:pPr>
        <w:spacing w:after="0"/>
        <w:ind w:left="225"/>
        <w:jc w:val="both"/>
        <w:rPr>
          <w:rFonts w:ascii="Times New Roman" w:hAnsi="Times New Roman"/>
          <w:sz w:val="24"/>
          <w:szCs w:val="24"/>
          <w:lang w:val="ro-RO"/>
        </w:rPr>
      </w:pPr>
      <w:r w:rsidRPr="008324F6">
        <w:rPr>
          <w:rStyle w:val="slitttl1"/>
          <w:rFonts w:ascii="Times New Roman" w:hAnsi="Times New Roman"/>
          <w:b w:val="0"/>
          <w:color w:val="auto"/>
          <w:sz w:val="24"/>
          <w:szCs w:val="24"/>
          <w:lang w:val="ro-RO"/>
          <w:specVanish w:val="0"/>
        </w:rPr>
        <w:t>a) persoana</w:t>
      </w:r>
      <w:r w:rsidRPr="008324F6">
        <w:rPr>
          <w:rStyle w:val="slitttl1"/>
          <w:rFonts w:ascii="Times New Roman" w:hAnsi="Times New Roman"/>
          <w:color w:val="auto"/>
          <w:sz w:val="24"/>
          <w:szCs w:val="24"/>
          <w:lang w:val="ro-RO"/>
          <w:specVanish w:val="0"/>
        </w:rPr>
        <w:t xml:space="preserve"> </w:t>
      </w:r>
      <w:r w:rsidRPr="008324F6">
        <w:rPr>
          <w:rStyle w:val="slitbdy"/>
          <w:rFonts w:ascii="Times New Roman" w:hAnsi="Times New Roman"/>
          <w:color w:val="auto"/>
          <w:sz w:val="24"/>
          <w:szCs w:val="24"/>
          <w:lang w:val="ro-RO"/>
        </w:rPr>
        <w:t xml:space="preserve">are cetăţenia română sau cetăţenia unui alt stat membru al Uniunii Europene, a unui stat parte la Acordul privind Spaţiul Economic European (SEE) sau cetăţenia Confederaţiei Elveţiene </w:t>
      </w:r>
      <w:r w:rsidRPr="008324F6">
        <w:rPr>
          <w:rStyle w:val="slitbdy"/>
          <w:rFonts w:ascii="Times New Roman" w:hAnsi="Times New Roman"/>
          <w:noProof/>
          <w:color w:val="auto"/>
          <w:sz w:val="24"/>
          <w:szCs w:val="24"/>
          <w:lang w:val="ro-RO"/>
        </w:rPr>
        <w:t>şi domiciliul în România;</w:t>
      </w:r>
    </w:p>
    <w:p w14:paraId="67007846"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b)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cunoaşte limba română, scris şi vorbit;</w:t>
      </w:r>
    </w:p>
    <w:p w14:paraId="1812F591"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c)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 xml:space="preserve">are capacitate deplină de exercițiu și capacitate de muncă în conformitate cu prevederile </w:t>
      </w:r>
      <w:r w:rsidRPr="008324F6">
        <w:rPr>
          <w:rStyle w:val="slitbdy"/>
          <w:rFonts w:ascii="Times New Roman" w:hAnsi="Times New Roman"/>
          <w:color w:val="auto"/>
          <w:sz w:val="24"/>
          <w:szCs w:val="24"/>
          <w:u w:val="single"/>
          <w:lang w:val="pt-BR"/>
        </w:rPr>
        <w:t>Legii nr. 53/2003 - Codul muncii, republicată</w:t>
      </w:r>
      <w:r w:rsidRPr="008324F6">
        <w:rPr>
          <w:rStyle w:val="slitbdy"/>
          <w:rFonts w:ascii="Times New Roman" w:hAnsi="Times New Roman"/>
          <w:color w:val="auto"/>
          <w:sz w:val="24"/>
          <w:szCs w:val="24"/>
          <w:lang w:val="pt-BR"/>
        </w:rPr>
        <w:t>, cu modificările şi completările ulterioare;</w:t>
      </w:r>
    </w:p>
    <w:p w14:paraId="2A6370E0"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d)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are o stare de sănătate corespunzătoare postului pentru care candidează, atestată pe baza adeverinţei medicale eliberate de medicul de familie sau de unităţile sanitare abilitate;</w:t>
      </w:r>
    </w:p>
    <w:p w14:paraId="43EE19DE"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e)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îndeplineşte condiţiile de studii, de vechime în specialitate şi, după caz, alte condiţii specifice potrivit cerinţelor postului scos la concurs;</w:t>
      </w:r>
    </w:p>
    <w:p w14:paraId="206320FC"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f)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15F51407"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g)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60E1806" w14:textId="77777777" w:rsidR="00147A40" w:rsidRDefault="00147A40" w:rsidP="00303E07">
      <w:pPr>
        <w:shd w:val="clear" w:color="auto" w:fill="FFFFFF"/>
        <w:spacing w:after="80"/>
        <w:ind w:left="168" w:firstLine="28"/>
        <w:jc w:val="both"/>
        <w:rPr>
          <w:rStyle w:val="slitbdy"/>
          <w:rFonts w:ascii="Times New Roman" w:hAnsi="Times New Roman"/>
          <w:color w:val="auto"/>
          <w:sz w:val="24"/>
          <w:szCs w:val="24"/>
        </w:rPr>
      </w:pPr>
      <w:r w:rsidRPr="008324F6">
        <w:rPr>
          <w:rStyle w:val="slitttl1"/>
          <w:rFonts w:ascii="Times New Roman" w:hAnsi="Times New Roman"/>
          <w:b w:val="0"/>
          <w:color w:val="auto"/>
          <w:sz w:val="24"/>
          <w:szCs w:val="24"/>
          <w:lang w:val="pt-BR"/>
          <w:specVanish w:val="0"/>
        </w:rPr>
        <w:lastRenderedPageBreak/>
        <w:t>h)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 xml:space="preserve">nu a comis infracţiunile prevăzute la </w:t>
      </w:r>
      <w:r w:rsidRPr="008324F6">
        <w:rPr>
          <w:rStyle w:val="slitbdy"/>
          <w:rFonts w:ascii="Times New Roman" w:hAnsi="Times New Roman"/>
          <w:color w:val="auto"/>
          <w:sz w:val="24"/>
          <w:szCs w:val="24"/>
          <w:u w:val="single"/>
          <w:lang w:val="pt-BR"/>
        </w:rPr>
        <w:t>art. 1 alin. (2) din Legea nr. 118/2019</w:t>
      </w:r>
      <w:r w:rsidRPr="008324F6">
        <w:rPr>
          <w:rStyle w:val="slitbdy"/>
          <w:rFonts w:ascii="Times New Roman" w:hAnsi="Times New Roman"/>
          <w:color w:val="auto"/>
          <w:sz w:val="24"/>
          <w:szCs w:val="24"/>
          <w:lang w:val="pt-BR"/>
        </w:rPr>
        <w:t xml:space="preserve"> privind Registrul naţional automatizat cu privire la persoanele care au comis infracţiuni sexuale, de exploatare a unor persoane sau asupra minorilor, precum şi pentru completarea </w:t>
      </w:r>
      <w:r w:rsidRPr="008324F6">
        <w:rPr>
          <w:rStyle w:val="slitbdy"/>
          <w:rFonts w:ascii="Times New Roman" w:hAnsi="Times New Roman"/>
          <w:color w:val="auto"/>
          <w:sz w:val="24"/>
          <w:szCs w:val="24"/>
          <w:u w:val="single"/>
          <w:lang w:val="pt-BR"/>
        </w:rPr>
        <w:t>Legii nr. 76/2008</w:t>
      </w:r>
      <w:r w:rsidRPr="008324F6">
        <w:rPr>
          <w:rStyle w:val="slitbdy"/>
          <w:rFonts w:ascii="Times New Roman" w:hAnsi="Times New Roman"/>
          <w:color w:val="auto"/>
          <w:sz w:val="24"/>
          <w:szCs w:val="24"/>
          <w:lang w:val="pt-BR"/>
        </w:rPr>
        <w:t xml:space="preserve"> privind organizarea şi funcţionarea Sistemului Naţional de Date Genetice Judiciare, cu modificările ulterioare, pentru domeniile prevăzute la </w:t>
      </w:r>
      <w:r w:rsidRPr="008324F6">
        <w:rPr>
          <w:rStyle w:val="slgi1"/>
          <w:rFonts w:ascii="Times New Roman" w:hAnsi="Times New Roman"/>
          <w:color w:val="auto"/>
          <w:sz w:val="24"/>
          <w:szCs w:val="24"/>
          <w:lang w:val="pt-BR"/>
        </w:rPr>
        <w:t xml:space="preserve">art. 35 alin. </w:t>
      </w:r>
      <w:r w:rsidRPr="00147A40">
        <w:rPr>
          <w:rStyle w:val="slgi1"/>
          <w:rFonts w:ascii="Times New Roman" w:hAnsi="Times New Roman"/>
          <w:color w:val="auto"/>
          <w:sz w:val="24"/>
          <w:szCs w:val="24"/>
        </w:rPr>
        <w:t>(1) lit. h)</w:t>
      </w:r>
      <w:r w:rsidRPr="00147A40">
        <w:rPr>
          <w:rStyle w:val="slitbdy"/>
          <w:rFonts w:ascii="Times New Roman" w:hAnsi="Times New Roman"/>
          <w:color w:val="auto"/>
          <w:sz w:val="24"/>
          <w:szCs w:val="24"/>
        </w:rPr>
        <w:t>.</w:t>
      </w:r>
    </w:p>
    <w:p w14:paraId="15BC82F6" w14:textId="77777777" w:rsidR="00147A40" w:rsidRDefault="00147A40" w:rsidP="00147A40">
      <w:pPr>
        <w:shd w:val="clear" w:color="auto" w:fill="FFFFFF"/>
        <w:spacing w:after="80"/>
        <w:jc w:val="both"/>
        <w:rPr>
          <w:rStyle w:val="slitbdy"/>
          <w:rFonts w:ascii="Times New Roman" w:hAnsi="Times New Roman"/>
          <w:color w:val="auto"/>
          <w:sz w:val="24"/>
          <w:szCs w:val="24"/>
        </w:rPr>
      </w:pPr>
    </w:p>
    <w:p w14:paraId="7E33FBDE" w14:textId="77777777" w:rsidR="008324F6" w:rsidRDefault="008324F6" w:rsidP="00147A40">
      <w:pPr>
        <w:shd w:val="clear" w:color="auto" w:fill="FFFFFF"/>
        <w:spacing w:after="80"/>
        <w:jc w:val="both"/>
        <w:rPr>
          <w:rStyle w:val="slitbdy"/>
          <w:rFonts w:ascii="Times New Roman" w:hAnsi="Times New Roman"/>
          <w:color w:val="auto"/>
          <w:sz w:val="24"/>
          <w:szCs w:val="24"/>
        </w:rPr>
      </w:pPr>
    </w:p>
    <w:p w14:paraId="7BF8D6AE" w14:textId="77777777" w:rsidR="00147A40" w:rsidRDefault="00147A40" w:rsidP="00147A40">
      <w:pPr>
        <w:shd w:val="clear" w:color="auto" w:fill="FFFFFF"/>
        <w:spacing w:after="80"/>
        <w:jc w:val="center"/>
        <w:rPr>
          <w:rStyle w:val="slitbdy"/>
          <w:rFonts w:ascii="Times New Roman" w:hAnsi="Times New Roman"/>
          <w:b/>
          <w:color w:val="auto"/>
          <w:sz w:val="24"/>
          <w:szCs w:val="24"/>
          <w:u w:val="single"/>
        </w:rPr>
      </w:pPr>
      <w:r w:rsidRPr="00147A40">
        <w:rPr>
          <w:rStyle w:val="slitbdy"/>
          <w:rFonts w:ascii="Times New Roman" w:hAnsi="Times New Roman"/>
          <w:b/>
          <w:color w:val="auto"/>
          <w:sz w:val="24"/>
          <w:szCs w:val="24"/>
          <w:u w:val="single"/>
        </w:rPr>
        <w:t>CONDIȚII SPECIFICE</w:t>
      </w:r>
    </w:p>
    <w:p w14:paraId="1450BDB6" w14:textId="77777777" w:rsidR="00E57386" w:rsidRDefault="00E57386" w:rsidP="00147A40">
      <w:pPr>
        <w:shd w:val="clear" w:color="auto" w:fill="FFFFFF"/>
        <w:spacing w:after="80"/>
        <w:jc w:val="center"/>
        <w:rPr>
          <w:rStyle w:val="slitbdy"/>
          <w:rFonts w:ascii="Times New Roman" w:hAnsi="Times New Roman"/>
          <w:b/>
          <w:color w:val="auto"/>
          <w:sz w:val="24"/>
          <w:szCs w:val="24"/>
          <w:u w:val="single"/>
        </w:rPr>
      </w:pPr>
    </w:p>
    <w:p w14:paraId="788AA330" w14:textId="77777777" w:rsidR="00E57386" w:rsidRPr="008324F6" w:rsidRDefault="00E57386">
      <w:pPr>
        <w:pStyle w:val="ListParagraph"/>
        <w:numPr>
          <w:ilvl w:val="0"/>
          <w:numId w:val="3"/>
        </w:numPr>
        <w:shd w:val="clear" w:color="auto" w:fill="FFFFFF"/>
        <w:spacing w:after="80"/>
        <w:rPr>
          <w:rStyle w:val="slitbdy"/>
          <w:rFonts w:ascii="Times New Roman" w:hAnsi="Times New Roman"/>
          <w:color w:val="auto"/>
          <w:sz w:val="24"/>
          <w:szCs w:val="24"/>
          <w:lang w:val="pt-BR"/>
        </w:rPr>
      </w:pPr>
      <w:r w:rsidRPr="008324F6">
        <w:rPr>
          <w:rStyle w:val="slitbdy"/>
          <w:rFonts w:ascii="Times New Roman" w:hAnsi="Times New Roman"/>
          <w:color w:val="auto"/>
          <w:sz w:val="24"/>
          <w:szCs w:val="24"/>
          <w:lang w:val="pt-BR"/>
        </w:rPr>
        <w:t>Absolvent al Facultății de Medicină și Farmacie – 6 ani</w:t>
      </w:r>
    </w:p>
    <w:p w14:paraId="79A371DA" w14:textId="2A77F4B6" w:rsidR="00E57386" w:rsidRPr="00E57386" w:rsidRDefault="00E57386">
      <w:pPr>
        <w:pStyle w:val="ListParagraph"/>
        <w:numPr>
          <w:ilvl w:val="0"/>
          <w:numId w:val="3"/>
        </w:numPr>
        <w:shd w:val="clear" w:color="auto" w:fill="FFFFFF"/>
        <w:spacing w:after="80"/>
        <w:rPr>
          <w:rStyle w:val="slitbdy"/>
          <w:rFonts w:ascii="Times New Roman" w:hAnsi="Times New Roman"/>
          <w:color w:val="auto"/>
          <w:sz w:val="24"/>
          <w:szCs w:val="24"/>
        </w:rPr>
      </w:pPr>
      <w:r w:rsidRPr="00E57386">
        <w:rPr>
          <w:rStyle w:val="slitbdy"/>
          <w:rFonts w:ascii="Times New Roman" w:hAnsi="Times New Roman"/>
          <w:color w:val="auto"/>
          <w:sz w:val="24"/>
          <w:szCs w:val="24"/>
        </w:rPr>
        <w:t xml:space="preserve">Medic specialist </w:t>
      </w:r>
      <w:proofErr w:type="spellStart"/>
      <w:r w:rsidRPr="00E57386">
        <w:rPr>
          <w:rStyle w:val="slitbdy"/>
          <w:rFonts w:ascii="Times New Roman" w:hAnsi="Times New Roman"/>
          <w:color w:val="auto"/>
          <w:sz w:val="24"/>
          <w:szCs w:val="24"/>
        </w:rPr>
        <w:t>în</w:t>
      </w:r>
      <w:proofErr w:type="spellEnd"/>
      <w:r w:rsidRPr="00E57386">
        <w:rPr>
          <w:rStyle w:val="slitbdy"/>
          <w:rFonts w:ascii="Times New Roman" w:hAnsi="Times New Roman"/>
          <w:color w:val="auto"/>
          <w:sz w:val="24"/>
          <w:szCs w:val="24"/>
        </w:rPr>
        <w:t xml:space="preserve"> </w:t>
      </w:r>
      <w:proofErr w:type="spellStart"/>
      <w:r w:rsidRPr="00E57386">
        <w:rPr>
          <w:rStyle w:val="slitbdy"/>
          <w:rFonts w:ascii="Times New Roman" w:hAnsi="Times New Roman"/>
          <w:color w:val="auto"/>
          <w:sz w:val="24"/>
          <w:szCs w:val="24"/>
        </w:rPr>
        <w:t>specialitatea</w:t>
      </w:r>
      <w:proofErr w:type="spellEnd"/>
      <w:r w:rsidRPr="00E57386">
        <w:rPr>
          <w:rStyle w:val="slitbdy"/>
          <w:rFonts w:ascii="Times New Roman" w:hAnsi="Times New Roman"/>
          <w:color w:val="auto"/>
          <w:sz w:val="24"/>
          <w:szCs w:val="24"/>
        </w:rPr>
        <w:t xml:space="preserve"> </w:t>
      </w:r>
      <w:proofErr w:type="spellStart"/>
      <w:r w:rsidR="00FA7E93">
        <w:rPr>
          <w:rStyle w:val="slitbdy"/>
          <w:rFonts w:ascii="Times New Roman" w:hAnsi="Times New Roman"/>
          <w:color w:val="auto"/>
          <w:sz w:val="24"/>
          <w:szCs w:val="24"/>
        </w:rPr>
        <w:t>genetică</w:t>
      </w:r>
      <w:proofErr w:type="spellEnd"/>
      <w:r w:rsidR="00FA7E93">
        <w:rPr>
          <w:rStyle w:val="slitbdy"/>
          <w:rFonts w:ascii="Times New Roman" w:hAnsi="Times New Roman"/>
          <w:color w:val="auto"/>
          <w:sz w:val="24"/>
          <w:szCs w:val="24"/>
        </w:rPr>
        <w:t xml:space="preserve"> </w:t>
      </w:r>
      <w:proofErr w:type="spellStart"/>
      <w:r w:rsidR="00FA7E93">
        <w:rPr>
          <w:rStyle w:val="slitbdy"/>
          <w:rFonts w:ascii="Times New Roman" w:hAnsi="Times New Roman"/>
          <w:color w:val="auto"/>
          <w:sz w:val="24"/>
          <w:szCs w:val="24"/>
        </w:rPr>
        <w:t>medicală</w:t>
      </w:r>
      <w:proofErr w:type="spellEnd"/>
    </w:p>
    <w:p w14:paraId="0E53BD7F" w14:textId="77777777" w:rsidR="00147A40" w:rsidRDefault="00147A40" w:rsidP="00147A40">
      <w:pPr>
        <w:shd w:val="clear" w:color="auto" w:fill="FFFFFF"/>
        <w:spacing w:after="80"/>
        <w:jc w:val="both"/>
        <w:rPr>
          <w:rFonts w:ascii="Times New Roman" w:hAnsi="Times New Roman"/>
          <w:b/>
          <w:bCs/>
          <w:sz w:val="24"/>
          <w:szCs w:val="24"/>
        </w:rPr>
      </w:pPr>
    </w:p>
    <w:p w14:paraId="3D996A02" w14:textId="77777777" w:rsidR="00E57386" w:rsidRPr="007437E3" w:rsidRDefault="00E57386" w:rsidP="00E57386">
      <w:pPr>
        <w:jc w:val="center"/>
        <w:rPr>
          <w:rFonts w:ascii="Times New Roman" w:hAnsi="Times New Roman"/>
          <w:b/>
          <w:bCs/>
          <w:sz w:val="28"/>
          <w:szCs w:val="28"/>
          <w:u w:val="single"/>
          <w:lang w:val="pt-BR"/>
        </w:rPr>
      </w:pPr>
      <w:r w:rsidRPr="007437E3">
        <w:rPr>
          <w:rFonts w:ascii="Times New Roman" w:hAnsi="Times New Roman"/>
          <w:b/>
          <w:bCs/>
          <w:sz w:val="24"/>
          <w:szCs w:val="28"/>
          <w:u w:val="single"/>
          <w:lang w:val="pt-BR"/>
        </w:rPr>
        <w:t>BIBLIOGRAFIE</w:t>
      </w:r>
      <w:r w:rsidRPr="007437E3">
        <w:rPr>
          <w:rFonts w:ascii="Times New Roman" w:hAnsi="Times New Roman"/>
          <w:b/>
          <w:bCs/>
          <w:sz w:val="28"/>
          <w:szCs w:val="28"/>
          <w:u w:val="single"/>
          <w:lang w:val="pt-BR"/>
        </w:rPr>
        <w:t xml:space="preserve"> </w:t>
      </w:r>
    </w:p>
    <w:p w14:paraId="0BFD08D5" w14:textId="787D3F70" w:rsidR="007437E3" w:rsidRDefault="007437E3" w:rsidP="007437E3">
      <w:pPr>
        <w:pStyle w:val="ListParagraph"/>
        <w:numPr>
          <w:ilvl w:val="0"/>
          <w:numId w:val="9"/>
        </w:numPr>
        <w:spacing w:after="0"/>
        <w:ind w:right="708"/>
        <w:jc w:val="both"/>
        <w:rPr>
          <w:rFonts w:ascii="Times New Roman" w:eastAsia="Times New Roman" w:hAnsi="Times New Roman"/>
          <w:sz w:val="24"/>
          <w:szCs w:val="24"/>
          <w:lang w:val="pt-BR"/>
        </w:rPr>
      </w:pPr>
      <w:r w:rsidRPr="007437E3">
        <w:rPr>
          <w:rFonts w:ascii="Times New Roman" w:eastAsia="Times New Roman" w:hAnsi="Times New Roman"/>
          <w:sz w:val="24"/>
          <w:szCs w:val="24"/>
          <w:lang w:val="pt-BR"/>
        </w:rPr>
        <w:t>Covic M., Stefănescu D.T., Sandovici I. și col. – Genetică Medicală. Ediția II/III; Editura Polirom, 2011/2017</w:t>
      </w:r>
      <w:r>
        <w:rPr>
          <w:rFonts w:ascii="Times New Roman" w:eastAsia="Times New Roman" w:hAnsi="Times New Roman"/>
          <w:sz w:val="24"/>
          <w:szCs w:val="24"/>
          <w:lang w:val="pt-BR"/>
        </w:rPr>
        <w:t>;</w:t>
      </w:r>
    </w:p>
    <w:p w14:paraId="4D51F525" w14:textId="714575B2" w:rsidR="007437E3" w:rsidRPr="00013FCB" w:rsidRDefault="007437E3" w:rsidP="007437E3">
      <w:pPr>
        <w:pStyle w:val="ListParagraph"/>
        <w:numPr>
          <w:ilvl w:val="0"/>
          <w:numId w:val="9"/>
        </w:numPr>
        <w:spacing w:after="0"/>
        <w:ind w:right="708"/>
        <w:jc w:val="both"/>
        <w:rPr>
          <w:rFonts w:ascii="Times New Roman" w:hAnsi="Times New Roman"/>
          <w:b/>
          <w:sz w:val="24"/>
          <w:szCs w:val="24"/>
          <w:u w:val="single"/>
          <w:lang w:val="pt-BR"/>
        </w:rPr>
      </w:pPr>
      <w:r w:rsidRPr="007437E3">
        <w:rPr>
          <w:rFonts w:ascii="Times New Roman" w:eastAsia="Times New Roman" w:hAnsi="Times New Roman"/>
          <w:sz w:val="24"/>
          <w:szCs w:val="24"/>
          <w:lang w:val="pt-BR"/>
        </w:rPr>
        <w:t>Bembea M. și col. Genetica .n Pediatrie Compendiu Clinic. Editura Risoprint, 2016</w:t>
      </w:r>
      <w:r>
        <w:rPr>
          <w:rFonts w:ascii="Times New Roman" w:eastAsia="Times New Roman" w:hAnsi="Times New Roman"/>
          <w:sz w:val="24"/>
          <w:szCs w:val="24"/>
          <w:lang w:val="pt-BR"/>
        </w:rPr>
        <w:t>;</w:t>
      </w:r>
    </w:p>
    <w:p w14:paraId="5D4BB7EE" w14:textId="77777777" w:rsidR="007437E3" w:rsidRPr="00013FCB" w:rsidRDefault="007437E3" w:rsidP="007437E3">
      <w:pPr>
        <w:pStyle w:val="ListParagraph"/>
        <w:numPr>
          <w:ilvl w:val="0"/>
          <w:numId w:val="9"/>
        </w:numPr>
        <w:spacing w:after="0"/>
        <w:ind w:right="708"/>
        <w:jc w:val="both"/>
        <w:rPr>
          <w:rFonts w:ascii="Times New Roman" w:hAnsi="Times New Roman"/>
          <w:b/>
          <w:sz w:val="24"/>
          <w:szCs w:val="24"/>
          <w:u w:val="single"/>
          <w:lang w:val="pt-BR"/>
        </w:rPr>
      </w:pPr>
      <w:r w:rsidRPr="007437E3">
        <w:rPr>
          <w:rFonts w:ascii="Times New Roman" w:eastAsia="Times New Roman" w:hAnsi="Times New Roman"/>
          <w:sz w:val="24"/>
          <w:szCs w:val="24"/>
          <w:lang w:val="pt-BR"/>
        </w:rPr>
        <w:t xml:space="preserve">Hinescu M. și col. Tehnologii de diagnostic genetic .n practica medicală. </w:t>
      </w:r>
      <w:r w:rsidRPr="00013FCB">
        <w:rPr>
          <w:rFonts w:ascii="Times New Roman" w:eastAsia="Times New Roman" w:hAnsi="Times New Roman"/>
          <w:sz w:val="24"/>
          <w:szCs w:val="24"/>
          <w:lang w:val="pt-BR"/>
        </w:rPr>
        <w:t xml:space="preserve">Editura Viața Medicală Rom.nească, 2013. </w:t>
      </w:r>
    </w:p>
    <w:p w14:paraId="75880CC5" w14:textId="5013DCCA" w:rsidR="00C3288B" w:rsidRPr="00303E07" w:rsidRDefault="007437E3" w:rsidP="007437E3">
      <w:pPr>
        <w:pStyle w:val="ListParagraph"/>
        <w:numPr>
          <w:ilvl w:val="0"/>
          <w:numId w:val="9"/>
        </w:numPr>
        <w:spacing w:after="0"/>
        <w:ind w:right="708"/>
        <w:jc w:val="both"/>
        <w:rPr>
          <w:rFonts w:ascii="Times New Roman" w:hAnsi="Times New Roman"/>
          <w:b/>
          <w:sz w:val="24"/>
          <w:szCs w:val="24"/>
          <w:u w:val="single"/>
        </w:rPr>
      </w:pPr>
      <w:r w:rsidRPr="007437E3">
        <w:rPr>
          <w:rFonts w:ascii="Times New Roman" w:eastAsia="Times New Roman" w:hAnsi="Times New Roman"/>
          <w:sz w:val="24"/>
          <w:szCs w:val="24"/>
        </w:rPr>
        <w:t xml:space="preserve">Emery's Elements Of Medical Genetics, 14th Edition, Peter Turnpenny, S.an </w:t>
      </w:r>
      <w:proofErr w:type="spellStart"/>
      <w:proofErr w:type="gramStart"/>
      <w:r w:rsidRPr="007437E3">
        <w:rPr>
          <w:rFonts w:ascii="Times New Roman" w:eastAsia="Times New Roman" w:hAnsi="Times New Roman"/>
          <w:sz w:val="24"/>
          <w:szCs w:val="24"/>
        </w:rPr>
        <w:t>Ellard</w:t>
      </w:r>
      <w:proofErr w:type="spellEnd"/>
      <w:r w:rsidRPr="007437E3">
        <w:rPr>
          <w:rFonts w:ascii="Times New Roman" w:eastAsia="Times New Roman" w:hAnsi="Times New Roman"/>
          <w:sz w:val="24"/>
          <w:szCs w:val="24"/>
        </w:rPr>
        <w:t xml:space="preserve"> ,</w:t>
      </w:r>
      <w:proofErr w:type="gramEnd"/>
      <w:r w:rsidRPr="007437E3">
        <w:rPr>
          <w:rFonts w:ascii="Times New Roman" w:eastAsia="Times New Roman" w:hAnsi="Times New Roman"/>
          <w:sz w:val="24"/>
          <w:szCs w:val="24"/>
        </w:rPr>
        <w:t xml:space="preserve"> </w:t>
      </w:r>
      <w:proofErr w:type="spellStart"/>
      <w:r w:rsidRPr="007437E3">
        <w:rPr>
          <w:rFonts w:ascii="Times New Roman" w:eastAsia="Times New Roman" w:hAnsi="Times New Roman"/>
          <w:sz w:val="24"/>
          <w:szCs w:val="24"/>
        </w:rPr>
        <w:t>Editura</w:t>
      </w:r>
      <w:proofErr w:type="spellEnd"/>
      <w:r w:rsidRPr="007437E3">
        <w:rPr>
          <w:rFonts w:ascii="Times New Roman" w:eastAsia="Times New Roman" w:hAnsi="Times New Roman"/>
          <w:sz w:val="24"/>
          <w:szCs w:val="24"/>
        </w:rPr>
        <w:t xml:space="preserve"> . ELSEVIER, 2012</w:t>
      </w:r>
    </w:p>
    <w:p w14:paraId="6F539C60" w14:textId="77777777" w:rsidR="007437E3" w:rsidRDefault="007437E3" w:rsidP="009E5053">
      <w:pPr>
        <w:shd w:val="clear" w:color="auto" w:fill="FFFFFF"/>
        <w:spacing w:after="80"/>
        <w:jc w:val="center"/>
        <w:rPr>
          <w:rFonts w:ascii="Times New Roman" w:hAnsi="Times New Roman"/>
          <w:b/>
          <w:bCs/>
          <w:sz w:val="24"/>
          <w:szCs w:val="24"/>
          <w:u w:val="single"/>
        </w:rPr>
      </w:pPr>
    </w:p>
    <w:p w14:paraId="172B4429" w14:textId="23C8F45F" w:rsidR="009E5053" w:rsidRDefault="00E57386" w:rsidP="009E5053">
      <w:pPr>
        <w:shd w:val="clear" w:color="auto" w:fill="FFFFFF"/>
        <w:spacing w:after="80"/>
        <w:jc w:val="center"/>
        <w:rPr>
          <w:rFonts w:ascii="Times New Roman" w:hAnsi="Times New Roman"/>
          <w:b/>
          <w:bCs/>
          <w:sz w:val="24"/>
          <w:szCs w:val="24"/>
          <w:u w:val="single"/>
          <w:lang w:val="pt-BR"/>
        </w:rPr>
      </w:pPr>
      <w:r w:rsidRPr="007437E3">
        <w:rPr>
          <w:rFonts w:ascii="Times New Roman" w:hAnsi="Times New Roman"/>
          <w:b/>
          <w:bCs/>
          <w:sz w:val="24"/>
          <w:szCs w:val="24"/>
          <w:u w:val="single"/>
          <w:lang w:val="pt-BR"/>
        </w:rPr>
        <w:t>TEMATIC</w:t>
      </w:r>
      <w:r w:rsidR="00065A72" w:rsidRPr="007437E3">
        <w:rPr>
          <w:rFonts w:ascii="Times New Roman" w:hAnsi="Times New Roman"/>
          <w:b/>
          <w:bCs/>
          <w:sz w:val="24"/>
          <w:szCs w:val="24"/>
          <w:u w:val="single"/>
          <w:lang w:val="pt-BR"/>
        </w:rPr>
        <w:t>Ă</w:t>
      </w:r>
    </w:p>
    <w:p w14:paraId="6FDC8771" w14:textId="7A44ED70" w:rsidR="00013FCB" w:rsidRPr="00013FCB" w:rsidRDefault="00013FCB" w:rsidP="00013FCB">
      <w:pPr>
        <w:pStyle w:val="ListParagraph"/>
        <w:numPr>
          <w:ilvl w:val="0"/>
          <w:numId w:val="13"/>
        </w:numPr>
        <w:shd w:val="clear" w:color="auto" w:fill="FFFFFF"/>
        <w:spacing w:after="0"/>
        <w:ind w:left="709" w:hanging="349"/>
        <w:rPr>
          <w:rFonts w:ascii="Times New Roman" w:hAnsi="Times New Roman"/>
          <w:b/>
          <w:bCs/>
          <w:lang w:val="pt-BR"/>
        </w:rPr>
      </w:pPr>
      <w:r w:rsidRPr="00013FCB">
        <w:rPr>
          <w:rFonts w:ascii="Times New Roman" w:hAnsi="Times New Roman"/>
          <w:b/>
          <w:bCs/>
          <w:lang w:val="pt-BR"/>
        </w:rPr>
        <w:t xml:space="preserve">PROBA SCRISA </w:t>
      </w:r>
    </w:p>
    <w:p w14:paraId="3C62E33D" w14:textId="77777777" w:rsidR="00013FCB" w:rsidRPr="00013FCB" w:rsidRDefault="00013FCB" w:rsidP="00013FCB">
      <w:pPr>
        <w:shd w:val="clear" w:color="auto" w:fill="FFFFFF"/>
        <w:spacing w:after="0"/>
        <w:ind w:left="360"/>
        <w:rPr>
          <w:rFonts w:ascii="Times New Roman" w:hAnsi="Times New Roman"/>
          <w:b/>
          <w:bCs/>
          <w:lang w:val="pt-BR"/>
        </w:rPr>
      </w:pPr>
      <w:r w:rsidRPr="00013FCB">
        <w:rPr>
          <w:rFonts w:ascii="Times New Roman" w:hAnsi="Times New Roman"/>
          <w:b/>
          <w:bCs/>
          <w:lang w:val="pt-BR"/>
        </w:rPr>
        <w:t xml:space="preserve">II – III. </w:t>
      </w:r>
      <w:r w:rsidRPr="00013FCB">
        <w:rPr>
          <w:rFonts w:ascii="Times New Roman" w:hAnsi="Times New Roman"/>
          <w:b/>
          <w:bCs/>
        </w:rPr>
        <w:t xml:space="preserve">DOUA PROBE PRACTICE </w:t>
      </w:r>
    </w:p>
    <w:p w14:paraId="07957BC2" w14:textId="04E766E4" w:rsidR="00013FCB" w:rsidRDefault="00013FCB" w:rsidP="00013FCB">
      <w:pPr>
        <w:shd w:val="clear" w:color="auto" w:fill="FFFFFF"/>
        <w:spacing w:after="0"/>
        <w:ind w:firstLine="360"/>
        <w:rPr>
          <w:rFonts w:ascii="Times New Roman" w:hAnsi="Times New Roman"/>
          <w:b/>
          <w:bCs/>
        </w:rPr>
      </w:pPr>
      <w:r w:rsidRPr="00013FCB">
        <w:rPr>
          <w:rFonts w:ascii="Times New Roman" w:hAnsi="Times New Roman"/>
          <w:b/>
          <w:bCs/>
        </w:rPr>
        <w:t>IV. PROBA CLINICA</w:t>
      </w:r>
    </w:p>
    <w:p w14:paraId="7688DB0B" w14:textId="77777777" w:rsidR="00013FCB" w:rsidRDefault="00013FCB" w:rsidP="00013FCB">
      <w:pPr>
        <w:shd w:val="clear" w:color="auto" w:fill="FFFFFF"/>
        <w:spacing w:after="0"/>
        <w:ind w:firstLine="360"/>
        <w:rPr>
          <w:rFonts w:ascii="Times New Roman" w:hAnsi="Times New Roman"/>
          <w:b/>
          <w:bCs/>
        </w:rPr>
      </w:pPr>
    </w:p>
    <w:p w14:paraId="1D80E804" w14:textId="35F80BE9" w:rsidR="00013FCB" w:rsidRPr="00013FCB" w:rsidRDefault="00013FCB" w:rsidP="00013FCB">
      <w:pPr>
        <w:pStyle w:val="ListParagraph"/>
        <w:numPr>
          <w:ilvl w:val="0"/>
          <w:numId w:val="14"/>
        </w:numPr>
        <w:shd w:val="clear" w:color="auto" w:fill="FFFFFF"/>
        <w:spacing w:after="0"/>
        <w:ind w:left="709" w:hanging="349"/>
        <w:rPr>
          <w:rFonts w:ascii="Times New Roman" w:hAnsi="Times New Roman"/>
          <w:b/>
          <w:bCs/>
          <w:lang w:val="pt-BR"/>
        </w:rPr>
      </w:pPr>
      <w:r>
        <w:rPr>
          <w:rFonts w:ascii="Times New Roman" w:hAnsi="Times New Roman"/>
          <w:b/>
          <w:bCs/>
          <w:lang w:val="pt-BR"/>
        </w:rPr>
        <w:t>PROBA SCRISĂ</w:t>
      </w:r>
    </w:p>
    <w:p w14:paraId="25594CE4" w14:textId="47CFA651"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Determinismul</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caracterelor</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genotip</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şi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fenotip</w:t>
      </w:r>
      <w:proofErr w:type="spellEnd"/>
    </w:p>
    <w:p w14:paraId="6DE77F19"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Genomul</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uman</w:t>
      </w:r>
      <w:proofErr w:type="spellEnd"/>
    </w:p>
    <w:p w14:paraId="6503CBBB"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Structura şi organizarea celulară a ADN</w:t>
      </w:r>
    </w:p>
    <w:p w14:paraId="5DABA344"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Cromozomii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umani</w:t>
      </w:r>
      <w:proofErr w:type="spellEnd"/>
    </w:p>
    <w:p w14:paraId="1CA35BD8"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Structura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și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funcția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genelor</w:t>
      </w:r>
      <w:proofErr w:type="spellEnd"/>
    </w:p>
    <w:p w14:paraId="420735C6"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Mecanismele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moleculare</w:t>
      </w:r>
      <w:proofErr w:type="spellEnd"/>
      <w:r w:rsidRPr="007437E3">
        <w:rPr>
          <w:rFonts w:ascii="Times New Roman" w:hAnsi="Times New Roman"/>
          <w:bCs/>
          <w:sz w:val="24"/>
          <w:szCs w:val="24"/>
        </w:rPr>
        <w:t xml:space="preserve"> ale </w:t>
      </w:r>
      <w:proofErr w:type="spellStart"/>
      <w:r w:rsidRPr="007437E3">
        <w:rPr>
          <w:rFonts w:ascii="Times New Roman" w:hAnsi="Times New Roman"/>
          <w:bCs/>
          <w:sz w:val="24"/>
          <w:szCs w:val="24"/>
        </w:rPr>
        <w:t>expresiei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genelor</w:t>
      </w:r>
      <w:proofErr w:type="spellEnd"/>
    </w:p>
    <w:p w14:paraId="29A6D1A3"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Transmiterea informaţiei ereditare; replicarea ADN; mitoza și meioza; fecundarea</w:t>
      </w:r>
    </w:p>
    <w:p w14:paraId="7FC5127C"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Ereditatea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monogenică</w:t>
      </w:r>
      <w:proofErr w:type="spellEnd"/>
    </w:p>
    <w:p w14:paraId="466308B2"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Ereditatea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poligenică</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şi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multifactorială</w:t>
      </w:r>
      <w:proofErr w:type="spellEnd"/>
    </w:p>
    <w:p w14:paraId="605172FF"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Ereditatea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mitocondrială</w:t>
      </w:r>
      <w:proofErr w:type="spellEnd"/>
    </w:p>
    <w:p w14:paraId="2FB594C7"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lastRenderedPageBreak/>
        <w:t>Variabilitatea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genetică</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recombinarea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genetică</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mutaţiile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migraţiile</w:t>
      </w:r>
      <w:proofErr w:type="spellEnd"/>
    </w:p>
    <w:p w14:paraId="64195E99"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Mutaţiile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p>
    <w:p w14:paraId="3C4EF849"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Polimorfismele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p>
    <w:p w14:paraId="3C97E728"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Clasificarea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bolilor</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p>
    <w:p w14:paraId="2A8BACD2"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r w:rsidRPr="007437E3">
        <w:rPr>
          <w:rFonts w:ascii="Times New Roman" w:hAnsi="Times New Roman"/>
          <w:bCs/>
          <w:sz w:val="24"/>
          <w:szCs w:val="24"/>
          <w:lang w:val="pt-BR"/>
        </w:rPr>
        <w:t xml:space="preserve">Dezvoltarea normală și patologică. Anomalii congenitale. </w:t>
      </w:r>
      <w:proofErr w:type="spellStart"/>
      <w:r w:rsidRPr="007437E3">
        <w:rPr>
          <w:rFonts w:ascii="Times New Roman" w:hAnsi="Times New Roman"/>
          <w:bCs/>
          <w:sz w:val="24"/>
          <w:szCs w:val="24"/>
        </w:rPr>
        <w:t>Teratogeneza</w:t>
      </w:r>
      <w:proofErr w:type="spellEnd"/>
    </w:p>
    <w:p w14:paraId="4B71AC1C"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Anomalii</w:t>
      </w:r>
      <w:proofErr w:type="spellEnd"/>
      <w:r w:rsidRPr="007437E3">
        <w:rPr>
          <w:rFonts w:ascii="Times New Roman" w:hAnsi="Times New Roman"/>
          <w:bCs/>
          <w:sz w:val="24"/>
          <w:szCs w:val="24"/>
        </w:rPr>
        <w:t xml:space="preserve"> ale </w:t>
      </w:r>
      <w:proofErr w:type="spellStart"/>
      <w:r w:rsidRPr="007437E3">
        <w:rPr>
          <w:rFonts w:ascii="Times New Roman" w:hAnsi="Times New Roman"/>
          <w:bCs/>
          <w:sz w:val="24"/>
          <w:szCs w:val="24"/>
        </w:rPr>
        <w:t>creșterii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și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dezvoltării</w:t>
      </w:r>
      <w:proofErr w:type="spellEnd"/>
    </w:p>
    <w:p w14:paraId="62E4945F"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Sexualizarea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normală</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și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patologică</w:t>
      </w:r>
      <w:proofErr w:type="spellEnd"/>
    </w:p>
    <w:p w14:paraId="761CF76C"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Dizabilitatea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intelectuală</w:t>
      </w:r>
      <w:proofErr w:type="spellEnd"/>
    </w:p>
    <w:p w14:paraId="504CCE30"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Imunogenetica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şi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imunopatologia</w:t>
      </w:r>
      <w:proofErr w:type="spellEnd"/>
    </w:p>
    <w:p w14:paraId="2D8EED44"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Oncogenetica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Cancere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ereditare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și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familiale</w:t>
      </w:r>
      <w:proofErr w:type="spellEnd"/>
    </w:p>
    <w:p w14:paraId="5F311DC5"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Medicina genomică: medicina personalizată; medicina predictivă</w:t>
      </w:r>
    </w:p>
    <w:p w14:paraId="7A50071F"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Farmacogenomica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toxigenomica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nutrigenomica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metabolomica</w:t>
      </w:r>
      <w:proofErr w:type="spellEnd"/>
    </w:p>
    <w:p w14:paraId="6B2E3A6D"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Genetica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populațiilor</w:t>
      </w:r>
      <w:proofErr w:type="spellEnd"/>
    </w:p>
    <w:p w14:paraId="678465B3"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Epidemiologie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genetică</w:t>
      </w:r>
      <w:proofErr w:type="spellEnd"/>
    </w:p>
    <w:p w14:paraId="5D3E78D7"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Bolile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definiții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clasificări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frecvență</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importanță</w:t>
      </w:r>
      <w:proofErr w:type="spellEnd"/>
    </w:p>
    <w:p w14:paraId="40AEB0C3"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Consultul genetic; anamneza materno-fetală și familială; evaluarea fizică a pacientului; indicațiile investigațiilor paraclinice și a testelor genetice</w:t>
      </w:r>
    </w:p>
    <w:p w14:paraId="08C00ED2"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Semiologia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genetică</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Markeri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somatici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genetici</w:t>
      </w:r>
      <w:proofErr w:type="spellEnd"/>
    </w:p>
    <w:p w14:paraId="4B0549EE"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Somatometria</w:t>
      </w:r>
      <w:proofErr w:type="spellEnd"/>
    </w:p>
    <w:p w14:paraId="24F21FC8"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Diagnosticul</w:t>
      </w:r>
      <w:proofErr w:type="spellEnd"/>
      <w:r w:rsidRPr="007437E3">
        <w:rPr>
          <w:rFonts w:ascii="Times New Roman" w:hAnsi="Times New Roman"/>
          <w:bCs/>
          <w:sz w:val="24"/>
          <w:szCs w:val="24"/>
        </w:rPr>
        <w:t xml:space="preserve"> etiologic al </w:t>
      </w:r>
      <w:proofErr w:type="spellStart"/>
      <w:r w:rsidRPr="007437E3">
        <w:rPr>
          <w:rFonts w:ascii="Times New Roman" w:hAnsi="Times New Roman"/>
          <w:bCs/>
          <w:sz w:val="24"/>
          <w:szCs w:val="24"/>
        </w:rPr>
        <w:t>afecțiunilor</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congenitale</w:t>
      </w:r>
      <w:proofErr w:type="spellEnd"/>
    </w:p>
    <w:p w14:paraId="77B9F9D8"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Dismorfismul</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cranio</w:t>
      </w:r>
      <w:proofErr w:type="spellEnd"/>
      <w:r w:rsidRPr="007437E3">
        <w:rPr>
          <w:rFonts w:ascii="Times New Roman" w:hAnsi="Times New Roman"/>
          <w:bCs/>
          <w:sz w:val="24"/>
          <w:szCs w:val="24"/>
        </w:rPr>
        <w:t>-facial</w:t>
      </w:r>
    </w:p>
    <w:p w14:paraId="34B2CA88"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Anomaliile congenitale ale gâtului, trunchiului, abdomenului și membrelor</w:t>
      </w:r>
    </w:p>
    <w:p w14:paraId="4A108F02"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Boli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hematologice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ereditare</w:t>
      </w:r>
      <w:proofErr w:type="spellEnd"/>
    </w:p>
    <w:p w14:paraId="784B2421"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Boli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r w:rsidRPr="007437E3">
        <w:rPr>
          <w:rFonts w:ascii="Times New Roman" w:hAnsi="Times New Roman"/>
          <w:bCs/>
          <w:sz w:val="24"/>
          <w:szCs w:val="24"/>
        </w:rPr>
        <w:t xml:space="preserve"> endocrine</w:t>
      </w:r>
    </w:p>
    <w:p w14:paraId="75B5EF1C"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Boli metabolice congenitale (erori înnăscute de metabolism)</w:t>
      </w:r>
    </w:p>
    <w:p w14:paraId="5FA2FF61"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Boli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musculare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și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neuromusculare</w:t>
      </w:r>
      <w:proofErr w:type="spellEnd"/>
    </w:p>
    <w:p w14:paraId="0B2C0FF9"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Boli genetice ale sistemului nervos central: tulburări mentale şi de comportament, afecţiuni neurologice (malformaţii ale SNC, epilepsii, ataxii, paraplegia spastică ereditară, scleroza multiplă, facomatoze, ș.a.)</w:t>
      </w:r>
    </w:p>
    <w:p w14:paraId="346D6DDE"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Boli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oftalmologice</w:t>
      </w:r>
      <w:proofErr w:type="spellEnd"/>
    </w:p>
    <w:p w14:paraId="651CB024"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r w:rsidRPr="007437E3">
        <w:rPr>
          <w:rFonts w:ascii="Times New Roman" w:hAnsi="Times New Roman"/>
          <w:bCs/>
          <w:sz w:val="24"/>
          <w:szCs w:val="24"/>
        </w:rPr>
        <w:t>Surditatea</w:t>
      </w:r>
    </w:p>
    <w:p w14:paraId="189E54C2"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Boli genetice oto-rino-laringiene, ale toracelui și aparatului respirator</w:t>
      </w:r>
    </w:p>
    <w:p w14:paraId="0D265DBD"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Fibroza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chistică</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mucoviscidoza</w:t>
      </w:r>
      <w:proofErr w:type="spellEnd"/>
      <w:r w:rsidRPr="007437E3">
        <w:rPr>
          <w:rFonts w:ascii="Times New Roman" w:hAnsi="Times New Roman"/>
          <w:bCs/>
          <w:sz w:val="24"/>
          <w:szCs w:val="24"/>
        </w:rPr>
        <w:t>)</w:t>
      </w:r>
    </w:p>
    <w:p w14:paraId="13E6C52C"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Boli genetice ale aparatului cardio-vascular</w:t>
      </w:r>
    </w:p>
    <w:p w14:paraId="1726F497"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Boli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r w:rsidRPr="007437E3">
        <w:rPr>
          <w:rFonts w:ascii="Times New Roman" w:hAnsi="Times New Roman"/>
          <w:bCs/>
          <w:sz w:val="24"/>
          <w:szCs w:val="24"/>
        </w:rPr>
        <w:t xml:space="preserve"> ale </w:t>
      </w:r>
      <w:proofErr w:type="spellStart"/>
      <w:r w:rsidRPr="007437E3">
        <w:rPr>
          <w:rFonts w:ascii="Times New Roman" w:hAnsi="Times New Roman"/>
          <w:bCs/>
          <w:sz w:val="24"/>
          <w:szCs w:val="24"/>
        </w:rPr>
        <w:t>sistemului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digestiv</w:t>
      </w:r>
      <w:proofErr w:type="spellEnd"/>
    </w:p>
    <w:p w14:paraId="4C8202E5"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Boli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r w:rsidRPr="007437E3">
        <w:rPr>
          <w:rFonts w:ascii="Times New Roman" w:hAnsi="Times New Roman"/>
          <w:bCs/>
          <w:sz w:val="24"/>
          <w:szCs w:val="24"/>
        </w:rPr>
        <w:t xml:space="preserve"> ale </w:t>
      </w:r>
      <w:proofErr w:type="spellStart"/>
      <w:r w:rsidRPr="007437E3">
        <w:rPr>
          <w:rFonts w:ascii="Times New Roman" w:hAnsi="Times New Roman"/>
          <w:bCs/>
          <w:sz w:val="24"/>
          <w:szCs w:val="24"/>
        </w:rPr>
        <w:t>sistemului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renourinar</w:t>
      </w:r>
      <w:proofErr w:type="spellEnd"/>
    </w:p>
    <w:p w14:paraId="32B5F451"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Boli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r w:rsidRPr="007437E3">
        <w:rPr>
          <w:rFonts w:ascii="Times New Roman" w:hAnsi="Times New Roman"/>
          <w:bCs/>
          <w:sz w:val="24"/>
          <w:szCs w:val="24"/>
        </w:rPr>
        <w:t xml:space="preserve"> ale </w:t>
      </w:r>
      <w:proofErr w:type="spellStart"/>
      <w:r w:rsidRPr="007437E3">
        <w:rPr>
          <w:rFonts w:ascii="Times New Roman" w:hAnsi="Times New Roman"/>
          <w:bCs/>
          <w:sz w:val="24"/>
          <w:szCs w:val="24"/>
        </w:rPr>
        <w:t>aparatului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reproductiv</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Stările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intersexuale</w:t>
      </w:r>
      <w:proofErr w:type="spellEnd"/>
    </w:p>
    <w:p w14:paraId="096A9B33"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Tulburări</w:t>
      </w:r>
      <w:proofErr w:type="spellEnd"/>
      <w:r w:rsidRPr="007437E3">
        <w:rPr>
          <w:rFonts w:ascii="Times New Roman" w:hAnsi="Times New Roman"/>
          <w:bCs/>
          <w:sz w:val="24"/>
          <w:szCs w:val="24"/>
        </w:rPr>
        <w:t xml:space="preserve"> de </w:t>
      </w:r>
      <w:proofErr w:type="spellStart"/>
      <w:r w:rsidRPr="007437E3">
        <w:rPr>
          <w:rFonts w:ascii="Times New Roman" w:hAnsi="Times New Roman"/>
          <w:bCs/>
          <w:sz w:val="24"/>
          <w:szCs w:val="24"/>
        </w:rPr>
        <w:t>reproducere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infertilitate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sterilitate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boală</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abortivă</w:t>
      </w:r>
      <w:proofErr w:type="spellEnd"/>
      <w:r w:rsidRPr="007437E3">
        <w:rPr>
          <w:rFonts w:ascii="Times New Roman" w:hAnsi="Times New Roman"/>
          <w:bCs/>
          <w:sz w:val="24"/>
          <w:szCs w:val="24"/>
        </w:rPr>
        <w:t>)</w:t>
      </w:r>
    </w:p>
    <w:p w14:paraId="59D0A9D9"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Boli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osteoarticulare</w:t>
      </w:r>
      <w:proofErr w:type="spellEnd"/>
    </w:p>
    <w:p w14:paraId="3510DE1F"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Boli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r w:rsidRPr="007437E3">
        <w:rPr>
          <w:rFonts w:ascii="Times New Roman" w:hAnsi="Times New Roman"/>
          <w:bCs/>
          <w:sz w:val="24"/>
          <w:szCs w:val="24"/>
        </w:rPr>
        <w:t xml:space="preserve"> ale </w:t>
      </w:r>
      <w:proofErr w:type="spellStart"/>
      <w:r w:rsidRPr="007437E3">
        <w:rPr>
          <w:rFonts w:ascii="Times New Roman" w:hAnsi="Times New Roman"/>
          <w:bCs/>
          <w:sz w:val="24"/>
          <w:szCs w:val="24"/>
        </w:rPr>
        <w:t>țesutului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conjunctiv</w:t>
      </w:r>
      <w:proofErr w:type="spellEnd"/>
    </w:p>
    <w:p w14:paraId="63262181"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Genodermatoze</w:t>
      </w:r>
      <w:proofErr w:type="spellEnd"/>
    </w:p>
    <w:p w14:paraId="48E02E53"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Anomalii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cromozomiale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și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boli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cromozomiale</w:t>
      </w:r>
      <w:proofErr w:type="spellEnd"/>
    </w:p>
    <w:p w14:paraId="5B5E0589"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Bolile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mitocondriale</w:t>
      </w:r>
      <w:proofErr w:type="spellEnd"/>
    </w:p>
    <w:p w14:paraId="41073B60"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Sindroame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plurimalformative</w:t>
      </w:r>
      <w:proofErr w:type="spellEnd"/>
    </w:p>
    <w:p w14:paraId="4D7DAD36"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lastRenderedPageBreak/>
        <w:t>Bolile comune – cu predispoziție genetica – ale adultului</w:t>
      </w:r>
    </w:p>
    <w:p w14:paraId="696ADA90"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Cancere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ereditare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și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familiale</w:t>
      </w:r>
      <w:proofErr w:type="spellEnd"/>
    </w:p>
    <w:p w14:paraId="434FC05F"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Farmacogenetica</w:t>
      </w:r>
      <w:proofErr w:type="spellEnd"/>
    </w:p>
    <w:p w14:paraId="6593D23A"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Profilaxia bolilor genetice; sfatul genetic; diagnosticul prenatal si presimptomatic;</w:t>
      </w:r>
    </w:p>
    <w:p w14:paraId="72F4F37A"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Screeningul neonatal, populațional, familial; registre de boli genetice</w:t>
      </w:r>
    </w:p>
    <w:p w14:paraId="3A2D8B8D" w14:textId="77777777" w:rsidR="007437E3" w:rsidRPr="007437E3" w:rsidRDefault="007437E3" w:rsidP="007437E3">
      <w:pPr>
        <w:numPr>
          <w:ilvl w:val="0"/>
          <w:numId w:val="10"/>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Tratamentul</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bolilor</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genetice</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terapia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genică</w:t>
      </w:r>
      <w:proofErr w:type="spellEnd"/>
    </w:p>
    <w:p w14:paraId="004F805C" w14:textId="77777777" w:rsidR="007437E3" w:rsidRPr="007437E3" w:rsidRDefault="007437E3" w:rsidP="007437E3">
      <w:pPr>
        <w:numPr>
          <w:ilvl w:val="0"/>
          <w:numId w:val="10"/>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Probleme etice si medico-legale în abordarea patologiei genetice</w:t>
      </w:r>
    </w:p>
    <w:p w14:paraId="04FBFEA0" w14:textId="77777777" w:rsidR="007437E3" w:rsidRPr="007437E3" w:rsidRDefault="007437E3" w:rsidP="007437E3">
      <w:pPr>
        <w:spacing w:after="0" w:line="240" w:lineRule="auto"/>
        <w:jc w:val="both"/>
        <w:rPr>
          <w:rFonts w:ascii="Times New Roman" w:hAnsi="Times New Roman"/>
          <w:bCs/>
          <w:sz w:val="24"/>
          <w:szCs w:val="24"/>
        </w:rPr>
      </w:pPr>
      <w:r w:rsidRPr="007437E3">
        <w:rPr>
          <w:rFonts w:ascii="Times New Roman" w:hAnsi="Times New Roman"/>
          <w:bCs/>
          <w:sz w:val="24"/>
          <w:szCs w:val="24"/>
        </w:rPr>
        <w:t>II.  PROBA PRACTICĂ (a)</w:t>
      </w:r>
    </w:p>
    <w:p w14:paraId="5263F241" w14:textId="77777777" w:rsidR="007437E3" w:rsidRPr="007437E3" w:rsidRDefault="007437E3" w:rsidP="007437E3">
      <w:pPr>
        <w:numPr>
          <w:ilvl w:val="0"/>
          <w:numId w:val="11"/>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Cariotipul</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şi</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cariotiparea</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Testul</w:t>
      </w:r>
      <w:proofErr w:type="spellEnd"/>
      <w:r w:rsidRPr="007437E3">
        <w:rPr>
          <w:rFonts w:ascii="Times New Roman" w:hAnsi="Times New Roman"/>
          <w:bCs/>
          <w:sz w:val="24"/>
          <w:szCs w:val="24"/>
        </w:rPr>
        <w:t xml:space="preserve"> Barr</w:t>
      </w:r>
    </w:p>
    <w:p w14:paraId="5F517D51" w14:textId="77777777" w:rsidR="007437E3" w:rsidRPr="007437E3" w:rsidRDefault="007437E3" w:rsidP="007437E3">
      <w:pPr>
        <w:numPr>
          <w:ilvl w:val="0"/>
          <w:numId w:val="11"/>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Testul</w:t>
      </w:r>
      <w:proofErr w:type="spellEnd"/>
      <w:r w:rsidRPr="007437E3">
        <w:rPr>
          <w:rFonts w:ascii="Times New Roman" w:hAnsi="Times New Roman"/>
          <w:bCs/>
          <w:sz w:val="24"/>
          <w:szCs w:val="24"/>
        </w:rPr>
        <w:t xml:space="preserve"> FISH</w:t>
      </w:r>
    </w:p>
    <w:p w14:paraId="54416DFB" w14:textId="77777777" w:rsidR="007437E3" w:rsidRPr="007437E3" w:rsidRDefault="007437E3" w:rsidP="007437E3">
      <w:pPr>
        <w:numPr>
          <w:ilvl w:val="0"/>
          <w:numId w:val="11"/>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Analiza genomică bazată pe microreţele (array-CGH)</w:t>
      </w:r>
    </w:p>
    <w:p w14:paraId="6D25230D" w14:textId="77777777" w:rsidR="007437E3" w:rsidRPr="007437E3" w:rsidRDefault="007437E3" w:rsidP="007437E3">
      <w:pPr>
        <w:numPr>
          <w:ilvl w:val="0"/>
          <w:numId w:val="11"/>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Genotiparea</w:t>
      </w:r>
      <w:proofErr w:type="spellEnd"/>
      <w:r w:rsidRPr="007437E3">
        <w:rPr>
          <w:rFonts w:ascii="Times New Roman" w:hAnsi="Times New Roman"/>
          <w:bCs/>
          <w:sz w:val="24"/>
          <w:szCs w:val="24"/>
        </w:rPr>
        <w:t>.</w:t>
      </w:r>
    </w:p>
    <w:p w14:paraId="44BEA701" w14:textId="77777777" w:rsidR="007437E3" w:rsidRPr="007437E3" w:rsidRDefault="007437E3" w:rsidP="007437E3">
      <w:pPr>
        <w:numPr>
          <w:ilvl w:val="0"/>
          <w:numId w:val="11"/>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Tehnici de analiză a microdeleţiilor sau microduplicaţiilor (RT-PCR; MLPA)</w:t>
      </w:r>
    </w:p>
    <w:p w14:paraId="61199FD0" w14:textId="77777777" w:rsidR="007437E3" w:rsidRPr="007437E3" w:rsidRDefault="007437E3" w:rsidP="007437E3">
      <w:pPr>
        <w:numPr>
          <w:ilvl w:val="0"/>
          <w:numId w:val="11"/>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Amplificarea ADN. Principiul şi tehnica PCR</w:t>
      </w:r>
    </w:p>
    <w:p w14:paraId="2F14CF39" w14:textId="77777777" w:rsidR="007437E3" w:rsidRPr="007437E3" w:rsidRDefault="007437E3" w:rsidP="007437E3">
      <w:pPr>
        <w:numPr>
          <w:ilvl w:val="0"/>
          <w:numId w:val="11"/>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Poliformismul lungimii fragmentelor de restricție (RFLPs)</w:t>
      </w:r>
    </w:p>
    <w:p w14:paraId="4C5E7D52" w14:textId="77777777" w:rsidR="007437E3" w:rsidRPr="007437E3" w:rsidRDefault="007437E3" w:rsidP="007437E3">
      <w:pPr>
        <w:numPr>
          <w:ilvl w:val="0"/>
          <w:numId w:val="11"/>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Secventierea</w:t>
      </w:r>
      <w:proofErr w:type="spellEnd"/>
      <w:r w:rsidRPr="007437E3">
        <w:rPr>
          <w:rFonts w:ascii="Times New Roman" w:hAnsi="Times New Roman"/>
          <w:bCs/>
          <w:sz w:val="24"/>
          <w:szCs w:val="24"/>
        </w:rPr>
        <w:t xml:space="preserve"> ADN</w:t>
      </w:r>
    </w:p>
    <w:p w14:paraId="5FFA94CB" w14:textId="77777777" w:rsidR="007437E3" w:rsidRPr="007437E3" w:rsidRDefault="007437E3" w:rsidP="007437E3">
      <w:pPr>
        <w:numPr>
          <w:ilvl w:val="0"/>
          <w:numId w:val="11"/>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Tehnici de secvenţiere de generaţie următoare</w:t>
      </w:r>
    </w:p>
    <w:p w14:paraId="2B2B2011" w14:textId="77777777" w:rsidR="007437E3" w:rsidRPr="007437E3" w:rsidRDefault="007437E3" w:rsidP="007437E3">
      <w:pPr>
        <w:numPr>
          <w:ilvl w:val="0"/>
          <w:numId w:val="11"/>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Tehnici</w:t>
      </w:r>
      <w:proofErr w:type="spellEnd"/>
      <w:r w:rsidRPr="007437E3">
        <w:rPr>
          <w:rFonts w:ascii="Times New Roman" w:hAnsi="Times New Roman"/>
          <w:bCs/>
          <w:sz w:val="24"/>
          <w:szCs w:val="24"/>
        </w:rPr>
        <w:t xml:space="preserve"> de </w:t>
      </w:r>
      <w:proofErr w:type="spellStart"/>
      <w:r w:rsidRPr="007437E3">
        <w:rPr>
          <w:rFonts w:ascii="Times New Roman" w:hAnsi="Times New Roman"/>
          <w:bCs/>
          <w:sz w:val="24"/>
          <w:szCs w:val="24"/>
        </w:rPr>
        <w:t>analiză</w:t>
      </w:r>
      <w:proofErr w:type="spellEnd"/>
      <w:r w:rsidRPr="007437E3">
        <w:rPr>
          <w:rFonts w:ascii="Times New Roman" w:hAnsi="Times New Roman"/>
          <w:bCs/>
          <w:sz w:val="24"/>
          <w:szCs w:val="24"/>
        </w:rPr>
        <w:t xml:space="preserve"> a </w:t>
      </w:r>
      <w:proofErr w:type="spellStart"/>
      <w:r w:rsidRPr="007437E3">
        <w:rPr>
          <w:rFonts w:ascii="Times New Roman" w:hAnsi="Times New Roman"/>
          <w:bCs/>
          <w:sz w:val="24"/>
          <w:szCs w:val="24"/>
        </w:rPr>
        <w:t>metilării</w:t>
      </w:r>
      <w:proofErr w:type="spellEnd"/>
    </w:p>
    <w:p w14:paraId="3079EA5E" w14:textId="77777777" w:rsidR="007437E3" w:rsidRPr="007437E3" w:rsidRDefault="007437E3" w:rsidP="007437E3">
      <w:pPr>
        <w:numPr>
          <w:ilvl w:val="0"/>
          <w:numId w:val="11"/>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Grupele sanguine; polimorfismul proteic; teste de paternitate</w:t>
      </w:r>
    </w:p>
    <w:p w14:paraId="5020E8D8" w14:textId="77777777" w:rsidR="007437E3" w:rsidRPr="007437E3" w:rsidRDefault="007437E3" w:rsidP="007437E3">
      <w:pPr>
        <w:spacing w:after="0" w:line="240" w:lineRule="auto"/>
        <w:jc w:val="both"/>
        <w:rPr>
          <w:rFonts w:ascii="Times New Roman" w:hAnsi="Times New Roman"/>
          <w:bCs/>
          <w:sz w:val="24"/>
          <w:szCs w:val="24"/>
        </w:rPr>
      </w:pPr>
      <w:r w:rsidRPr="007437E3">
        <w:rPr>
          <w:rFonts w:ascii="Times New Roman" w:hAnsi="Times New Roman"/>
          <w:bCs/>
          <w:sz w:val="24"/>
          <w:szCs w:val="24"/>
        </w:rPr>
        <w:t>III.  PROBA PRACTICĂ (b)</w:t>
      </w:r>
    </w:p>
    <w:p w14:paraId="1991985D" w14:textId="77777777" w:rsidR="007437E3" w:rsidRPr="007437E3" w:rsidRDefault="007437E3" w:rsidP="007437E3">
      <w:pPr>
        <w:numPr>
          <w:ilvl w:val="0"/>
          <w:numId w:val="12"/>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Fișa</w:t>
      </w:r>
      <w:proofErr w:type="spellEnd"/>
      <w:r w:rsidRPr="007437E3">
        <w:rPr>
          <w:rFonts w:ascii="Times New Roman" w:hAnsi="Times New Roman"/>
          <w:bCs/>
          <w:sz w:val="24"/>
          <w:szCs w:val="24"/>
        </w:rPr>
        <w:t xml:space="preserve"> de consult genetic</w:t>
      </w:r>
    </w:p>
    <w:p w14:paraId="018EDEDD" w14:textId="77777777" w:rsidR="007437E3" w:rsidRPr="007437E3" w:rsidRDefault="007437E3" w:rsidP="007437E3">
      <w:pPr>
        <w:numPr>
          <w:ilvl w:val="0"/>
          <w:numId w:val="12"/>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Examenul</w:t>
      </w:r>
      <w:proofErr w:type="spellEnd"/>
      <w:r w:rsidRPr="007437E3">
        <w:rPr>
          <w:rFonts w:ascii="Times New Roman" w:hAnsi="Times New Roman"/>
          <w:bCs/>
          <w:sz w:val="24"/>
          <w:szCs w:val="24"/>
        </w:rPr>
        <w:t xml:space="preserve"> </w:t>
      </w:r>
      <w:proofErr w:type="spellStart"/>
      <w:r w:rsidRPr="007437E3">
        <w:rPr>
          <w:rFonts w:ascii="Times New Roman" w:hAnsi="Times New Roman"/>
          <w:bCs/>
          <w:sz w:val="24"/>
          <w:szCs w:val="24"/>
        </w:rPr>
        <w:t>fizic</w:t>
      </w:r>
      <w:proofErr w:type="spellEnd"/>
      <w:r w:rsidRPr="007437E3">
        <w:rPr>
          <w:rFonts w:ascii="Times New Roman" w:hAnsi="Times New Roman"/>
          <w:bCs/>
          <w:sz w:val="24"/>
          <w:szCs w:val="24"/>
        </w:rPr>
        <w:t xml:space="preserve"> al </w:t>
      </w:r>
      <w:proofErr w:type="spellStart"/>
      <w:r w:rsidRPr="007437E3">
        <w:rPr>
          <w:rFonts w:ascii="Times New Roman" w:hAnsi="Times New Roman"/>
          <w:bCs/>
          <w:sz w:val="24"/>
          <w:szCs w:val="24"/>
        </w:rPr>
        <w:t>pacientului</w:t>
      </w:r>
      <w:proofErr w:type="spellEnd"/>
    </w:p>
    <w:p w14:paraId="610864CD" w14:textId="77777777" w:rsidR="007437E3" w:rsidRPr="007437E3" w:rsidRDefault="007437E3" w:rsidP="007437E3">
      <w:pPr>
        <w:numPr>
          <w:ilvl w:val="0"/>
          <w:numId w:val="12"/>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Ancheta familială, desenarea și interpretarea unui arbore genealogic</w:t>
      </w:r>
    </w:p>
    <w:p w14:paraId="1A10063C" w14:textId="77777777" w:rsidR="007437E3" w:rsidRPr="007437E3" w:rsidRDefault="007437E3" w:rsidP="007437E3">
      <w:pPr>
        <w:numPr>
          <w:ilvl w:val="0"/>
          <w:numId w:val="12"/>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Somatometria</w:t>
      </w:r>
      <w:proofErr w:type="spellEnd"/>
    </w:p>
    <w:p w14:paraId="73CBF11A" w14:textId="77777777" w:rsidR="007437E3" w:rsidRPr="007437E3" w:rsidRDefault="007437E3" w:rsidP="007437E3">
      <w:pPr>
        <w:numPr>
          <w:ilvl w:val="0"/>
          <w:numId w:val="12"/>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Formularea unui plan de examene clinice si paraclinice</w:t>
      </w:r>
    </w:p>
    <w:p w14:paraId="71ED7352" w14:textId="77777777" w:rsidR="007437E3" w:rsidRPr="007437E3" w:rsidRDefault="007437E3" w:rsidP="007437E3">
      <w:pPr>
        <w:numPr>
          <w:ilvl w:val="0"/>
          <w:numId w:val="12"/>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Sfatul</w:t>
      </w:r>
      <w:proofErr w:type="spellEnd"/>
      <w:r w:rsidRPr="007437E3">
        <w:rPr>
          <w:rFonts w:ascii="Times New Roman" w:hAnsi="Times New Roman"/>
          <w:bCs/>
          <w:sz w:val="24"/>
          <w:szCs w:val="24"/>
        </w:rPr>
        <w:t xml:space="preserve"> genetic</w:t>
      </w:r>
    </w:p>
    <w:p w14:paraId="3D6DFAD0" w14:textId="77777777" w:rsidR="007437E3" w:rsidRPr="007437E3" w:rsidRDefault="007437E3" w:rsidP="007437E3">
      <w:pPr>
        <w:numPr>
          <w:ilvl w:val="0"/>
          <w:numId w:val="12"/>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Diagnosticul</w:t>
      </w:r>
      <w:proofErr w:type="spellEnd"/>
      <w:r w:rsidRPr="007437E3">
        <w:rPr>
          <w:rFonts w:ascii="Times New Roman" w:hAnsi="Times New Roman"/>
          <w:bCs/>
          <w:sz w:val="24"/>
          <w:szCs w:val="24"/>
        </w:rPr>
        <w:t xml:space="preserve"> prenatal</w:t>
      </w:r>
    </w:p>
    <w:p w14:paraId="3F3BD84D" w14:textId="77777777" w:rsidR="007437E3" w:rsidRPr="007437E3" w:rsidRDefault="007437E3" w:rsidP="007437E3">
      <w:pPr>
        <w:numPr>
          <w:ilvl w:val="0"/>
          <w:numId w:val="12"/>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Screeningul</w:t>
      </w:r>
      <w:proofErr w:type="spellEnd"/>
      <w:r w:rsidRPr="007437E3">
        <w:rPr>
          <w:rFonts w:ascii="Times New Roman" w:hAnsi="Times New Roman"/>
          <w:bCs/>
          <w:sz w:val="24"/>
          <w:szCs w:val="24"/>
        </w:rPr>
        <w:t xml:space="preserve"> prenatal</w:t>
      </w:r>
    </w:p>
    <w:p w14:paraId="75E5DA89" w14:textId="77777777" w:rsidR="007437E3" w:rsidRPr="007437E3" w:rsidRDefault="007437E3" w:rsidP="007437E3">
      <w:pPr>
        <w:numPr>
          <w:ilvl w:val="0"/>
          <w:numId w:val="12"/>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Screeningul</w:t>
      </w:r>
      <w:proofErr w:type="spellEnd"/>
      <w:r w:rsidRPr="007437E3">
        <w:rPr>
          <w:rFonts w:ascii="Times New Roman" w:hAnsi="Times New Roman"/>
          <w:bCs/>
          <w:sz w:val="24"/>
          <w:szCs w:val="24"/>
        </w:rPr>
        <w:t xml:space="preserve"> neonatal</w:t>
      </w:r>
    </w:p>
    <w:p w14:paraId="0DFDAE70" w14:textId="77777777" w:rsidR="007437E3" w:rsidRPr="007437E3" w:rsidRDefault="007437E3" w:rsidP="007437E3">
      <w:pPr>
        <w:numPr>
          <w:ilvl w:val="0"/>
          <w:numId w:val="12"/>
        </w:numPr>
        <w:spacing w:after="0" w:line="240" w:lineRule="auto"/>
        <w:jc w:val="both"/>
        <w:rPr>
          <w:rFonts w:ascii="Times New Roman" w:hAnsi="Times New Roman"/>
          <w:bCs/>
          <w:sz w:val="24"/>
          <w:szCs w:val="24"/>
        </w:rPr>
      </w:pPr>
      <w:proofErr w:type="spellStart"/>
      <w:r w:rsidRPr="007437E3">
        <w:rPr>
          <w:rFonts w:ascii="Times New Roman" w:hAnsi="Times New Roman"/>
          <w:bCs/>
          <w:sz w:val="24"/>
          <w:szCs w:val="24"/>
        </w:rPr>
        <w:t>Screeningul</w:t>
      </w:r>
      <w:proofErr w:type="spellEnd"/>
      <w:r w:rsidRPr="007437E3">
        <w:rPr>
          <w:rFonts w:ascii="Times New Roman" w:hAnsi="Times New Roman"/>
          <w:bCs/>
          <w:sz w:val="24"/>
          <w:szCs w:val="24"/>
        </w:rPr>
        <w:t xml:space="preserve"> familial</w:t>
      </w:r>
    </w:p>
    <w:p w14:paraId="5819AB1E" w14:textId="77777777" w:rsidR="007437E3" w:rsidRPr="007437E3" w:rsidRDefault="007437E3" w:rsidP="007437E3">
      <w:pPr>
        <w:numPr>
          <w:ilvl w:val="0"/>
          <w:numId w:val="12"/>
        </w:num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Dispensarizarea si integrarea socioprofesionala a persoanelor cu anomalii congenitale si boli genetice</w:t>
      </w:r>
    </w:p>
    <w:p w14:paraId="6BC69315" w14:textId="77777777" w:rsidR="007437E3" w:rsidRPr="007437E3" w:rsidRDefault="007437E3" w:rsidP="007437E3">
      <w:p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IV. PROBA CLINICĂ</w:t>
      </w:r>
    </w:p>
    <w:p w14:paraId="3C059021" w14:textId="77777777" w:rsidR="007437E3" w:rsidRPr="007437E3" w:rsidRDefault="007437E3" w:rsidP="007437E3">
      <w:pPr>
        <w:spacing w:after="0" w:line="240" w:lineRule="auto"/>
        <w:jc w:val="both"/>
        <w:rPr>
          <w:rFonts w:ascii="Times New Roman" w:hAnsi="Times New Roman"/>
          <w:bCs/>
          <w:sz w:val="24"/>
          <w:szCs w:val="24"/>
          <w:lang w:val="pt-BR"/>
        </w:rPr>
      </w:pPr>
      <w:r w:rsidRPr="007437E3">
        <w:rPr>
          <w:rFonts w:ascii="Times New Roman" w:hAnsi="Times New Roman"/>
          <w:bCs/>
          <w:sz w:val="24"/>
          <w:szCs w:val="24"/>
          <w:lang w:val="pt-BR"/>
        </w:rPr>
        <w:t>Cazurile clinice vor fi alese din tematica probei scrise de specialitate. Proba constă în examinarea clinică și a documentației obiective (rezultatele analizelor) cu precizarea diagnosticului și a strategiei terapeutice.</w:t>
      </w:r>
    </w:p>
    <w:p w14:paraId="5454D3A0" w14:textId="77777777" w:rsidR="00E57386" w:rsidRPr="008324F6" w:rsidRDefault="00E57386" w:rsidP="00B71DA1">
      <w:pPr>
        <w:spacing w:after="0" w:line="240" w:lineRule="auto"/>
        <w:jc w:val="both"/>
        <w:rPr>
          <w:rFonts w:ascii="Times New Roman" w:hAnsi="Times New Roman"/>
          <w:b/>
          <w:sz w:val="24"/>
          <w:szCs w:val="24"/>
          <w:u w:val="single"/>
          <w:lang w:val="pt-BR"/>
        </w:rPr>
      </w:pPr>
    </w:p>
    <w:p w14:paraId="03D11F56" w14:textId="0D2FE15E" w:rsidR="00303E07" w:rsidRPr="008324F6" w:rsidRDefault="00303E07" w:rsidP="00FE21EC">
      <w:pPr>
        <w:pStyle w:val="BodyText"/>
        <w:tabs>
          <w:tab w:val="left" w:pos="720"/>
        </w:tabs>
        <w:spacing w:before="0"/>
        <w:ind w:left="142" w:hanging="142"/>
        <w:jc w:val="both"/>
        <w:rPr>
          <w:rFonts w:ascii="Times New Roman" w:hAnsi="Times New Roman"/>
          <w:b/>
          <w:bCs/>
          <w:color w:val="FF0000"/>
          <w:sz w:val="24"/>
          <w:szCs w:val="24"/>
          <w:lang w:val="pt-BR"/>
        </w:rPr>
      </w:pPr>
      <w:r w:rsidRPr="00303E07">
        <w:rPr>
          <w:rFonts w:ascii="Times New Roman" w:hAnsi="Times New Roman" w:cs="Times New Roman"/>
          <w:w w:val="90"/>
          <w:sz w:val="24"/>
          <w:szCs w:val="24"/>
        </w:rPr>
        <w:tab/>
      </w:r>
      <w:r w:rsidRPr="00303E07">
        <w:rPr>
          <w:rFonts w:ascii="Times New Roman" w:hAnsi="Times New Roman" w:cs="Times New Roman"/>
          <w:w w:val="90"/>
          <w:sz w:val="24"/>
          <w:szCs w:val="24"/>
        </w:rPr>
        <w:tab/>
      </w:r>
    </w:p>
    <w:p w14:paraId="3CC8A910" w14:textId="77777777" w:rsidR="00B81941" w:rsidRPr="00303E07" w:rsidRDefault="00B81941" w:rsidP="00B81941">
      <w:pPr>
        <w:shd w:val="clear" w:color="auto" w:fill="FFFFFF"/>
        <w:spacing w:after="80" w:line="240" w:lineRule="auto"/>
        <w:jc w:val="center"/>
        <w:rPr>
          <w:rFonts w:ascii="Times New Roman" w:hAnsi="Times New Roman"/>
          <w:b/>
          <w:bCs/>
          <w:sz w:val="24"/>
          <w:szCs w:val="24"/>
          <w:u w:val="single"/>
        </w:rPr>
      </w:pPr>
      <w:r w:rsidRPr="00303E07">
        <w:rPr>
          <w:rFonts w:ascii="Times New Roman" w:hAnsi="Times New Roman"/>
          <w:b/>
          <w:bCs/>
          <w:sz w:val="24"/>
          <w:szCs w:val="24"/>
          <w:u w:val="single"/>
        </w:rPr>
        <w:t>CALENDARUL CONCURSULUI</w:t>
      </w:r>
    </w:p>
    <w:p w14:paraId="790A9237" w14:textId="77777777" w:rsidR="00D153F2" w:rsidRPr="00F61502" w:rsidRDefault="00D153F2" w:rsidP="00B81941">
      <w:pPr>
        <w:shd w:val="clear" w:color="auto" w:fill="FFFFFF"/>
        <w:spacing w:after="80" w:line="240" w:lineRule="auto"/>
        <w:jc w:val="center"/>
        <w:rPr>
          <w:rFonts w:ascii="Times New Roman" w:hAnsi="Times New Roman"/>
          <w:b/>
          <w:bCs/>
          <w:sz w:val="24"/>
          <w:szCs w:val="24"/>
          <w:u w:val="single"/>
        </w:rPr>
      </w:pPr>
    </w:p>
    <w:p w14:paraId="0F6FAB34" w14:textId="6D3A3E70"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termenul limită de depunere a dosarelor, până la data de </w:t>
      </w:r>
      <w:r w:rsidR="00E4142A">
        <w:rPr>
          <w:rFonts w:ascii="Times New Roman" w:hAnsi="Times New Roman"/>
          <w:szCs w:val="24"/>
          <w:lang w:val="pt-BR"/>
        </w:rPr>
        <w:t>20.01.2025</w:t>
      </w:r>
      <w:r w:rsidRPr="00F61502">
        <w:rPr>
          <w:rFonts w:ascii="Times New Roman" w:hAnsi="Times New Roman"/>
          <w:szCs w:val="24"/>
          <w:lang w:val="pt-BR"/>
        </w:rPr>
        <w:t xml:space="preserve">, ora 14.00. </w:t>
      </w:r>
    </w:p>
    <w:p w14:paraId="4A07ADDA" w14:textId="0C28ED14"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selecția și afișarea rezulatelor selecției dosarelor de înscriere, până la data de </w:t>
      </w:r>
      <w:r w:rsidR="00E4142A">
        <w:rPr>
          <w:rFonts w:ascii="Times New Roman" w:hAnsi="Times New Roman"/>
          <w:szCs w:val="24"/>
          <w:lang w:val="pt-BR"/>
        </w:rPr>
        <w:t>22.01.2025</w:t>
      </w:r>
      <w:r w:rsidRPr="00F61502">
        <w:rPr>
          <w:rFonts w:ascii="Times New Roman" w:hAnsi="Times New Roman"/>
          <w:szCs w:val="24"/>
          <w:lang w:val="pt-BR"/>
        </w:rPr>
        <w:t xml:space="preserve">, ora 14.00 </w:t>
      </w:r>
    </w:p>
    <w:p w14:paraId="23A5545F" w14:textId="730817B6"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depunerea contestațiilor în urma selecției dosarelor de concurs, până la data de </w:t>
      </w:r>
      <w:r w:rsidR="00E4142A">
        <w:rPr>
          <w:rFonts w:ascii="Times New Roman" w:hAnsi="Times New Roman"/>
          <w:szCs w:val="24"/>
          <w:lang w:val="pt-BR"/>
        </w:rPr>
        <w:t>23</w:t>
      </w:r>
      <w:r w:rsidR="00D44A73" w:rsidRPr="00F61502">
        <w:rPr>
          <w:rFonts w:ascii="Times New Roman" w:hAnsi="Times New Roman"/>
          <w:szCs w:val="24"/>
          <w:lang w:val="pt-BR"/>
        </w:rPr>
        <w:t>.0</w:t>
      </w:r>
      <w:r w:rsidR="00E4142A">
        <w:rPr>
          <w:rFonts w:ascii="Times New Roman" w:hAnsi="Times New Roman"/>
          <w:szCs w:val="24"/>
          <w:lang w:val="pt-BR"/>
        </w:rPr>
        <w:t>1</w:t>
      </w:r>
      <w:r w:rsidR="00D44A73" w:rsidRPr="00F61502">
        <w:rPr>
          <w:rFonts w:ascii="Times New Roman" w:hAnsi="Times New Roman"/>
          <w:szCs w:val="24"/>
          <w:lang w:val="pt-BR"/>
        </w:rPr>
        <w:t>.</w:t>
      </w:r>
      <w:r w:rsidRPr="00F61502">
        <w:rPr>
          <w:rFonts w:ascii="Times New Roman" w:hAnsi="Times New Roman"/>
          <w:szCs w:val="24"/>
          <w:lang w:val="pt-BR"/>
        </w:rPr>
        <w:t>202</w:t>
      </w:r>
      <w:r w:rsidR="00E4142A">
        <w:rPr>
          <w:rFonts w:ascii="Times New Roman" w:hAnsi="Times New Roman"/>
          <w:szCs w:val="24"/>
          <w:lang w:val="pt-BR"/>
        </w:rPr>
        <w:t>5</w:t>
      </w:r>
      <w:r w:rsidRPr="00F61502">
        <w:rPr>
          <w:rFonts w:ascii="Times New Roman" w:hAnsi="Times New Roman"/>
          <w:szCs w:val="24"/>
          <w:lang w:val="pt-BR"/>
        </w:rPr>
        <w:t xml:space="preserve">, ora 14.00 </w:t>
      </w:r>
    </w:p>
    <w:p w14:paraId="18A281A1" w14:textId="2EC26120"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afișarea rezultatelor în urma contestațiilor la selecția dosarelor, până la data de </w:t>
      </w:r>
      <w:r w:rsidR="00F61502" w:rsidRPr="00F61502">
        <w:rPr>
          <w:rFonts w:ascii="Times New Roman" w:hAnsi="Times New Roman"/>
          <w:szCs w:val="24"/>
          <w:lang w:val="pt-BR"/>
        </w:rPr>
        <w:t>27</w:t>
      </w:r>
      <w:r w:rsidRPr="00F61502">
        <w:rPr>
          <w:rFonts w:ascii="Times New Roman" w:hAnsi="Times New Roman"/>
          <w:szCs w:val="24"/>
          <w:lang w:val="pt-BR"/>
        </w:rPr>
        <w:t>.</w:t>
      </w:r>
      <w:r w:rsidR="00E4142A">
        <w:rPr>
          <w:rFonts w:ascii="Times New Roman" w:hAnsi="Times New Roman"/>
          <w:szCs w:val="24"/>
          <w:lang w:val="pt-BR"/>
        </w:rPr>
        <w:t>01.2025</w:t>
      </w:r>
      <w:r w:rsidRPr="00F61502">
        <w:rPr>
          <w:rFonts w:ascii="Times New Roman" w:hAnsi="Times New Roman"/>
          <w:szCs w:val="24"/>
          <w:lang w:val="pt-BR"/>
        </w:rPr>
        <w:t xml:space="preserve">, ora 14.00  </w:t>
      </w:r>
    </w:p>
    <w:p w14:paraId="2D53AB0C" w14:textId="4553D284"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lastRenderedPageBreak/>
        <w:t xml:space="preserve">desfășurarea probei scrise: în data de </w:t>
      </w:r>
      <w:r w:rsidR="00E4142A">
        <w:rPr>
          <w:rFonts w:ascii="Times New Roman" w:hAnsi="Times New Roman"/>
          <w:szCs w:val="24"/>
          <w:lang w:val="pt-BR"/>
        </w:rPr>
        <w:t>28.01.2025</w:t>
      </w:r>
      <w:r w:rsidRPr="00F61502">
        <w:rPr>
          <w:rFonts w:ascii="Times New Roman" w:hAnsi="Times New Roman"/>
          <w:szCs w:val="24"/>
          <w:lang w:val="pt-BR"/>
        </w:rPr>
        <w:t xml:space="preserve">, ora </w:t>
      </w:r>
      <w:r w:rsidR="00E4142A">
        <w:rPr>
          <w:rFonts w:ascii="Times New Roman" w:hAnsi="Times New Roman"/>
          <w:szCs w:val="24"/>
          <w:lang w:val="pt-BR"/>
        </w:rPr>
        <w:t>09</w:t>
      </w:r>
      <w:r w:rsidRPr="00F61502">
        <w:rPr>
          <w:rFonts w:ascii="Times New Roman" w:hAnsi="Times New Roman"/>
          <w:szCs w:val="24"/>
          <w:lang w:val="pt-BR"/>
        </w:rPr>
        <w:t xml:space="preserve">.00 </w:t>
      </w:r>
    </w:p>
    <w:p w14:paraId="7DD5AF9E" w14:textId="7ABD8005"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afișarea rezultatelor probei scrise, până la data de </w:t>
      </w:r>
      <w:r w:rsidR="00E4142A">
        <w:rPr>
          <w:rFonts w:ascii="Times New Roman" w:hAnsi="Times New Roman"/>
          <w:szCs w:val="24"/>
          <w:lang w:val="pt-BR"/>
        </w:rPr>
        <w:t>29.01.2025</w:t>
      </w:r>
      <w:r w:rsidRPr="00F61502">
        <w:rPr>
          <w:rFonts w:ascii="Times New Roman" w:hAnsi="Times New Roman"/>
          <w:szCs w:val="24"/>
          <w:lang w:val="pt-BR"/>
        </w:rPr>
        <w:t xml:space="preserve">, ora </w:t>
      </w:r>
      <w:r w:rsidR="00F61502" w:rsidRPr="00F61502">
        <w:rPr>
          <w:rFonts w:ascii="Times New Roman" w:hAnsi="Times New Roman"/>
          <w:szCs w:val="24"/>
          <w:lang w:val="pt-BR"/>
        </w:rPr>
        <w:t>08</w:t>
      </w:r>
      <w:r w:rsidR="00E3349D" w:rsidRPr="00F61502">
        <w:rPr>
          <w:rFonts w:ascii="Times New Roman" w:hAnsi="Times New Roman"/>
          <w:szCs w:val="24"/>
          <w:lang w:val="pt-BR"/>
        </w:rPr>
        <w:t>.00</w:t>
      </w:r>
    </w:p>
    <w:p w14:paraId="09BF2C73" w14:textId="0C0B60A0"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depunerea contestațiilor </w:t>
      </w:r>
      <w:r w:rsidRPr="00F61502">
        <w:rPr>
          <w:rFonts w:ascii="Times New Roman" w:hAnsi="Times New Roman"/>
          <w:szCs w:val="24"/>
          <w:lang w:val="ro-RO"/>
        </w:rPr>
        <w:t xml:space="preserve">în urma </w:t>
      </w:r>
      <w:r w:rsidRPr="00F61502">
        <w:rPr>
          <w:rFonts w:ascii="Times New Roman" w:hAnsi="Times New Roman"/>
          <w:szCs w:val="24"/>
          <w:lang w:val="pt-BR"/>
        </w:rPr>
        <w:t xml:space="preserve">probei scrise, până la data de </w:t>
      </w:r>
      <w:r w:rsidR="00E4142A">
        <w:rPr>
          <w:rFonts w:ascii="Times New Roman" w:hAnsi="Times New Roman"/>
          <w:szCs w:val="24"/>
          <w:lang w:val="pt-BR"/>
        </w:rPr>
        <w:t>30.01.2025</w:t>
      </w:r>
      <w:r w:rsidRPr="00F61502">
        <w:rPr>
          <w:rFonts w:ascii="Times New Roman" w:hAnsi="Times New Roman"/>
          <w:szCs w:val="24"/>
          <w:lang w:val="pt-BR"/>
        </w:rPr>
        <w:t xml:space="preserve">, ora </w:t>
      </w:r>
      <w:r w:rsidR="00F61502" w:rsidRPr="00F61502">
        <w:rPr>
          <w:rFonts w:ascii="Times New Roman" w:hAnsi="Times New Roman"/>
          <w:szCs w:val="24"/>
          <w:lang w:val="pt-BR"/>
        </w:rPr>
        <w:t>08</w:t>
      </w:r>
      <w:r w:rsidRPr="00F61502">
        <w:rPr>
          <w:rFonts w:ascii="Times New Roman" w:hAnsi="Times New Roman"/>
          <w:szCs w:val="24"/>
          <w:lang w:val="pt-BR"/>
        </w:rPr>
        <w:t xml:space="preserve">.00 </w:t>
      </w:r>
    </w:p>
    <w:p w14:paraId="0618E88F" w14:textId="32416CCE"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afișarea rezultatelor în urma contestațiilor la proba scrisă, până la data de </w:t>
      </w:r>
      <w:r w:rsidR="00E4142A">
        <w:rPr>
          <w:rFonts w:ascii="Times New Roman" w:hAnsi="Times New Roman"/>
          <w:szCs w:val="24"/>
          <w:lang w:val="pt-BR"/>
        </w:rPr>
        <w:t>31.01.2025</w:t>
      </w:r>
      <w:r w:rsidRPr="00F61502">
        <w:rPr>
          <w:rFonts w:ascii="Times New Roman" w:hAnsi="Times New Roman"/>
          <w:szCs w:val="24"/>
          <w:lang w:val="pt-BR"/>
        </w:rPr>
        <w:t xml:space="preserve">, ora </w:t>
      </w:r>
      <w:r w:rsidR="00F61502" w:rsidRPr="00F61502">
        <w:rPr>
          <w:rFonts w:ascii="Times New Roman" w:hAnsi="Times New Roman"/>
          <w:szCs w:val="24"/>
          <w:lang w:val="pt-BR"/>
        </w:rPr>
        <w:t>08</w:t>
      </w:r>
      <w:r w:rsidRPr="00F61502">
        <w:rPr>
          <w:rFonts w:ascii="Times New Roman" w:hAnsi="Times New Roman"/>
          <w:szCs w:val="24"/>
          <w:lang w:val="pt-BR"/>
        </w:rPr>
        <w:t>.00</w:t>
      </w:r>
    </w:p>
    <w:p w14:paraId="049E72F2" w14:textId="0A5411DD"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susținerea probei </w:t>
      </w:r>
      <w:r w:rsidR="00FE21EC" w:rsidRPr="00F61502">
        <w:rPr>
          <w:rFonts w:ascii="Times New Roman" w:hAnsi="Times New Roman"/>
          <w:szCs w:val="24"/>
          <w:lang w:val="pt-BR"/>
        </w:rPr>
        <w:t>clinice/</w:t>
      </w:r>
      <w:r w:rsidRPr="00F61502">
        <w:rPr>
          <w:rFonts w:ascii="Times New Roman" w:hAnsi="Times New Roman"/>
          <w:szCs w:val="24"/>
          <w:lang w:val="pt-BR"/>
        </w:rPr>
        <w:t xml:space="preserve">practice: in data de </w:t>
      </w:r>
      <w:r w:rsidR="00E4142A">
        <w:rPr>
          <w:rFonts w:ascii="Times New Roman" w:hAnsi="Times New Roman"/>
          <w:szCs w:val="24"/>
          <w:lang w:val="pt-BR"/>
        </w:rPr>
        <w:t>03.02.2025</w:t>
      </w:r>
      <w:r w:rsidRPr="00F61502">
        <w:rPr>
          <w:rFonts w:ascii="Times New Roman" w:hAnsi="Times New Roman"/>
          <w:szCs w:val="24"/>
          <w:lang w:val="pt-BR"/>
        </w:rPr>
        <w:t xml:space="preserve">, ora </w:t>
      </w:r>
      <w:r w:rsidR="00E4142A">
        <w:rPr>
          <w:rFonts w:ascii="Times New Roman" w:hAnsi="Times New Roman"/>
          <w:szCs w:val="24"/>
          <w:lang w:val="pt-BR"/>
        </w:rPr>
        <w:t>09</w:t>
      </w:r>
      <w:r w:rsidR="00E3349D" w:rsidRPr="00F61502">
        <w:rPr>
          <w:rFonts w:ascii="Times New Roman" w:hAnsi="Times New Roman"/>
          <w:szCs w:val="24"/>
          <w:lang w:val="pt-BR"/>
        </w:rPr>
        <w:t>.00</w:t>
      </w:r>
      <w:r w:rsidRPr="00F61502">
        <w:rPr>
          <w:rFonts w:ascii="Times New Roman" w:hAnsi="Times New Roman"/>
          <w:szCs w:val="24"/>
          <w:lang w:val="pt-BR"/>
        </w:rPr>
        <w:t xml:space="preserve"> </w:t>
      </w:r>
    </w:p>
    <w:p w14:paraId="4DAC5BD8" w14:textId="6FA89367"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afișarea rezultatelor probei </w:t>
      </w:r>
      <w:r w:rsidR="00FE21EC" w:rsidRPr="00F61502">
        <w:rPr>
          <w:rFonts w:ascii="Times New Roman" w:hAnsi="Times New Roman"/>
          <w:szCs w:val="24"/>
          <w:lang w:val="pt-BR"/>
        </w:rPr>
        <w:t>clinice/</w:t>
      </w:r>
      <w:r w:rsidRPr="00F61502">
        <w:rPr>
          <w:rFonts w:ascii="Times New Roman" w:hAnsi="Times New Roman"/>
          <w:szCs w:val="24"/>
          <w:lang w:val="pt-BR"/>
        </w:rPr>
        <w:t xml:space="preserve">practice, până la data de </w:t>
      </w:r>
      <w:r w:rsidR="00E4142A">
        <w:rPr>
          <w:rFonts w:ascii="Times New Roman" w:hAnsi="Times New Roman"/>
          <w:szCs w:val="24"/>
          <w:lang w:val="pt-BR"/>
        </w:rPr>
        <w:t>04.02.2025</w:t>
      </w:r>
      <w:r w:rsidR="00E3349D" w:rsidRPr="00F61502">
        <w:rPr>
          <w:rFonts w:ascii="Times New Roman" w:hAnsi="Times New Roman"/>
          <w:szCs w:val="24"/>
          <w:lang w:val="pt-BR"/>
        </w:rPr>
        <w:t xml:space="preserve">, ora </w:t>
      </w:r>
      <w:r w:rsidR="00F61502" w:rsidRPr="00F61502">
        <w:rPr>
          <w:rFonts w:ascii="Times New Roman" w:hAnsi="Times New Roman"/>
          <w:szCs w:val="24"/>
          <w:lang w:val="pt-BR"/>
        </w:rPr>
        <w:t>0</w:t>
      </w:r>
      <w:r w:rsidR="00E4142A">
        <w:rPr>
          <w:rFonts w:ascii="Times New Roman" w:hAnsi="Times New Roman"/>
          <w:szCs w:val="24"/>
          <w:lang w:val="pt-BR"/>
        </w:rPr>
        <w:t>8</w:t>
      </w:r>
      <w:r w:rsidR="00E3349D" w:rsidRPr="00F61502">
        <w:rPr>
          <w:rFonts w:ascii="Times New Roman" w:hAnsi="Times New Roman"/>
          <w:szCs w:val="24"/>
          <w:lang w:val="pt-BR"/>
        </w:rPr>
        <w:t>.00</w:t>
      </w:r>
    </w:p>
    <w:p w14:paraId="684C5491" w14:textId="64FC5DBA"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depunerea contestațiilor în urma probei </w:t>
      </w:r>
      <w:r w:rsidR="00FE21EC" w:rsidRPr="00F61502">
        <w:rPr>
          <w:rFonts w:ascii="Times New Roman" w:hAnsi="Times New Roman"/>
          <w:szCs w:val="24"/>
          <w:lang w:val="pt-BR"/>
        </w:rPr>
        <w:t>clinice/</w:t>
      </w:r>
      <w:r w:rsidRPr="00F61502">
        <w:rPr>
          <w:rFonts w:ascii="Times New Roman" w:hAnsi="Times New Roman"/>
          <w:szCs w:val="24"/>
          <w:lang w:val="pt-BR"/>
        </w:rPr>
        <w:t xml:space="preserve">practice, până la data de </w:t>
      </w:r>
      <w:r w:rsidR="00E4142A">
        <w:rPr>
          <w:rFonts w:ascii="Times New Roman" w:hAnsi="Times New Roman"/>
          <w:szCs w:val="24"/>
          <w:lang w:val="pt-BR"/>
        </w:rPr>
        <w:t>05.02.2025</w:t>
      </w:r>
      <w:r w:rsidRPr="00F61502">
        <w:rPr>
          <w:rFonts w:ascii="Times New Roman" w:hAnsi="Times New Roman"/>
          <w:szCs w:val="24"/>
          <w:lang w:val="pt-BR"/>
        </w:rPr>
        <w:t xml:space="preserve">, ora </w:t>
      </w:r>
      <w:r w:rsidR="00F61502" w:rsidRPr="00F61502">
        <w:rPr>
          <w:rFonts w:ascii="Times New Roman" w:hAnsi="Times New Roman"/>
          <w:szCs w:val="24"/>
          <w:lang w:val="pt-BR"/>
        </w:rPr>
        <w:t>0</w:t>
      </w:r>
      <w:r w:rsidR="00E4142A">
        <w:rPr>
          <w:rFonts w:ascii="Times New Roman" w:hAnsi="Times New Roman"/>
          <w:szCs w:val="24"/>
          <w:lang w:val="pt-BR"/>
        </w:rPr>
        <w:t>8</w:t>
      </w:r>
      <w:r w:rsidRPr="00F61502">
        <w:rPr>
          <w:rFonts w:ascii="Times New Roman" w:hAnsi="Times New Roman"/>
          <w:szCs w:val="24"/>
          <w:lang w:val="pt-BR"/>
        </w:rPr>
        <w:t>.00</w:t>
      </w:r>
    </w:p>
    <w:p w14:paraId="53553C7B" w14:textId="56501CD1"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afișarea rezultatelor în urma contestațiilor la proba </w:t>
      </w:r>
      <w:r w:rsidR="00FE21EC" w:rsidRPr="00F61502">
        <w:rPr>
          <w:rFonts w:ascii="Times New Roman" w:hAnsi="Times New Roman"/>
          <w:szCs w:val="24"/>
          <w:lang w:val="pt-BR"/>
        </w:rPr>
        <w:t>clinică/</w:t>
      </w:r>
      <w:r w:rsidRPr="00F61502">
        <w:rPr>
          <w:rFonts w:ascii="Times New Roman" w:hAnsi="Times New Roman"/>
          <w:szCs w:val="24"/>
          <w:lang w:val="pt-BR"/>
        </w:rPr>
        <w:t xml:space="preserve">practică, până la data de </w:t>
      </w:r>
      <w:r w:rsidR="00E4142A">
        <w:rPr>
          <w:rFonts w:ascii="Times New Roman" w:hAnsi="Times New Roman"/>
          <w:szCs w:val="24"/>
          <w:lang w:val="pt-BR"/>
        </w:rPr>
        <w:t>06.02.2025</w:t>
      </w:r>
      <w:r w:rsidRPr="00F61502">
        <w:rPr>
          <w:rFonts w:ascii="Times New Roman" w:hAnsi="Times New Roman"/>
          <w:szCs w:val="24"/>
          <w:lang w:val="pt-BR"/>
        </w:rPr>
        <w:t xml:space="preserve">, ora </w:t>
      </w:r>
      <w:r w:rsidR="00F61502" w:rsidRPr="00F61502">
        <w:rPr>
          <w:rFonts w:ascii="Times New Roman" w:hAnsi="Times New Roman"/>
          <w:szCs w:val="24"/>
          <w:lang w:val="pt-BR"/>
        </w:rPr>
        <w:t>0</w:t>
      </w:r>
      <w:r w:rsidR="00E4142A">
        <w:rPr>
          <w:rFonts w:ascii="Times New Roman" w:hAnsi="Times New Roman"/>
          <w:szCs w:val="24"/>
          <w:lang w:val="pt-BR"/>
        </w:rPr>
        <w:t>8</w:t>
      </w:r>
      <w:r w:rsidRPr="00F61502">
        <w:rPr>
          <w:rFonts w:ascii="Times New Roman" w:hAnsi="Times New Roman"/>
          <w:szCs w:val="24"/>
          <w:lang w:val="pt-BR"/>
        </w:rPr>
        <w:t>.00</w:t>
      </w:r>
    </w:p>
    <w:p w14:paraId="07FE138D" w14:textId="4DE94AD6" w:rsidR="00C41901" w:rsidRPr="00F61502" w:rsidRDefault="00C41901" w:rsidP="00C41901">
      <w:pPr>
        <w:numPr>
          <w:ilvl w:val="0"/>
          <w:numId w:val="2"/>
        </w:numPr>
        <w:spacing w:after="5"/>
        <w:ind w:left="142" w:hanging="284"/>
        <w:jc w:val="both"/>
        <w:rPr>
          <w:rFonts w:ascii="Times New Roman" w:hAnsi="Times New Roman"/>
          <w:szCs w:val="24"/>
          <w:lang w:val="pt-BR"/>
        </w:rPr>
      </w:pPr>
      <w:r w:rsidRPr="00F61502">
        <w:rPr>
          <w:rFonts w:ascii="Times New Roman" w:hAnsi="Times New Roman"/>
          <w:szCs w:val="24"/>
          <w:lang w:val="pt-BR"/>
        </w:rPr>
        <w:t xml:space="preserve">afișarea rezultatelor finale, până la data de </w:t>
      </w:r>
      <w:r w:rsidR="00E4142A">
        <w:rPr>
          <w:rFonts w:ascii="Times New Roman" w:hAnsi="Times New Roman"/>
          <w:szCs w:val="24"/>
          <w:lang w:val="pt-BR"/>
        </w:rPr>
        <w:t>06.02.2025</w:t>
      </w:r>
      <w:r w:rsidRPr="00F61502">
        <w:rPr>
          <w:rFonts w:ascii="Times New Roman" w:hAnsi="Times New Roman"/>
          <w:szCs w:val="24"/>
          <w:lang w:val="pt-BR"/>
        </w:rPr>
        <w:t>, ora 12.00</w:t>
      </w:r>
    </w:p>
    <w:p w14:paraId="6D4A84E5" w14:textId="77777777" w:rsidR="00D153F2" w:rsidRPr="008324F6" w:rsidRDefault="00D153F2" w:rsidP="00E7237A">
      <w:pPr>
        <w:shd w:val="clear" w:color="auto" w:fill="FFFFFF"/>
        <w:spacing w:after="80" w:line="240" w:lineRule="auto"/>
        <w:ind w:firstLine="720"/>
        <w:jc w:val="both"/>
        <w:rPr>
          <w:rFonts w:ascii="Times New Roman" w:hAnsi="Times New Roman"/>
          <w:bCs/>
          <w:sz w:val="24"/>
          <w:szCs w:val="24"/>
          <w:lang w:val="pt-BR"/>
        </w:rPr>
      </w:pPr>
    </w:p>
    <w:p w14:paraId="5ED936C8" w14:textId="77777777" w:rsidR="00163B55" w:rsidRPr="00303E07" w:rsidRDefault="00163B55" w:rsidP="00E7237A">
      <w:pPr>
        <w:shd w:val="clear" w:color="auto" w:fill="FFFFFF"/>
        <w:spacing w:after="80" w:line="240" w:lineRule="auto"/>
        <w:ind w:firstLine="720"/>
        <w:jc w:val="both"/>
        <w:rPr>
          <w:rFonts w:ascii="Times New Roman" w:hAnsi="Times New Roman"/>
          <w:sz w:val="24"/>
          <w:szCs w:val="24"/>
          <w:lang w:val="ro-RO" w:eastAsia="ro-RO"/>
        </w:rPr>
      </w:pPr>
      <w:r w:rsidRPr="008324F6">
        <w:rPr>
          <w:rFonts w:ascii="Times New Roman" w:hAnsi="Times New Roman"/>
          <w:bCs/>
          <w:sz w:val="24"/>
          <w:szCs w:val="24"/>
          <w:lang w:val="pt-BR"/>
        </w:rPr>
        <w:t xml:space="preserve">Concursul se va desfășura </w:t>
      </w:r>
      <w:r w:rsidR="00E57386" w:rsidRPr="008324F6">
        <w:rPr>
          <w:rFonts w:ascii="Times New Roman" w:hAnsi="Times New Roman"/>
          <w:bCs/>
          <w:sz w:val="24"/>
          <w:szCs w:val="24"/>
          <w:lang w:val="pt-BR"/>
        </w:rPr>
        <w:t xml:space="preserve">la sediul institutului, </w:t>
      </w:r>
      <w:r w:rsidR="00E57386" w:rsidRPr="00303E07">
        <w:rPr>
          <w:rFonts w:ascii="Times New Roman" w:eastAsia="Calibri" w:hAnsi="Times New Roman"/>
          <w:color w:val="000000"/>
          <w:sz w:val="24"/>
          <w:szCs w:val="24"/>
          <w:lang w:val="ro-RO" w:eastAsia="ro-RO"/>
        </w:rPr>
        <w:t>str. Republicii, nr.</w:t>
      </w:r>
      <w:r w:rsidR="00606DCF" w:rsidRPr="00303E07">
        <w:rPr>
          <w:rFonts w:ascii="Times New Roman" w:eastAsia="Calibri" w:hAnsi="Times New Roman"/>
          <w:color w:val="000000"/>
          <w:sz w:val="24"/>
          <w:szCs w:val="24"/>
          <w:lang w:val="ro-RO" w:eastAsia="ro-RO"/>
        </w:rPr>
        <w:t xml:space="preserve"> </w:t>
      </w:r>
      <w:r w:rsidR="00E57386" w:rsidRPr="00303E07">
        <w:rPr>
          <w:rFonts w:ascii="Times New Roman" w:eastAsia="Calibri" w:hAnsi="Times New Roman"/>
          <w:color w:val="000000"/>
          <w:sz w:val="24"/>
          <w:szCs w:val="24"/>
          <w:lang w:val="ro-RO" w:eastAsia="ro-RO"/>
        </w:rPr>
        <w:t xml:space="preserve">34-36, Cluj-Napoca, </w:t>
      </w:r>
      <w:r w:rsidR="00E57386" w:rsidRPr="00303E07">
        <w:rPr>
          <w:rFonts w:ascii="Times New Roman" w:hAnsi="Times New Roman"/>
          <w:sz w:val="24"/>
          <w:szCs w:val="24"/>
          <w:lang w:val="ro-RO" w:eastAsia="ro-RO"/>
        </w:rPr>
        <w:t>jud. Cluj</w:t>
      </w:r>
      <w:r w:rsidR="00606DCF" w:rsidRPr="00303E07">
        <w:rPr>
          <w:rFonts w:ascii="Times New Roman" w:hAnsi="Times New Roman"/>
          <w:sz w:val="24"/>
          <w:szCs w:val="24"/>
          <w:lang w:val="ro-RO" w:eastAsia="ro-RO"/>
        </w:rPr>
        <w:t>, î</w:t>
      </w:r>
      <w:r w:rsidR="00E57386" w:rsidRPr="00303E07">
        <w:rPr>
          <w:rFonts w:ascii="Times New Roman" w:hAnsi="Times New Roman"/>
          <w:sz w:val="24"/>
          <w:szCs w:val="24"/>
          <w:lang w:val="ro-RO" w:eastAsia="ro-RO"/>
        </w:rPr>
        <w:t xml:space="preserve">n </w:t>
      </w:r>
      <w:r w:rsidR="00E7237A" w:rsidRPr="00303E07">
        <w:rPr>
          <w:rFonts w:ascii="Times New Roman" w:hAnsi="Times New Roman"/>
          <w:sz w:val="24"/>
          <w:szCs w:val="24"/>
          <w:lang w:val="ro-RO" w:eastAsia="ro-RO"/>
        </w:rPr>
        <w:t>Amfiteatrul Chiricuță.</w:t>
      </w:r>
    </w:p>
    <w:p w14:paraId="23E09B26" w14:textId="00E58CC6" w:rsidR="006849BD" w:rsidRPr="00FE21EC" w:rsidRDefault="00E7237A" w:rsidP="00FE21EC">
      <w:pPr>
        <w:shd w:val="clear" w:color="auto" w:fill="FFFFFF"/>
        <w:spacing w:after="80" w:line="240" w:lineRule="auto"/>
        <w:ind w:firstLine="720"/>
        <w:jc w:val="both"/>
        <w:rPr>
          <w:rFonts w:ascii="Times New Roman" w:hAnsi="Times New Roman"/>
          <w:bCs/>
          <w:sz w:val="24"/>
          <w:szCs w:val="24"/>
          <w:lang w:val="pt-BR"/>
        </w:rPr>
      </w:pPr>
      <w:r w:rsidRPr="00303E07">
        <w:rPr>
          <w:rFonts w:ascii="Times New Roman" w:hAnsi="Times New Roman"/>
          <w:sz w:val="24"/>
          <w:szCs w:val="24"/>
          <w:lang w:val="ro-RO" w:eastAsia="ro-RO"/>
        </w:rPr>
        <w:t>Taxa de participare este de 150 lei și se achită la casieria institutului la data depunerii do</w:t>
      </w:r>
      <w:r w:rsidR="00606DCF" w:rsidRPr="00303E07">
        <w:rPr>
          <w:rFonts w:ascii="Times New Roman" w:hAnsi="Times New Roman"/>
          <w:sz w:val="24"/>
          <w:szCs w:val="24"/>
          <w:lang w:val="ro-RO" w:eastAsia="ro-RO"/>
        </w:rPr>
        <w:t>sar</w:t>
      </w:r>
      <w:r w:rsidRPr="00303E07">
        <w:rPr>
          <w:rFonts w:ascii="Times New Roman" w:hAnsi="Times New Roman"/>
          <w:sz w:val="24"/>
          <w:szCs w:val="24"/>
          <w:lang w:val="ro-RO" w:eastAsia="ro-RO"/>
        </w:rPr>
        <w:t>ului.</w:t>
      </w:r>
    </w:p>
    <w:p w14:paraId="59C06708" w14:textId="0843AFFB" w:rsidR="005D37E3" w:rsidRPr="008324F6" w:rsidRDefault="006671E1" w:rsidP="005D37E3">
      <w:pPr>
        <w:spacing w:after="0"/>
        <w:ind w:firstLine="284"/>
        <w:jc w:val="both"/>
        <w:rPr>
          <w:rFonts w:ascii="Times New Roman" w:hAnsi="Times New Roman"/>
          <w:sz w:val="24"/>
          <w:szCs w:val="24"/>
          <w:lang w:val="pt-BR"/>
        </w:rPr>
      </w:pPr>
      <w:r w:rsidRPr="008324F6">
        <w:rPr>
          <w:rFonts w:ascii="Times New Roman" w:hAnsi="Times New Roman"/>
          <w:sz w:val="24"/>
          <w:szCs w:val="24"/>
          <w:lang w:val="pt-BR"/>
        </w:rPr>
        <w:t xml:space="preserve">Dosarele de concurs se depun </w:t>
      </w:r>
      <w:r w:rsidR="001865D5" w:rsidRPr="008324F6">
        <w:rPr>
          <w:rFonts w:ascii="Times New Roman" w:hAnsi="Times New Roman"/>
          <w:sz w:val="24"/>
          <w:szCs w:val="24"/>
          <w:lang w:val="pt-BR"/>
        </w:rPr>
        <w:t>in termen de 10 zile lucrătoare de la data afișă</w:t>
      </w:r>
      <w:r w:rsidRPr="008324F6">
        <w:rPr>
          <w:rFonts w:ascii="Times New Roman" w:hAnsi="Times New Roman"/>
          <w:sz w:val="24"/>
          <w:szCs w:val="24"/>
          <w:lang w:val="pt-BR"/>
        </w:rPr>
        <w:t xml:space="preserve">rii </w:t>
      </w:r>
      <w:r w:rsidR="001865D5" w:rsidRPr="008324F6">
        <w:rPr>
          <w:rFonts w:ascii="Times New Roman" w:hAnsi="Times New Roman"/>
          <w:sz w:val="24"/>
          <w:szCs w:val="24"/>
          <w:lang w:val="pt-BR"/>
        </w:rPr>
        <w:t xml:space="preserve">prezentului </w:t>
      </w:r>
      <w:r w:rsidRPr="008324F6">
        <w:rPr>
          <w:rFonts w:ascii="Times New Roman" w:hAnsi="Times New Roman"/>
          <w:sz w:val="24"/>
          <w:szCs w:val="24"/>
          <w:lang w:val="pt-BR"/>
        </w:rPr>
        <w:t xml:space="preserve">anuntului, </w:t>
      </w:r>
      <w:r w:rsidR="00163B55" w:rsidRPr="008324F6">
        <w:rPr>
          <w:rFonts w:ascii="Times New Roman" w:hAnsi="Times New Roman"/>
          <w:sz w:val="24"/>
          <w:szCs w:val="24"/>
          <w:lang w:val="pt-BR"/>
        </w:rPr>
        <w:t>respectiv î</w:t>
      </w:r>
      <w:r w:rsidRPr="008324F6">
        <w:rPr>
          <w:rFonts w:ascii="Times New Roman" w:hAnsi="Times New Roman"/>
          <w:sz w:val="24"/>
          <w:szCs w:val="24"/>
          <w:lang w:val="pt-BR"/>
        </w:rPr>
        <w:t xml:space="preserve">n perioada </w:t>
      </w:r>
      <w:r w:rsidR="00E4142A">
        <w:rPr>
          <w:rFonts w:ascii="Times New Roman" w:hAnsi="Times New Roman"/>
          <w:sz w:val="24"/>
          <w:szCs w:val="24"/>
          <w:lang w:val="pt-BR"/>
        </w:rPr>
        <w:t>30.12.2024</w:t>
      </w:r>
      <w:r w:rsidR="00A24B15">
        <w:rPr>
          <w:rFonts w:ascii="Times New Roman" w:hAnsi="Times New Roman"/>
          <w:sz w:val="24"/>
          <w:szCs w:val="24"/>
          <w:lang w:val="pt-BR"/>
        </w:rPr>
        <w:t xml:space="preserve"> – </w:t>
      </w:r>
      <w:r w:rsidR="00E4142A">
        <w:rPr>
          <w:rFonts w:ascii="Times New Roman" w:hAnsi="Times New Roman"/>
          <w:sz w:val="24"/>
          <w:szCs w:val="24"/>
          <w:lang w:val="pt-BR"/>
        </w:rPr>
        <w:t>20.01.2025</w:t>
      </w:r>
      <w:r w:rsidR="00A24B15">
        <w:rPr>
          <w:rFonts w:ascii="Times New Roman" w:hAnsi="Times New Roman"/>
          <w:sz w:val="24"/>
          <w:szCs w:val="24"/>
          <w:lang w:val="pt-BR"/>
        </w:rPr>
        <w:t xml:space="preserve"> ora 1</w:t>
      </w:r>
      <w:r w:rsidR="00E4142A">
        <w:rPr>
          <w:rFonts w:ascii="Times New Roman" w:hAnsi="Times New Roman"/>
          <w:sz w:val="24"/>
          <w:szCs w:val="24"/>
          <w:lang w:val="pt-BR"/>
        </w:rPr>
        <w:t>4</w:t>
      </w:r>
      <w:r w:rsidR="00A24B15">
        <w:rPr>
          <w:rFonts w:ascii="Times New Roman" w:hAnsi="Times New Roman"/>
          <w:sz w:val="24"/>
          <w:szCs w:val="24"/>
          <w:lang w:val="pt-BR"/>
        </w:rPr>
        <w:t>.00</w:t>
      </w:r>
      <w:r w:rsidRPr="008324F6">
        <w:rPr>
          <w:rFonts w:ascii="Times New Roman" w:hAnsi="Times New Roman"/>
          <w:sz w:val="24"/>
          <w:szCs w:val="24"/>
          <w:lang w:val="pt-BR"/>
        </w:rPr>
        <w:t>, de luni-</w:t>
      </w:r>
      <w:r w:rsidR="001865D5" w:rsidRPr="008324F6">
        <w:rPr>
          <w:rFonts w:ascii="Times New Roman" w:hAnsi="Times New Roman"/>
          <w:sz w:val="24"/>
          <w:szCs w:val="24"/>
          <w:lang w:val="pt-BR"/>
        </w:rPr>
        <w:t>vineri</w:t>
      </w:r>
      <w:r w:rsidR="00C41708" w:rsidRPr="008324F6">
        <w:rPr>
          <w:rFonts w:ascii="Times New Roman" w:hAnsi="Times New Roman"/>
          <w:sz w:val="24"/>
          <w:szCs w:val="24"/>
          <w:lang w:val="pt-BR"/>
        </w:rPr>
        <w:t xml:space="preserve"> î</w:t>
      </w:r>
      <w:r w:rsidRPr="008324F6">
        <w:rPr>
          <w:rFonts w:ascii="Times New Roman" w:hAnsi="Times New Roman"/>
          <w:sz w:val="24"/>
          <w:szCs w:val="24"/>
          <w:lang w:val="pt-BR"/>
        </w:rPr>
        <w:t xml:space="preserve">ntre orele </w:t>
      </w:r>
      <w:r w:rsidR="00774D7E" w:rsidRPr="008324F6">
        <w:rPr>
          <w:rFonts w:ascii="Times New Roman" w:hAnsi="Times New Roman"/>
          <w:sz w:val="24"/>
          <w:szCs w:val="24"/>
          <w:lang w:val="pt-BR"/>
        </w:rPr>
        <w:t>0</w:t>
      </w:r>
      <w:r w:rsidR="00FE21EC">
        <w:rPr>
          <w:rFonts w:ascii="Times New Roman" w:hAnsi="Times New Roman"/>
          <w:sz w:val="24"/>
          <w:szCs w:val="24"/>
          <w:lang w:val="pt-BR"/>
        </w:rPr>
        <w:t>9</w:t>
      </w:r>
      <w:r w:rsidR="00774D7E" w:rsidRPr="008324F6">
        <w:rPr>
          <w:rFonts w:ascii="Times New Roman" w:hAnsi="Times New Roman"/>
          <w:sz w:val="24"/>
          <w:szCs w:val="24"/>
          <w:lang w:val="pt-BR"/>
        </w:rPr>
        <w:t>.00 – 1</w:t>
      </w:r>
      <w:r w:rsidR="00FE21EC">
        <w:rPr>
          <w:rFonts w:ascii="Times New Roman" w:hAnsi="Times New Roman"/>
          <w:sz w:val="24"/>
          <w:szCs w:val="24"/>
          <w:lang w:val="pt-BR"/>
        </w:rPr>
        <w:t>4</w:t>
      </w:r>
      <w:r w:rsidR="00774D7E" w:rsidRPr="008324F6">
        <w:rPr>
          <w:rFonts w:ascii="Times New Roman" w:hAnsi="Times New Roman"/>
          <w:sz w:val="24"/>
          <w:szCs w:val="24"/>
          <w:lang w:val="pt-BR"/>
        </w:rPr>
        <w:t>.0</w:t>
      </w:r>
      <w:r w:rsidR="001865D5" w:rsidRPr="008324F6">
        <w:rPr>
          <w:rFonts w:ascii="Times New Roman" w:hAnsi="Times New Roman"/>
          <w:sz w:val="24"/>
          <w:szCs w:val="24"/>
          <w:lang w:val="pt-BR"/>
        </w:rPr>
        <w:t>0</w:t>
      </w:r>
      <w:r w:rsidR="005D37E3" w:rsidRPr="008324F6">
        <w:rPr>
          <w:rFonts w:ascii="Times New Roman" w:hAnsi="Times New Roman"/>
          <w:sz w:val="24"/>
          <w:szCs w:val="24"/>
          <w:lang w:val="pt-BR"/>
        </w:rPr>
        <w:t xml:space="preserve">, la Serviciul </w:t>
      </w:r>
      <w:r w:rsidR="00E4142A">
        <w:rPr>
          <w:rFonts w:ascii="Times New Roman" w:hAnsi="Times New Roman"/>
          <w:sz w:val="24"/>
          <w:szCs w:val="24"/>
          <w:lang w:val="pt-BR"/>
        </w:rPr>
        <w:t>RUNOS</w:t>
      </w:r>
      <w:r w:rsidR="00FA69F3" w:rsidRPr="008324F6">
        <w:rPr>
          <w:rFonts w:ascii="Times New Roman" w:hAnsi="Times New Roman"/>
          <w:sz w:val="24"/>
          <w:szCs w:val="24"/>
          <w:lang w:val="pt-BR"/>
        </w:rPr>
        <w:t xml:space="preserve">, </w:t>
      </w:r>
      <w:r w:rsidR="00FA69F3" w:rsidRPr="00303E07">
        <w:rPr>
          <w:rFonts w:ascii="Times New Roman" w:eastAsia="Calibri" w:hAnsi="Times New Roman"/>
          <w:sz w:val="24"/>
          <w:szCs w:val="24"/>
          <w:lang w:val="ro-RO" w:eastAsia="ro-RO"/>
        </w:rPr>
        <w:t>str. Republicii, nr.</w:t>
      </w:r>
      <w:r w:rsidR="00E4142A">
        <w:rPr>
          <w:rFonts w:ascii="Times New Roman" w:eastAsia="Calibri" w:hAnsi="Times New Roman"/>
          <w:sz w:val="24"/>
          <w:szCs w:val="24"/>
          <w:lang w:val="ro-RO" w:eastAsia="ro-RO"/>
        </w:rPr>
        <w:t xml:space="preserve"> </w:t>
      </w:r>
      <w:r w:rsidR="00FA69F3" w:rsidRPr="00303E07">
        <w:rPr>
          <w:rFonts w:ascii="Times New Roman" w:eastAsia="Calibri" w:hAnsi="Times New Roman"/>
          <w:sz w:val="24"/>
          <w:szCs w:val="24"/>
          <w:lang w:val="ro-RO" w:eastAsia="ro-RO"/>
        </w:rPr>
        <w:t xml:space="preserve">34-36, Cluj-Napoca, </w:t>
      </w:r>
      <w:r w:rsidR="00FA69F3" w:rsidRPr="00303E07">
        <w:rPr>
          <w:rFonts w:ascii="Times New Roman" w:hAnsi="Times New Roman"/>
          <w:sz w:val="24"/>
          <w:szCs w:val="24"/>
          <w:lang w:val="ro-RO" w:eastAsia="ro-RO"/>
        </w:rPr>
        <w:t>jud. Cluj</w:t>
      </w:r>
      <w:r w:rsidR="00163B55" w:rsidRPr="008324F6">
        <w:rPr>
          <w:rFonts w:ascii="Times New Roman" w:hAnsi="Times New Roman"/>
          <w:sz w:val="24"/>
          <w:szCs w:val="24"/>
          <w:lang w:val="pt-BR"/>
        </w:rPr>
        <w:t>.</w:t>
      </w:r>
    </w:p>
    <w:p w14:paraId="453D8C47" w14:textId="77777777" w:rsidR="00FA69F3" w:rsidRPr="008324F6" w:rsidRDefault="00FA69F3" w:rsidP="005D37E3">
      <w:pPr>
        <w:spacing w:after="0"/>
        <w:ind w:firstLine="284"/>
        <w:jc w:val="both"/>
        <w:rPr>
          <w:rFonts w:ascii="Times New Roman" w:hAnsi="Times New Roman"/>
          <w:sz w:val="24"/>
          <w:szCs w:val="24"/>
          <w:lang w:val="pt-BR"/>
        </w:rPr>
      </w:pPr>
    </w:p>
    <w:p w14:paraId="653B489F" w14:textId="77777777" w:rsidR="006671E1" w:rsidRPr="008324F6" w:rsidRDefault="006671E1" w:rsidP="005D37E3">
      <w:pPr>
        <w:spacing w:after="0"/>
        <w:ind w:firstLine="284"/>
        <w:jc w:val="both"/>
        <w:rPr>
          <w:rFonts w:ascii="Times New Roman" w:hAnsi="Times New Roman"/>
          <w:sz w:val="24"/>
          <w:szCs w:val="24"/>
          <w:lang w:val="pt-BR"/>
        </w:rPr>
      </w:pPr>
      <w:r w:rsidRPr="008324F6">
        <w:rPr>
          <w:rFonts w:ascii="Times New Roman" w:hAnsi="Times New Roman"/>
          <w:sz w:val="24"/>
          <w:szCs w:val="24"/>
          <w:lang w:val="pt-BR"/>
        </w:rPr>
        <w:t xml:space="preserve">Concursul </w:t>
      </w:r>
      <w:r w:rsidR="001865D5" w:rsidRPr="008324F6">
        <w:rPr>
          <w:rFonts w:ascii="Times New Roman" w:hAnsi="Times New Roman"/>
          <w:sz w:val="24"/>
          <w:szCs w:val="24"/>
          <w:lang w:val="pt-BR"/>
        </w:rPr>
        <w:t>pentru ocuparea postului</w:t>
      </w:r>
      <w:r w:rsidRPr="008324F6">
        <w:rPr>
          <w:rFonts w:ascii="Times New Roman" w:hAnsi="Times New Roman"/>
          <w:sz w:val="24"/>
          <w:szCs w:val="24"/>
          <w:lang w:val="pt-BR"/>
        </w:rPr>
        <w:t xml:space="preserve"> </w:t>
      </w:r>
      <w:r w:rsidR="001865D5" w:rsidRPr="008324F6">
        <w:rPr>
          <w:rFonts w:ascii="Times New Roman" w:hAnsi="Times New Roman"/>
          <w:sz w:val="24"/>
          <w:szCs w:val="24"/>
          <w:lang w:val="pt-BR"/>
        </w:rPr>
        <w:t>vacant</w:t>
      </w:r>
      <w:r w:rsidRPr="008324F6">
        <w:rPr>
          <w:rFonts w:ascii="Times New Roman" w:hAnsi="Times New Roman"/>
          <w:sz w:val="24"/>
          <w:szCs w:val="24"/>
          <w:lang w:val="pt-BR"/>
        </w:rPr>
        <w:t xml:space="preserve"> </w:t>
      </w:r>
      <w:r w:rsidR="001865D5" w:rsidRPr="008324F6">
        <w:rPr>
          <w:rFonts w:ascii="Times New Roman" w:hAnsi="Times New Roman"/>
          <w:sz w:val="24"/>
          <w:szCs w:val="24"/>
          <w:lang w:val="pt-BR"/>
        </w:rPr>
        <w:t>constă</w:t>
      </w:r>
      <w:r w:rsidRPr="008324F6">
        <w:rPr>
          <w:rFonts w:ascii="Times New Roman" w:hAnsi="Times New Roman"/>
          <w:sz w:val="24"/>
          <w:szCs w:val="24"/>
          <w:lang w:val="pt-BR"/>
        </w:rPr>
        <w:t xml:space="preserve"> </w:t>
      </w:r>
      <w:r w:rsidR="001865D5" w:rsidRPr="008324F6">
        <w:rPr>
          <w:rFonts w:ascii="Times New Roman" w:hAnsi="Times New Roman"/>
          <w:sz w:val="24"/>
          <w:szCs w:val="24"/>
          <w:lang w:val="pt-BR"/>
        </w:rPr>
        <w:t>î</w:t>
      </w:r>
      <w:r w:rsidRPr="008324F6">
        <w:rPr>
          <w:rFonts w:ascii="Times New Roman" w:hAnsi="Times New Roman"/>
          <w:sz w:val="24"/>
          <w:szCs w:val="24"/>
          <w:lang w:val="pt-BR"/>
        </w:rPr>
        <w:t xml:space="preserve">n parcurgerea a </w:t>
      </w:r>
      <w:r w:rsidR="001865D5" w:rsidRPr="008324F6">
        <w:rPr>
          <w:rFonts w:ascii="Times New Roman" w:hAnsi="Times New Roman"/>
          <w:sz w:val="24"/>
          <w:szCs w:val="24"/>
          <w:lang w:val="pt-BR"/>
        </w:rPr>
        <w:t>trei etape succesive, după cum urmează</w:t>
      </w:r>
      <w:r w:rsidRPr="008324F6">
        <w:rPr>
          <w:rFonts w:ascii="Times New Roman" w:hAnsi="Times New Roman"/>
          <w:sz w:val="24"/>
          <w:szCs w:val="24"/>
          <w:lang w:val="pt-BR"/>
        </w:rPr>
        <w:t xml:space="preserve">: </w:t>
      </w:r>
    </w:p>
    <w:p w14:paraId="2E5DEAE2" w14:textId="77777777" w:rsidR="006671E1" w:rsidRPr="008324F6" w:rsidRDefault="001865D5">
      <w:pPr>
        <w:numPr>
          <w:ilvl w:val="0"/>
          <w:numId w:val="1"/>
        </w:numPr>
        <w:spacing w:after="5" w:line="250" w:lineRule="auto"/>
        <w:ind w:left="284" w:hanging="284"/>
        <w:jc w:val="both"/>
        <w:rPr>
          <w:rFonts w:ascii="Times New Roman" w:hAnsi="Times New Roman"/>
          <w:sz w:val="24"/>
          <w:szCs w:val="24"/>
          <w:lang w:val="pt-BR"/>
        </w:rPr>
      </w:pPr>
      <w:r w:rsidRPr="008324F6">
        <w:rPr>
          <w:rFonts w:ascii="Times New Roman" w:hAnsi="Times New Roman"/>
          <w:b/>
          <w:sz w:val="24"/>
          <w:szCs w:val="24"/>
          <w:lang w:val="pt-BR"/>
        </w:rPr>
        <w:t>selecț</w:t>
      </w:r>
      <w:r w:rsidR="006671E1" w:rsidRPr="008324F6">
        <w:rPr>
          <w:rFonts w:ascii="Times New Roman" w:hAnsi="Times New Roman"/>
          <w:b/>
          <w:sz w:val="24"/>
          <w:szCs w:val="24"/>
          <w:lang w:val="pt-BR"/>
        </w:rPr>
        <w:t>ia dosarelor</w:t>
      </w:r>
      <w:r w:rsidR="007D16EE" w:rsidRPr="008324F6">
        <w:rPr>
          <w:rFonts w:ascii="Times New Roman" w:hAnsi="Times New Roman"/>
          <w:b/>
          <w:sz w:val="24"/>
          <w:szCs w:val="24"/>
          <w:lang w:val="pt-BR"/>
        </w:rPr>
        <w:t xml:space="preserve"> de concu</w:t>
      </w:r>
      <w:r w:rsidR="00FA69F3" w:rsidRPr="008324F6">
        <w:rPr>
          <w:rFonts w:ascii="Times New Roman" w:hAnsi="Times New Roman"/>
          <w:b/>
          <w:sz w:val="24"/>
          <w:szCs w:val="24"/>
          <w:lang w:val="pt-BR"/>
        </w:rPr>
        <w:t>rs și stabilirea punctajului conform</w:t>
      </w:r>
      <w:r w:rsidR="007D16EE" w:rsidRPr="008324F6">
        <w:rPr>
          <w:rFonts w:ascii="Times New Roman" w:hAnsi="Times New Roman"/>
          <w:b/>
          <w:sz w:val="24"/>
          <w:szCs w:val="24"/>
          <w:lang w:val="pt-BR"/>
        </w:rPr>
        <w:t xml:space="preserve"> anexei 3</w:t>
      </w:r>
      <w:r w:rsidR="00683589" w:rsidRPr="008324F6">
        <w:rPr>
          <w:rFonts w:ascii="Times New Roman" w:hAnsi="Times New Roman"/>
          <w:b/>
          <w:sz w:val="24"/>
          <w:szCs w:val="24"/>
          <w:lang w:val="pt-BR"/>
        </w:rPr>
        <w:t xml:space="preserve"> la ordin</w:t>
      </w:r>
      <w:r w:rsidR="006671E1" w:rsidRPr="008324F6">
        <w:rPr>
          <w:rFonts w:ascii="Times New Roman" w:hAnsi="Times New Roman"/>
          <w:sz w:val="24"/>
          <w:szCs w:val="24"/>
          <w:lang w:val="pt-BR"/>
        </w:rPr>
        <w:t xml:space="preserve"> </w:t>
      </w:r>
    </w:p>
    <w:p w14:paraId="6408A1E3" w14:textId="40116FB2" w:rsidR="006671E1" w:rsidRPr="008324F6" w:rsidRDefault="006671E1">
      <w:pPr>
        <w:numPr>
          <w:ilvl w:val="0"/>
          <w:numId w:val="1"/>
        </w:numPr>
        <w:spacing w:after="5" w:line="250" w:lineRule="auto"/>
        <w:ind w:left="284" w:hanging="284"/>
        <w:jc w:val="both"/>
        <w:rPr>
          <w:rFonts w:ascii="Times New Roman" w:hAnsi="Times New Roman"/>
          <w:sz w:val="24"/>
          <w:szCs w:val="24"/>
          <w:lang w:val="pt-BR"/>
        </w:rPr>
      </w:pPr>
      <w:r w:rsidRPr="008324F6">
        <w:rPr>
          <w:rFonts w:ascii="Times New Roman" w:hAnsi="Times New Roman"/>
          <w:b/>
          <w:sz w:val="24"/>
          <w:szCs w:val="24"/>
          <w:lang w:val="pt-BR"/>
        </w:rPr>
        <w:t>proba</w:t>
      </w:r>
      <w:r w:rsidR="001865D5" w:rsidRPr="008324F6">
        <w:rPr>
          <w:rFonts w:ascii="Times New Roman" w:hAnsi="Times New Roman"/>
          <w:b/>
          <w:sz w:val="24"/>
          <w:szCs w:val="24"/>
          <w:lang w:val="pt-BR"/>
        </w:rPr>
        <w:t xml:space="preserve"> scrisă</w:t>
      </w:r>
      <w:r w:rsidRPr="008324F6">
        <w:rPr>
          <w:rFonts w:ascii="Times New Roman" w:hAnsi="Times New Roman"/>
          <w:sz w:val="24"/>
          <w:szCs w:val="24"/>
          <w:lang w:val="pt-BR"/>
        </w:rPr>
        <w:t xml:space="preserve">: punctajul este de maxim 100 puncte </w:t>
      </w:r>
      <w:r w:rsidR="00A51C99" w:rsidRPr="00303E07">
        <w:rPr>
          <w:rFonts w:ascii="Times New Roman" w:hAnsi="Times New Roman"/>
          <w:sz w:val="24"/>
          <w:szCs w:val="24"/>
          <w:lang w:val="ro-RO"/>
        </w:rPr>
        <w:t>și va fi acordat conform baremului stabilit de comisia de concurs</w:t>
      </w:r>
    </w:p>
    <w:p w14:paraId="3A376DBD" w14:textId="49A85A17" w:rsidR="006671E1" w:rsidRPr="008324F6" w:rsidRDefault="001865D5">
      <w:pPr>
        <w:numPr>
          <w:ilvl w:val="0"/>
          <w:numId w:val="1"/>
        </w:numPr>
        <w:spacing w:after="5" w:line="250" w:lineRule="auto"/>
        <w:ind w:left="284" w:hanging="284"/>
        <w:jc w:val="both"/>
        <w:rPr>
          <w:rFonts w:ascii="Times New Roman" w:hAnsi="Times New Roman"/>
          <w:sz w:val="24"/>
          <w:szCs w:val="24"/>
          <w:lang w:val="pt-BR"/>
        </w:rPr>
      </w:pPr>
      <w:r w:rsidRPr="008324F6">
        <w:rPr>
          <w:rFonts w:ascii="Times New Roman" w:hAnsi="Times New Roman"/>
          <w:b/>
          <w:sz w:val="24"/>
          <w:szCs w:val="24"/>
          <w:lang w:val="pt-BR"/>
        </w:rPr>
        <w:t xml:space="preserve">proba </w:t>
      </w:r>
      <w:r w:rsidR="00683589" w:rsidRPr="008324F6">
        <w:rPr>
          <w:rFonts w:ascii="Times New Roman" w:hAnsi="Times New Roman"/>
          <w:b/>
          <w:sz w:val="24"/>
          <w:szCs w:val="24"/>
          <w:lang w:val="pt-BR"/>
        </w:rPr>
        <w:t>practică</w:t>
      </w:r>
      <w:r w:rsidR="00E4142A">
        <w:rPr>
          <w:rFonts w:ascii="Times New Roman" w:hAnsi="Times New Roman"/>
          <w:b/>
          <w:sz w:val="24"/>
          <w:szCs w:val="24"/>
          <w:lang w:val="pt-BR"/>
        </w:rPr>
        <w:t>/clinică</w:t>
      </w:r>
      <w:r w:rsidR="006671E1" w:rsidRPr="008324F6">
        <w:rPr>
          <w:rFonts w:ascii="Times New Roman" w:hAnsi="Times New Roman"/>
          <w:sz w:val="24"/>
          <w:szCs w:val="24"/>
          <w:lang w:val="pt-BR"/>
        </w:rPr>
        <w:t xml:space="preserve">: punctajul este de maxim 100 puncte </w:t>
      </w:r>
      <w:r w:rsidR="00A51C99" w:rsidRPr="00303E07">
        <w:rPr>
          <w:rFonts w:ascii="Times New Roman" w:hAnsi="Times New Roman"/>
          <w:sz w:val="24"/>
          <w:szCs w:val="24"/>
          <w:lang w:val="ro-RO"/>
        </w:rPr>
        <w:t>și va fi acordat conform baremului stabilit de comisia de concurs</w:t>
      </w:r>
    </w:p>
    <w:p w14:paraId="7B79B131" w14:textId="77777777" w:rsidR="001865D5" w:rsidRPr="008324F6" w:rsidRDefault="001865D5" w:rsidP="005D37E3">
      <w:pPr>
        <w:spacing w:after="0"/>
        <w:ind w:right="-91" w:firstLine="284"/>
        <w:jc w:val="both"/>
        <w:rPr>
          <w:rFonts w:ascii="Times New Roman" w:hAnsi="Times New Roman"/>
          <w:sz w:val="24"/>
          <w:szCs w:val="24"/>
          <w:lang w:val="pt-BR"/>
        </w:rPr>
      </w:pPr>
      <w:r w:rsidRPr="008324F6">
        <w:rPr>
          <w:rFonts w:ascii="Times New Roman" w:hAnsi="Times New Roman"/>
          <w:sz w:val="24"/>
          <w:szCs w:val="24"/>
          <w:lang w:val="pt-BR"/>
        </w:rPr>
        <w:t>Sunt declarați admiș</w:t>
      </w:r>
      <w:r w:rsidR="006671E1" w:rsidRPr="008324F6">
        <w:rPr>
          <w:rFonts w:ascii="Times New Roman" w:hAnsi="Times New Roman"/>
          <w:sz w:val="24"/>
          <w:szCs w:val="24"/>
          <w:lang w:val="pt-BR"/>
        </w:rPr>
        <w:t>i la f</w:t>
      </w:r>
      <w:r w:rsidRPr="008324F6">
        <w:rPr>
          <w:rFonts w:ascii="Times New Roman" w:hAnsi="Times New Roman"/>
          <w:sz w:val="24"/>
          <w:szCs w:val="24"/>
          <w:lang w:val="pt-BR"/>
        </w:rPr>
        <w:t xml:space="preserve">iecare probă candidații care au obținut minim </w:t>
      </w:r>
      <w:r w:rsidR="00E7237A" w:rsidRPr="008324F6">
        <w:rPr>
          <w:rFonts w:ascii="Times New Roman" w:hAnsi="Times New Roman"/>
          <w:sz w:val="24"/>
          <w:szCs w:val="24"/>
          <w:lang w:val="pt-BR"/>
        </w:rPr>
        <w:t>50</w:t>
      </w:r>
      <w:r w:rsidRPr="008324F6">
        <w:rPr>
          <w:rFonts w:ascii="Times New Roman" w:hAnsi="Times New Roman"/>
          <w:sz w:val="24"/>
          <w:szCs w:val="24"/>
          <w:lang w:val="pt-BR"/>
        </w:rPr>
        <w:t xml:space="preserve"> de puncte.</w:t>
      </w:r>
    </w:p>
    <w:p w14:paraId="068F9439" w14:textId="77777777" w:rsidR="005D37E3" w:rsidRPr="008324F6" w:rsidRDefault="001865D5" w:rsidP="005D37E3">
      <w:pPr>
        <w:spacing w:after="0"/>
        <w:ind w:right="-91" w:firstLine="284"/>
        <w:jc w:val="both"/>
        <w:rPr>
          <w:rFonts w:ascii="Times New Roman" w:hAnsi="Times New Roman"/>
          <w:sz w:val="24"/>
          <w:szCs w:val="24"/>
          <w:lang w:val="pt-BR"/>
        </w:rPr>
      </w:pPr>
      <w:r w:rsidRPr="008324F6">
        <w:rPr>
          <w:rFonts w:ascii="Times New Roman" w:hAnsi="Times New Roman"/>
          <w:sz w:val="24"/>
          <w:szCs w:val="24"/>
          <w:lang w:val="pt-BR"/>
        </w:rPr>
        <w:t>S</w:t>
      </w:r>
      <w:r w:rsidR="00EF125E" w:rsidRPr="008324F6">
        <w:rPr>
          <w:rFonts w:ascii="Times New Roman" w:hAnsi="Times New Roman"/>
          <w:sz w:val="24"/>
          <w:szCs w:val="24"/>
          <w:lang w:val="pt-BR"/>
        </w:rPr>
        <w:t>e pot prezenta la urmă</w:t>
      </w:r>
      <w:r w:rsidR="006671E1" w:rsidRPr="008324F6">
        <w:rPr>
          <w:rFonts w:ascii="Times New Roman" w:hAnsi="Times New Roman"/>
          <w:sz w:val="24"/>
          <w:szCs w:val="24"/>
          <w:lang w:val="pt-BR"/>
        </w:rPr>
        <w:t>toarea prob</w:t>
      </w:r>
      <w:r w:rsidRPr="008324F6">
        <w:rPr>
          <w:rFonts w:ascii="Times New Roman" w:hAnsi="Times New Roman"/>
          <w:sz w:val="24"/>
          <w:szCs w:val="24"/>
          <w:lang w:val="pt-BR"/>
        </w:rPr>
        <w:t>ă</w:t>
      </w:r>
      <w:r w:rsidR="006671E1" w:rsidRPr="008324F6">
        <w:rPr>
          <w:rFonts w:ascii="Times New Roman" w:hAnsi="Times New Roman"/>
          <w:sz w:val="24"/>
          <w:szCs w:val="24"/>
          <w:lang w:val="pt-BR"/>
        </w:rPr>
        <w:t xml:space="preserve"> de concurs </w:t>
      </w:r>
      <w:r w:rsidR="00606DCF" w:rsidRPr="008324F6">
        <w:rPr>
          <w:rFonts w:ascii="Times New Roman" w:hAnsi="Times New Roman"/>
          <w:sz w:val="24"/>
          <w:szCs w:val="24"/>
          <w:lang w:val="pt-BR"/>
        </w:rPr>
        <w:t>doar</w:t>
      </w:r>
      <w:r w:rsidR="006671E1" w:rsidRPr="008324F6">
        <w:rPr>
          <w:rFonts w:ascii="Times New Roman" w:hAnsi="Times New Roman"/>
          <w:sz w:val="24"/>
          <w:szCs w:val="24"/>
          <w:lang w:val="pt-BR"/>
        </w:rPr>
        <w:t xml:space="preserve"> candida</w:t>
      </w:r>
      <w:r w:rsidRPr="008324F6">
        <w:rPr>
          <w:rFonts w:ascii="Times New Roman" w:hAnsi="Times New Roman"/>
          <w:sz w:val="24"/>
          <w:szCs w:val="24"/>
          <w:lang w:val="pt-BR"/>
        </w:rPr>
        <w:t>ții declarați admiși la etapa anterioară.</w:t>
      </w:r>
      <w:r w:rsidR="006671E1" w:rsidRPr="008324F6">
        <w:rPr>
          <w:rFonts w:ascii="Times New Roman" w:hAnsi="Times New Roman"/>
          <w:sz w:val="24"/>
          <w:szCs w:val="24"/>
          <w:lang w:val="pt-BR"/>
        </w:rPr>
        <w:t xml:space="preserve"> </w:t>
      </w:r>
    </w:p>
    <w:p w14:paraId="4D360614" w14:textId="77777777" w:rsidR="005D37E3" w:rsidRPr="008324F6" w:rsidRDefault="006671E1" w:rsidP="005A6FCA">
      <w:pPr>
        <w:spacing w:after="0"/>
        <w:ind w:left="284" w:right="-91"/>
        <w:jc w:val="both"/>
        <w:rPr>
          <w:rFonts w:ascii="Times New Roman" w:hAnsi="Times New Roman"/>
          <w:sz w:val="24"/>
          <w:szCs w:val="24"/>
          <w:lang w:val="pt-BR"/>
        </w:rPr>
      </w:pPr>
      <w:r w:rsidRPr="008324F6">
        <w:rPr>
          <w:rFonts w:ascii="Times New Roman" w:hAnsi="Times New Roman"/>
          <w:sz w:val="24"/>
          <w:szCs w:val="24"/>
          <w:lang w:val="pt-BR"/>
        </w:rPr>
        <w:t>În termen de 24 de ore de la afişarea rezultatului fiec</w:t>
      </w:r>
      <w:r w:rsidR="00683589" w:rsidRPr="008324F6">
        <w:rPr>
          <w:rFonts w:ascii="Times New Roman" w:hAnsi="Times New Roman"/>
          <w:sz w:val="24"/>
          <w:szCs w:val="24"/>
          <w:lang w:val="pt-BR"/>
        </w:rPr>
        <w:t>ă</w:t>
      </w:r>
      <w:r w:rsidRPr="008324F6">
        <w:rPr>
          <w:rFonts w:ascii="Times New Roman" w:hAnsi="Times New Roman"/>
          <w:sz w:val="24"/>
          <w:szCs w:val="24"/>
          <w:lang w:val="pt-BR"/>
        </w:rPr>
        <w:t>rei probe candidaţii respinşi au dreptul să depună contest</w:t>
      </w:r>
      <w:r w:rsidR="005D37E3" w:rsidRPr="008324F6">
        <w:rPr>
          <w:rFonts w:ascii="Times New Roman" w:hAnsi="Times New Roman"/>
          <w:sz w:val="24"/>
          <w:szCs w:val="24"/>
          <w:lang w:val="pt-BR"/>
        </w:rPr>
        <w:t>aţie la secretariatul institutului</w:t>
      </w:r>
      <w:r w:rsidRPr="008324F6">
        <w:rPr>
          <w:rFonts w:ascii="Times New Roman" w:hAnsi="Times New Roman"/>
          <w:sz w:val="24"/>
          <w:szCs w:val="24"/>
          <w:lang w:val="pt-BR"/>
        </w:rPr>
        <w:t xml:space="preserve">. </w:t>
      </w:r>
    </w:p>
    <w:p w14:paraId="2C941006" w14:textId="77777777" w:rsidR="005D37E3" w:rsidRPr="008324F6" w:rsidRDefault="006671E1" w:rsidP="005D37E3">
      <w:pPr>
        <w:spacing w:after="0"/>
        <w:ind w:right="-91" w:firstLine="284"/>
        <w:jc w:val="both"/>
        <w:rPr>
          <w:rFonts w:ascii="Times New Roman" w:hAnsi="Times New Roman"/>
          <w:sz w:val="24"/>
          <w:szCs w:val="24"/>
          <w:lang w:val="pt-BR"/>
        </w:rPr>
      </w:pPr>
      <w:r w:rsidRPr="008324F6">
        <w:rPr>
          <w:rFonts w:ascii="Times New Roman" w:hAnsi="Times New Roman"/>
          <w:sz w:val="24"/>
          <w:szCs w:val="24"/>
          <w:lang w:val="pt-BR"/>
        </w:rPr>
        <w:t xml:space="preserve">Rezultatul la eventualele contestaţii se va comunica în termen de 24 de ore de la expirarea termenului pentru depunerea contestaţiilor. </w:t>
      </w:r>
    </w:p>
    <w:p w14:paraId="47377917" w14:textId="77777777" w:rsidR="006671E1" w:rsidRPr="008324F6" w:rsidRDefault="006671E1" w:rsidP="005D37E3">
      <w:pPr>
        <w:ind w:right="-91" w:firstLine="284"/>
        <w:jc w:val="both"/>
        <w:rPr>
          <w:rFonts w:ascii="Times New Roman" w:hAnsi="Times New Roman"/>
          <w:sz w:val="24"/>
          <w:szCs w:val="24"/>
          <w:lang w:val="pt-BR"/>
        </w:rPr>
      </w:pPr>
      <w:r w:rsidRPr="008324F6">
        <w:rPr>
          <w:rFonts w:ascii="Times New Roman" w:hAnsi="Times New Roman"/>
          <w:sz w:val="24"/>
          <w:szCs w:val="24"/>
          <w:lang w:val="pt-BR"/>
        </w:rPr>
        <w:t xml:space="preserve">Pe baza notelor obţinute, comisia de </w:t>
      </w:r>
      <w:r w:rsidR="00187CC1" w:rsidRPr="008324F6">
        <w:rPr>
          <w:rFonts w:ascii="Times New Roman" w:hAnsi="Times New Roman"/>
          <w:sz w:val="24"/>
          <w:szCs w:val="24"/>
          <w:lang w:val="pt-BR"/>
        </w:rPr>
        <w:t>concurs</w:t>
      </w:r>
      <w:r w:rsidRPr="008324F6">
        <w:rPr>
          <w:rFonts w:ascii="Times New Roman" w:hAnsi="Times New Roman"/>
          <w:sz w:val="24"/>
          <w:szCs w:val="24"/>
          <w:lang w:val="pt-BR"/>
        </w:rPr>
        <w:t xml:space="preserve"> va stabili ordinea candidaţilor </w:t>
      </w:r>
      <w:r w:rsidR="00606DCF" w:rsidRPr="008324F6">
        <w:rPr>
          <w:rFonts w:ascii="Times New Roman" w:hAnsi="Times New Roman"/>
          <w:sz w:val="24"/>
          <w:szCs w:val="24"/>
          <w:lang w:val="pt-BR"/>
        </w:rPr>
        <w:t>admiși</w:t>
      </w:r>
      <w:r w:rsidRPr="008324F6">
        <w:rPr>
          <w:rFonts w:ascii="Times New Roman" w:hAnsi="Times New Roman"/>
          <w:sz w:val="24"/>
          <w:szCs w:val="24"/>
          <w:lang w:val="pt-BR"/>
        </w:rPr>
        <w:t xml:space="preserve"> la concurs. </w:t>
      </w:r>
    </w:p>
    <w:p w14:paraId="362D4910" w14:textId="635D6422" w:rsidR="006671E1" w:rsidRPr="008324F6" w:rsidRDefault="00683589" w:rsidP="00163B55">
      <w:pPr>
        <w:shd w:val="clear" w:color="auto" w:fill="FFFFFF"/>
        <w:spacing w:after="0"/>
        <w:ind w:firstLine="284"/>
        <w:jc w:val="both"/>
        <w:rPr>
          <w:rFonts w:ascii="Times New Roman" w:hAnsi="Times New Roman"/>
          <w:b/>
          <w:bCs/>
          <w:sz w:val="24"/>
          <w:szCs w:val="24"/>
          <w:u w:val="single"/>
          <w:lang w:val="pt-BR"/>
        </w:rPr>
      </w:pPr>
      <w:r w:rsidRPr="008324F6">
        <w:rPr>
          <w:rFonts w:ascii="Times New Roman" w:hAnsi="Times New Roman"/>
          <w:sz w:val="24"/>
          <w:szCs w:val="24"/>
          <w:lang w:val="pt-BR"/>
        </w:rPr>
        <w:t>Relaț</w:t>
      </w:r>
      <w:r w:rsidR="00163B55" w:rsidRPr="008324F6">
        <w:rPr>
          <w:rFonts w:ascii="Times New Roman" w:hAnsi="Times New Roman"/>
          <w:sz w:val="24"/>
          <w:szCs w:val="24"/>
          <w:lang w:val="pt-BR"/>
        </w:rPr>
        <w:t xml:space="preserve">ii suplimentare privind desfăşurarea concursului se pot obţine la sediul </w:t>
      </w:r>
      <w:r w:rsidRPr="008324F6">
        <w:rPr>
          <w:rFonts w:ascii="Times New Roman" w:hAnsi="Times New Roman"/>
          <w:sz w:val="24"/>
          <w:szCs w:val="24"/>
          <w:lang w:val="pt-BR"/>
        </w:rPr>
        <w:t>institutului</w:t>
      </w:r>
      <w:r w:rsidR="00163B55" w:rsidRPr="008324F6">
        <w:rPr>
          <w:rFonts w:ascii="Times New Roman" w:hAnsi="Times New Roman"/>
          <w:sz w:val="24"/>
          <w:szCs w:val="24"/>
          <w:lang w:val="pt-BR"/>
        </w:rPr>
        <w:t>, str. Republicii nr. 34-36,</w:t>
      </w:r>
      <w:r w:rsidRPr="008324F6">
        <w:rPr>
          <w:rFonts w:ascii="Times New Roman" w:hAnsi="Times New Roman"/>
          <w:sz w:val="24"/>
          <w:szCs w:val="24"/>
          <w:lang w:val="pt-BR"/>
        </w:rPr>
        <w:t xml:space="preserve"> Cluj-Napoca,</w:t>
      </w:r>
      <w:r w:rsidR="00163B55" w:rsidRPr="008324F6">
        <w:rPr>
          <w:rFonts w:ascii="Times New Roman" w:hAnsi="Times New Roman"/>
          <w:sz w:val="24"/>
          <w:szCs w:val="24"/>
          <w:lang w:val="pt-BR"/>
        </w:rPr>
        <w:t xml:space="preserve"> etaj I, </w:t>
      </w:r>
      <w:r w:rsidRPr="008324F6">
        <w:rPr>
          <w:rFonts w:ascii="Times New Roman" w:hAnsi="Times New Roman"/>
          <w:sz w:val="24"/>
          <w:szCs w:val="24"/>
          <w:lang w:val="pt-BR"/>
        </w:rPr>
        <w:t xml:space="preserve">la </w:t>
      </w:r>
      <w:r w:rsidR="00163B55" w:rsidRPr="008324F6">
        <w:rPr>
          <w:rFonts w:ascii="Times New Roman" w:hAnsi="Times New Roman"/>
          <w:sz w:val="24"/>
          <w:szCs w:val="24"/>
          <w:lang w:val="pt-BR"/>
        </w:rPr>
        <w:t>secretarul comisei de concurs</w:t>
      </w:r>
      <w:r w:rsidR="00FA7E93">
        <w:rPr>
          <w:rFonts w:ascii="Times New Roman" w:hAnsi="Times New Roman"/>
          <w:sz w:val="24"/>
          <w:szCs w:val="24"/>
          <w:lang w:val="pt-BR"/>
        </w:rPr>
        <w:t xml:space="preserve"> </w:t>
      </w:r>
      <w:r w:rsidR="00163B55" w:rsidRPr="008324F6">
        <w:rPr>
          <w:rFonts w:ascii="Times New Roman" w:hAnsi="Times New Roman"/>
          <w:sz w:val="24"/>
          <w:szCs w:val="24"/>
          <w:lang w:val="pt-BR"/>
        </w:rPr>
        <w:t xml:space="preserve">– Ec. </w:t>
      </w:r>
      <w:r w:rsidR="007D16EE" w:rsidRPr="008324F6">
        <w:rPr>
          <w:rFonts w:ascii="Times New Roman" w:hAnsi="Times New Roman"/>
          <w:sz w:val="24"/>
          <w:szCs w:val="24"/>
          <w:lang w:val="pt-BR"/>
        </w:rPr>
        <w:t>Gnandt Janos</w:t>
      </w:r>
      <w:r w:rsidR="007D16EE" w:rsidRPr="00E4142A">
        <w:rPr>
          <w:rFonts w:ascii="Times New Roman" w:hAnsi="Times New Roman"/>
          <w:sz w:val="24"/>
          <w:szCs w:val="24"/>
          <w:lang w:val="pt-BR"/>
        </w:rPr>
        <w:t>,</w:t>
      </w:r>
      <w:r w:rsidR="00163B55" w:rsidRPr="00E4142A">
        <w:rPr>
          <w:rFonts w:ascii="Times New Roman" w:hAnsi="Times New Roman"/>
          <w:sz w:val="24"/>
          <w:szCs w:val="24"/>
          <w:lang w:val="pt-BR"/>
        </w:rPr>
        <w:t xml:space="preserve"> </w:t>
      </w:r>
      <w:r w:rsidR="00E4142A" w:rsidRPr="00E4142A">
        <w:rPr>
          <w:rFonts w:ascii="Times New Roman" w:hAnsi="Times New Roman"/>
          <w:sz w:val="24"/>
          <w:szCs w:val="24"/>
          <w:lang w:val="pt-BR"/>
        </w:rPr>
        <w:t>Șef</w:t>
      </w:r>
      <w:r w:rsidR="00E4142A">
        <w:rPr>
          <w:rFonts w:ascii="Times New Roman" w:hAnsi="Times New Roman"/>
          <w:b/>
          <w:sz w:val="24"/>
          <w:szCs w:val="24"/>
          <w:lang w:val="pt-BR"/>
        </w:rPr>
        <w:t xml:space="preserve"> </w:t>
      </w:r>
      <w:r w:rsidR="00E4142A">
        <w:rPr>
          <w:rFonts w:ascii="Times New Roman" w:hAnsi="Times New Roman"/>
          <w:sz w:val="24"/>
          <w:szCs w:val="24"/>
          <w:lang w:val="pt-BR"/>
        </w:rPr>
        <w:t>s</w:t>
      </w:r>
      <w:r w:rsidR="00163B55" w:rsidRPr="008324F6">
        <w:rPr>
          <w:rFonts w:ascii="Times New Roman" w:hAnsi="Times New Roman"/>
          <w:sz w:val="24"/>
          <w:szCs w:val="24"/>
          <w:lang w:val="pt-BR"/>
        </w:rPr>
        <w:t>erviciu RUNOS</w:t>
      </w:r>
      <w:r w:rsidRPr="008324F6">
        <w:rPr>
          <w:rFonts w:ascii="Times New Roman" w:hAnsi="Times New Roman"/>
          <w:sz w:val="24"/>
          <w:szCs w:val="24"/>
          <w:lang w:val="pt-BR"/>
        </w:rPr>
        <w:t>,</w:t>
      </w:r>
      <w:r w:rsidR="00163B55" w:rsidRPr="008324F6">
        <w:rPr>
          <w:rFonts w:ascii="Times New Roman" w:hAnsi="Times New Roman"/>
          <w:sz w:val="24"/>
          <w:szCs w:val="24"/>
          <w:lang w:val="pt-BR"/>
        </w:rPr>
        <w:t xml:space="preserve"> telefon 0264</w:t>
      </w:r>
      <w:r w:rsidR="006F6B88" w:rsidRPr="008324F6">
        <w:rPr>
          <w:rFonts w:ascii="Times New Roman" w:hAnsi="Times New Roman"/>
          <w:sz w:val="24"/>
          <w:szCs w:val="24"/>
          <w:lang w:val="pt-BR"/>
        </w:rPr>
        <w:t xml:space="preserve"> </w:t>
      </w:r>
      <w:r w:rsidR="00163B55" w:rsidRPr="008324F6">
        <w:rPr>
          <w:rFonts w:ascii="Times New Roman" w:hAnsi="Times New Roman"/>
          <w:sz w:val="24"/>
          <w:szCs w:val="24"/>
          <w:lang w:val="pt-BR"/>
        </w:rPr>
        <w:t>598</w:t>
      </w:r>
      <w:r w:rsidR="006F6B88" w:rsidRPr="008324F6">
        <w:rPr>
          <w:rFonts w:ascii="Times New Roman" w:hAnsi="Times New Roman"/>
          <w:sz w:val="24"/>
          <w:szCs w:val="24"/>
          <w:lang w:val="pt-BR"/>
        </w:rPr>
        <w:t xml:space="preserve"> </w:t>
      </w:r>
      <w:r w:rsidR="00163B55" w:rsidRPr="008324F6">
        <w:rPr>
          <w:rFonts w:ascii="Times New Roman" w:hAnsi="Times New Roman"/>
          <w:sz w:val="24"/>
          <w:szCs w:val="24"/>
          <w:lang w:val="pt-BR"/>
        </w:rPr>
        <w:t>361</w:t>
      </w:r>
      <w:r w:rsidR="006F6B88" w:rsidRPr="008324F6">
        <w:rPr>
          <w:rFonts w:ascii="Times New Roman" w:hAnsi="Times New Roman"/>
          <w:sz w:val="24"/>
          <w:szCs w:val="24"/>
          <w:lang w:val="pt-BR"/>
        </w:rPr>
        <w:t xml:space="preserve"> int.142 sau </w:t>
      </w:r>
      <w:r w:rsidR="00FA7E93">
        <w:rPr>
          <w:rFonts w:ascii="Times New Roman" w:hAnsi="Times New Roman"/>
          <w:sz w:val="24"/>
          <w:szCs w:val="24"/>
          <w:lang w:val="pt-BR"/>
        </w:rPr>
        <w:t>0741 474 338</w:t>
      </w:r>
      <w:r w:rsidR="006F6B88" w:rsidRPr="008324F6">
        <w:rPr>
          <w:rFonts w:ascii="Times New Roman" w:hAnsi="Times New Roman"/>
          <w:sz w:val="24"/>
          <w:szCs w:val="24"/>
          <w:lang w:val="pt-BR"/>
        </w:rPr>
        <w:t>.</w:t>
      </w:r>
      <w:r w:rsidR="00163B55" w:rsidRPr="008324F6">
        <w:rPr>
          <w:rFonts w:ascii="Times New Roman" w:hAnsi="Times New Roman"/>
          <w:sz w:val="24"/>
          <w:szCs w:val="24"/>
          <w:lang w:val="pt-BR"/>
        </w:rPr>
        <w:t xml:space="preserve"> </w:t>
      </w:r>
    </w:p>
    <w:p w14:paraId="0258BF43" w14:textId="77777777" w:rsidR="007F0F84" w:rsidRPr="008324F6" w:rsidRDefault="0031066F" w:rsidP="00D26236">
      <w:pPr>
        <w:tabs>
          <w:tab w:val="left" w:pos="709"/>
        </w:tabs>
        <w:spacing w:after="0"/>
        <w:ind w:left="720"/>
        <w:rPr>
          <w:rFonts w:ascii="Times New Roman" w:hAnsi="Times New Roman"/>
          <w:sz w:val="24"/>
          <w:szCs w:val="24"/>
          <w:lang w:val="pt-BR"/>
        </w:rPr>
      </w:pPr>
      <w:r w:rsidRPr="00303E07">
        <w:rPr>
          <w:rFonts w:ascii="Times New Roman" w:hAnsi="Times New Roman"/>
          <w:sz w:val="24"/>
          <w:szCs w:val="24"/>
          <w:lang w:val="pt-BR"/>
        </w:rPr>
        <w:tab/>
      </w:r>
    </w:p>
    <w:p w14:paraId="21AE15A7" w14:textId="60A6573B" w:rsidR="00213599" w:rsidRPr="00F61502" w:rsidRDefault="00760986" w:rsidP="0031066F">
      <w:pPr>
        <w:ind w:firstLine="142"/>
        <w:jc w:val="center"/>
        <w:rPr>
          <w:rFonts w:ascii="Times New Roman" w:hAnsi="Times New Roman"/>
          <w:b/>
          <w:sz w:val="24"/>
          <w:szCs w:val="24"/>
          <w:u w:val="single"/>
          <w:lang w:val="pt-BR"/>
        </w:rPr>
      </w:pPr>
      <w:r w:rsidRPr="00F61502">
        <w:rPr>
          <w:rFonts w:ascii="Times New Roman" w:hAnsi="Times New Roman"/>
          <w:b/>
          <w:sz w:val="24"/>
          <w:szCs w:val="24"/>
          <w:u w:val="single"/>
          <w:lang w:val="pt-BR"/>
        </w:rPr>
        <w:t>Publicat</w:t>
      </w:r>
      <w:r w:rsidR="00DF0B2F" w:rsidRPr="00F61502">
        <w:rPr>
          <w:rFonts w:ascii="Times New Roman" w:hAnsi="Times New Roman"/>
          <w:b/>
          <w:sz w:val="24"/>
          <w:szCs w:val="24"/>
          <w:u w:val="single"/>
          <w:lang w:val="pt-BR"/>
        </w:rPr>
        <w:t xml:space="preserve"> </w:t>
      </w:r>
      <w:r w:rsidRPr="00F61502">
        <w:rPr>
          <w:rFonts w:ascii="Times New Roman" w:hAnsi="Times New Roman"/>
          <w:b/>
          <w:sz w:val="24"/>
          <w:szCs w:val="24"/>
          <w:u w:val="single"/>
          <w:lang w:val="pt-BR"/>
        </w:rPr>
        <w:t>în data de</w:t>
      </w:r>
      <w:r w:rsidR="00163B55" w:rsidRPr="00F61502">
        <w:rPr>
          <w:rFonts w:ascii="Times New Roman" w:hAnsi="Times New Roman"/>
          <w:b/>
          <w:sz w:val="24"/>
          <w:szCs w:val="24"/>
          <w:u w:val="single"/>
          <w:lang w:val="pt-BR"/>
        </w:rPr>
        <w:t xml:space="preserve"> </w:t>
      </w:r>
      <w:r w:rsidR="00E4142A">
        <w:rPr>
          <w:rFonts w:ascii="Times New Roman" w:hAnsi="Times New Roman"/>
          <w:b/>
          <w:sz w:val="24"/>
          <w:szCs w:val="24"/>
          <w:u w:val="single"/>
          <w:lang w:val="pt-BR"/>
        </w:rPr>
        <w:t>30.12.2024</w:t>
      </w:r>
    </w:p>
    <w:p w14:paraId="2E8176DF" w14:textId="77777777" w:rsidR="00D26236" w:rsidRPr="00FE21EC" w:rsidRDefault="00D26236" w:rsidP="00760986">
      <w:pPr>
        <w:tabs>
          <w:tab w:val="left" w:pos="709"/>
        </w:tabs>
        <w:spacing w:after="0"/>
        <w:ind w:left="720"/>
        <w:jc w:val="both"/>
        <w:rPr>
          <w:rFonts w:ascii="Times New Roman" w:hAnsi="Times New Roman"/>
          <w:sz w:val="24"/>
          <w:szCs w:val="24"/>
          <w:lang w:val="pt-BR"/>
        </w:rPr>
      </w:pPr>
    </w:p>
    <w:p w14:paraId="481C7F2A" w14:textId="7EFA28AC" w:rsidR="005613FB" w:rsidRPr="00910DFF" w:rsidRDefault="005613FB" w:rsidP="005613FB">
      <w:pPr>
        <w:tabs>
          <w:tab w:val="left" w:pos="3075"/>
        </w:tabs>
        <w:spacing w:after="0"/>
        <w:rPr>
          <w:rFonts w:ascii="Cambria" w:hAnsi="Cambria" w:cs="Calibri"/>
          <w:lang w:val="fr-FR"/>
        </w:rPr>
      </w:pPr>
      <w:r w:rsidRPr="00910DFF">
        <w:rPr>
          <w:rFonts w:ascii="Cambria" w:hAnsi="Cambria" w:cs="Calibri"/>
          <w:lang w:val="fr-FR"/>
        </w:rPr>
        <w:t xml:space="preserve">                  MANAGER,</w:t>
      </w:r>
      <w:r w:rsidRPr="00910DFF">
        <w:rPr>
          <w:rFonts w:ascii="Cambria" w:hAnsi="Cambria" w:cs="Calibri"/>
          <w:lang w:val="fr-FR"/>
        </w:rPr>
        <w:tab/>
      </w:r>
      <w:r w:rsidRPr="00910DFF">
        <w:rPr>
          <w:rFonts w:ascii="Cambria" w:hAnsi="Cambria" w:cs="Calibri"/>
          <w:lang w:val="fr-FR"/>
        </w:rPr>
        <w:tab/>
      </w:r>
      <w:r w:rsidRPr="00910DFF">
        <w:rPr>
          <w:rFonts w:ascii="Cambria" w:hAnsi="Cambria" w:cs="Calibri"/>
          <w:lang w:val="fr-FR"/>
        </w:rPr>
        <w:tab/>
      </w:r>
      <w:r w:rsidRPr="00910DFF">
        <w:rPr>
          <w:rFonts w:ascii="Cambria" w:hAnsi="Cambria" w:cs="Calibri"/>
          <w:lang w:val="fr-FR"/>
        </w:rPr>
        <w:tab/>
      </w:r>
      <w:r w:rsidRPr="00910DFF">
        <w:rPr>
          <w:rFonts w:ascii="Cambria" w:hAnsi="Cambria" w:cs="Calibri"/>
          <w:lang w:val="fr-FR"/>
        </w:rPr>
        <w:tab/>
      </w:r>
      <w:r>
        <w:rPr>
          <w:rFonts w:ascii="Cambria" w:hAnsi="Cambria" w:cs="Calibri"/>
          <w:lang w:val="fr-FR"/>
        </w:rPr>
        <w:t xml:space="preserve">                       </w:t>
      </w:r>
      <w:r w:rsidRPr="00910DFF">
        <w:rPr>
          <w:rFonts w:ascii="Cambria" w:hAnsi="Cambria" w:cs="Calibri"/>
          <w:lang w:val="fr-FR"/>
        </w:rPr>
        <w:t xml:space="preserve">ŞEF SERVICIU </w:t>
      </w:r>
      <w:r>
        <w:rPr>
          <w:rFonts w:ascii="Cambria" w:hAnsi="Cambria" w:cs="Calibri"/>
          <w:lang w:val="fr-FR"/>
        </w:rPr>
        <w:t>RUNOS</w:t>
      </w:r>
      <w:r w:rsidRPr="00910DFF">
        <w:rPr>
          <w:rFonts w:ascii="Cambria" w:hAnsi="Cambria" w:cs="Calibri"/>
          <w:lang w:val="fr-FR"/>
        </w:rPr>
        <w:t>,</w:t>
      </w:r>
    </w:p>
    <w:p w14:paraId="08473837" w14:textId="7A147C86" w:rsidR="005613FB" w:rsidRPr="00910DFF" w:rsidRDefault="005613FB" w:rsidP="005613FB">
      <w:pPr>
        <w:tabs>
          <w:tab w:val="left" w:pos="3075"/>
        </w:tabs>
        <w:spacing w:after="0"/>
        <w:rPr>
          <w:rFonts w:ascii="Cambria" w:hAnsi="Cambria" w:cs="Calibri"/>
          <w:lang w:val="fr-FR"/>
        </w:rPr>
      </w:pPr>
      <w:proofErr w:type="spellStart"/>
      <w:r w:rsidRPr="00910DFF">
        <w:rPr>
          <w:rFonts w:ascii="Cambria" w:hAnsi="Cambria" w:cs="Calibri"/>
          <w:lang w:val="fr-FR"/>
        </w:rPr>
        <w:t>Șef</w:t>
      </w:r>
      <w:proofErr w:type="spellEnd"/>
      <w:r w:rsidRPr="00910DFF">
        <w:rPr>
          <w:rFonts w:ascii="Cambria" w:hAnsi="Cambria" w:cs="Calibri"/>
          <w:lang w:val="fr-FR"/>
        </w:rPr>
        <w:t xml:space="preserve"> </w:t>
      </w:r>
      <w:proofErr w:type="spellStart"/>
      <w:r w:rsidRPr="00910DFF">
        <w:rPr>
          <w:rFonts w:ascii="Cambria" w:hAnsi="Cambria" w:cs="Calibri"/>
          <w:lang w:val="fr-FR"/>
        </w:rPr>
        <w:t>Lucr</w:t>
      </w:r>
      <w:proofErr w:type="spellEnd"/>
      <w:r w:rsidRPr="00910DFF">
        <w:rPr>
          <w:rFonts w:ascii="Cambria" w:hAnsi="Cambria" w:cs="Calibri"/>
          <w:lang w:val="fr-FR"/>
        </w:rPr>
        <w:t>.</w:t>
      </w:r>
      <w:r>
        <w:rPr>
          <w:rFonts w:ascii="Cambria" w:hAnsi="Cambria" w:cs="Calibri"/>
          <w:lang w:val="fr-FR"/>
        </w:rPr>
        <w:t xml:space="preserve"> </w:t>
      </w:r>
      <w:r w:rsidRPr="00910DFF">
        <w:rPr>
          <w:rFonts w:ascii="Cambria" w:hAnsi="Cambria" w:cs="Calibri"/>
          <w:lang w:val="fr-FR"/>
        </w:rPr>
        <w:t>Dr.</w:t>
      </w:r>
      <w:r>
        <w:rPr>
          <w:rFonts w:ascii="Cambria" w:hAnsi="Cambria" w:cs="Calibri"/>
          <w:lang w:val="fr-FR"/>
        </w:rPr>
        <w:t xml:space="preserve"> </w:t>
      </w:r>
      <w:proofErr w:type="spellStart"/>
      <w:r w:rsidRPr="00910DFF">
        <w:rPr>
          <w:rFonts w:ascii="Cambria" w:hAnsi="Cambria" w:cs="Calibri"/>
          <w:bCs/>
          <w:lang w:val="fr-FR"/>
        </w:rPr>
        <w:t>Vlad</w:t>
      </w:r>
      <w:proofErr w:type="spellEnd"/>
      <w:r w:rsidRPr="00910DFF">
        <w:rPr>
          <w:rFonts w:ascii="Cambria" w:hAnsi="Cambria" w:cs="Calibri"/>
          <w:bCs/>
          <w:lang w:val="fr-FR"/>
        </w:rPr>
        <w:t xml:space="preserve"> Ioan-</w:t>
      </w:r>
      <w:proofErr w:type="spellStart"/>
      <w:r w:rsidRPr="00910DFF">
        <w:rPr>
          <w:rFonts w:ascii="Cambria" w:hAnsi="Cambria" w:cs="Calibri"/>
          <w:bCs/>
          <w:lang w:val="fr-FR"/>
        </w:rPr>
        <w:t>Cătălin</w:t>
      </w:r>
      <w:proofErr w:type="spellEnd"/>
      <w:r w:rsidRPr="00910DFF">
        <w:rPr>
          <w:rFonts w:ascii="Cambria" w:hAnsi="Cambria" w:cs="Calibri"/>
          <w:bCs/>
          <w:lang w:val="fr-FR"/>
        </w:rPr>
        <w:tab/>
      </w:r>
      <w:r w:rsidRPr="00910DFF">
        <w:rPr>
          <w:rFonts w:ascii="Cambria" w:hAnsi="Cambria" w:cs="Calibri"/>
          <w:bCs/>
          <w:lang w:val="fr-FR"/>
        </w:rPr>
        <w:tab/>
      </w:r>
      <w:r w:rsidRPr="00910DFF">
        <w:rPr>
          <w:rFonts w:ascii="Cambria" w:hAnsi="Cambria" w:cs="Calibri"/>
          <w:bCs/>
          <w:lang w:val="fr-FR"/>
        </w:rPr>
        <w:tab/>
      </w:r>
      <w:r w:rsidRPr="00910DFF">
        <w:rPr>
          <w:rFonts w:ascii="Cambria" w:hAnsi="Cambria" w:cs="Calibri"/>
          <w:bCs/>
          <w:lang w:val="fr-FR"/>
        </w:rPr>
        <w:tab/>
      </w:r>
      <w:r w:rsidRPr="00910DFF">
        <w:rPr>
          <w:rFonts w:ascii="Cambria" w:hAnsi="Cambria" w:cs="Calibri"/>
          <w:bCs/>
          <w:lang w:val="fr-FR"/>
        </w:rPr>
        <w:tab/>
        <w:t xml:space="preserve">              </w:t>
      </w:r>
      <w:r>
        <w:rPr>
          <w:rFonts w:ascii="Cambria" w:hAnsi="Cambria" w:cs="Calibri"/>
          <w:bCs/>
          <w:lang w:val="fr-FR"/>
        </w:rPr>
        <w:t xml:space="preserve">                </w:t>
      </w:r>
      <w:r w:rsidRPr="00910DFF">
        <w:rPr>
          <w:rFonts w:ascii="Cambria" w:hAnsi="Cambria" w:cs="Calibri"/>
          <w:bCs/>
          <w:lang w:val="fr-FR"/>
        </w:rPr>
        <w:t xml:space="preserve"> </w:t>
      </w:r>
      <w:proofErr w:type="spellStart"/>
      <w:r w:rsidRPr="00910DFF">
        <w:rPr>
          <w:rFonts w:ascii="Cambria" w:hAnsi="Cambria" w:cs="Calibri"/>
          <w:bCs/>
          <w:lang w:val="fr-FR"/>
        </w:rPr>
        <w:t>Ec</w:t>
      </w:r>
      <w:proofErr w:type="spellEnd"/>
      <w:r w:rsidRPr="00910DFF">
        <w:rPr>
          <w:rFonts w:ascii="Cambria" w:hAnsi="Cambria" w:cs="Calibri"/>
          <w:bCs/>
          <w:lang w:val="fr-FR"/>
        </w:rPr>
        <w:t xml:space="preserve">. </w:t>
      </w:r>
      <w:r w:rsidRPr="005613FB">
        <w:rPr>
          <w:rFonts w:ascii="Cambria" w:hAnsi="Cambria" w:cs="Calibri"/>
          <w:bCs/>
          <w:lang w:val="fr-FR"/>
        </w:rPr>
        <w:t>Gnandt Janos</w:t>
      </w:r>
    </w:p>
    <w:p w14:paraId="2F44542C" w14:textId="77777777" w:rsidR="005613FB" w:rsidRPr="00910DFF" w:rsidRDefault="005613FB" w:rsidP="005613FB">
      <w:pPr>
        <w:tabs>
          <w:tab w:val="left" w:pos="3075"/>
        </w:tabs>
        <w:spacing w:after="0"/>
        <w:rPr>
          <w:rFonts w:ascii="Cambria" w:hAnsi="Cambria" w:cs="Calibri"/>
          <w:lang w:val="fr-FR"/>
        </w:rPr>
      </w:pPr>
    </w:p>
    <w:p w14:paraId="1307E131" w14:textId="77777777" w:rsidR="005756FD" w:rsidRDefault="005756FD" w:rsidP="006849BD">
      <w:pPr>
        <w:rPr>
          <w:rFonts w:ascii="Times New Roman" w:hAnsi="Times New Roman"/>
          <w:sz w:val="20"/>
          <w:szCs w:val="20"/>
          <w:lang w:val="ro-RO"/>
        </w:rPr>
      </w:pPr>
    </w:p>
    <w:p w14:paraId="2A27036E" w14:textId="77777777" w:rsidR="008136A6" w:rsidRDefault="008136A6" w:rsidP="006849BD">
      <w:pPr>
        <w:rPr>
          <w:rFonts w:ascii="Times New Roman" w:hAnsi="Times New Roman"/>
          <w:sz w:val="20"/>
          <w:szCs w:val="20"/>
          <w:lang w:val="ro-RO"/>
        </w:rPr>
      </w:pPr>
    </w:p>
    <w:p w14:paraId="725545A0" w14:textId="77777777" w:rsidR="008136A6" w:rsidRDefault="008136A6" w:rsidP="006849BD">
      <w:pPr>
        <w:rPr>
          <w:rFonts w:ascii="Times New Roman" w:hAnsi="Times New Roman"/>
          <w:sz w:val="20"/>
          <w:szCs w:val="20"/>
          <w:lang w:val="ro-RO"/>
        </w:rPr>
      </w:pPr>
    </w:p>
    <w:p w14:paraId="25FEC47E" w14:textId="77777777" w:rsidR="008136A6" w:rsidRDefault="008136A6" w:rsidP="006849BD">
      <w:pPr>
        <w:rPr>
          <w:rFonts w:ascii="Times New Roman" w:hAnsi="Times New Roman"/>
          <w:sz w:val="20"/>
          <w:szCs w:val="20"/>
          <w:lang w:val="ro-RO"/>
        </w:rPr>
      </w:pPr>
    </w:p>
    <w:p w14:paraId="4FFBB04E" w14:textId="77777777" w:rsidR="008136A6" w:rsidRDefault="008136A6" w:rsidP="006849BD">
      <w:pPr>
        <w:rPr>
          <w:rFonts w:ascii="Times New Roman" w:hAnsi="Times New Roman"/>
          <w:sz w:val="20"/>
          <w:szCs w:val="20"/>
          <w:lang w:val="ro-RO"/>
        </w:rPr>
      </w:pPr>
    </w:p>
    <w:p w14:paraId="21A04D0A" w14:textId="77777777" w:rsidR="00960E36" w:rsidRDefault="00960E36" w:rsidP="006849BD">
      <w:pPr>
        <w:rPr>
          <w:rFonts w:ascii="Times New Roman" w:hAnsi="Times New Roman"/>
          <w:sz w:val="20"/>
          <w:szCs w:val="20"/>
          <w:lang w:val="ro-RO"/>
        </w:rPr>
      </w:pPr>
    </w:p>
    <w:p w14:paraId="39B960A2" w14:textId="77777777" w:rsidR="005613FB" w:rsidRDefault="005613FB" w:rsidP="006849BD">
      <w:pPr>
        <w:rPr>
          <w:rFonts w:ascii="Times New Roman" w:hAnsi="Times New Roman"/>
          <w:sz w:val="20"/>
          <w:szCs w:val="20"/>
          <w:lang w:val="ro-RO"/>
        </w:rPr>
      </w:pPr>
    </w:p>
    <w:p w14:paraId="45274222" w14:textId="77777777" w:rsidR="005613FB" w:rsidRDefault="005613FB" w:rsidP="006849BD">
      <w:pPr>
        <w:rPr>
          <w:rFonts w:ascii="Times New Roman" w:hAnsi="Times New Roman"/>
          <w:sz w:val="20"/>
          <w:szCs w:val="20"/>
          <w:lang w:val="ro-RO"/>
        </w:rPr>
      </w:pPr>
    </w:p>
    <w:p w14:paraId="77C11806" w14:textId="77777777" w:rsidR="006849BD" w:rsidRPr="00960E36" w:rsidRDefault="006849BD" w:rsidP="006849BD">
      <w:pPr>
        <w:spacing w:after="0"/>
        <w:jc w:val="center"/>
        <w:rPr>
          <w:sz w:val="16"/>
          <w:szCs w:val="16"/>
          <w:lang w:val="ro-RO"/>
        </w:rPr>
      </w:pPr>
      <w:proofErr w:type="spellStart"/>
      <w:r w:rsidRPr="0081185B">
        <w:rPr>
          <w:sz w:val="16"/>
          <w:szCs w:val="16"/>
          <w:lang w:val="es-ES_tradnl"/>
        </w:rPr>
        <w:t>Str</w:t>
      </w:r>
      <w:proofErr w:type="spellEnd"/>
      <w:r w:rsidRPr="0081185B">
        <w:rPr>
          <w:sz w:val="16"/>
          <w:szCs w:val="16"/>
          <w:lang w:val="es-ES_tradnl"/>
        </w:rPr>
        <w:t xml:space="preserve">. </w:t>
      </w:r>
      <w:proofErr w:type="spellStart"/>
      <w:r w:rsidRPr="0081185B">
        <w:rPr>
          <w:sz w:val="16"/>
          <w:szCs w:val="16"/>
          <w:lang w:val="es-ES_tradnl"/>
        </w:rPr>
        <w:t>Republicii</w:t>
      </w:r>
      <w:proofErr w:type="spellEnd"/>
      <w:r w:rsidRPr="0081185B">
        <w:rPr>
          <w:sz w:val="16"/>
          <w:szCs w:val="16"/>
          <w:lang w:val="es-ES_tradnl"/>
        </w:rPr>
        <w:t xml:space="preserve"> </w:t>
      </w:r>
      <w:proofErr w:type="spellStart"/>
      <w:r w:rsidRPr="0081185B">
        <w:rPr>
          <w:sz w:val="16"/>
          <w:szCs w:val="16"/>
          <w:lang w:val="es-ES_tradnl"/>
        </w:rPr>
        <w:t>Nr</w:t>
      </w:r>
      <w:proofErr w:type="spellEnd"/>
      <w:r w:rsidRPr="0081185B">
        <w:rPr>
          <w:sz w:val="16"/>
          <w:szCs w:val="16"/>
          <w:lang w:val="es-ES_tradnl"/>
        </w:rPr>
        <w:t xml:space="preserve">. 34-36, 400015 Cluj-Napoca, </w:t>
      </w:r>
      <w:r w:rsidRPr="00960E36">
        <w:rPr>
          <w:sz w:val="16"/>
          <w:szCs w:val="16"/>
          <w:lang w:val="ro-RO"/>
        </w:rPr>
        <w:t>România Tel: +40-264-598 361, Fax: +40-264-598 365; e-mail: office</w:t>
      </w:r>
      <w:r w:rsidRPr="0081185B">
        <w:rPr>
          <w:sz w:val="16"/>
          <w:szCs w:val="16"/>
          <w:lang w:val="es-ES_tradnl"/>
        </w:rPr>
        <w:t>@</w:t>
      </w:r>
      <w:r w:rsidRPr="00960E36">
        <w:rPr>
          <w:sz w:val="16"/>
          <w:szCs w:val="16"/>
          <w:lang w:val="ro-RO"/>
        </w:rPr>
        <w:t>iocn.ro, web: www.iocn.ro</w:t>
      </w:r>
    </w:p>
    <w:p w14:paraId="45C39398" w14:textId="77777777" w:rsidR="006849BD" w:rsidRPr="0081185B" w:rsidRDefault="006849BD" w:rsidP="006849BD">
      <w:pPr>
        <w:spacing w:after="0"/>
        <w:jc w:val="center"/>
        <w:rPr>
          <w:caps/>
          <w:sz w:val="16"/>
          <w:szCs w:val="16"/>
          <w:lang w:val="pt-BR"/>
        </w:rPr>
      </w:pPr>
      <w:r w:rsidRPr="0081185B">
        <w:rPr>
          <w:sz w:val="16"/>
          <w:szCs w:val="16"/>
          <w:lang w:val="it-IT"/>
        </w:rPr>
        <w:t>Certific</w:t>
      </w:r>
      <w:proofErr w:type="spellStart"/>
      <w:r w:rsidRPr="00C71313">
        <w:rPr>
          <w:sz w:val="16"/>
          <w:szCs w:val="16"/>
          <w:lang w:val="fr-FR"/>
        </w:rPr>
        <w:t>ări</w:t>
      </w:r>
      <w:proofErr w:type="spellEnd"/>
      <w:r w:rsidRPr="00C71313">
        <w:rPr>
          <w:sz w:val="16"/>
          <w:szCs w:val="16"/>
          <w:lang w:val="fr-FR"/>
        </w:rPr>
        <w:t xml:space="preserve"> ISO: </w:t>
      </w:r>
      <w:r w:rsidRPr="0081185B">
        <w:rPr>
          <w:caps/>
          <w:sz w:val="16"/>
          <w:szCs w:val="16"/>
          <w:lang w:val="it-IT"/>
        </w:rPr>
        <w:t>ISO 9001: 2008 (</w:t>
      </w:r>
      <w:r w:rsidRPr="0081185B">
        <w:rPr>
          <w:sz w:val="16"/>
          <w:szCs w:val="16"/>
          <w:lang w:val="it-IT"/>
        </w:rPr>
        <w:t>Nr. certificat</w:t>
      </w:r>
      <w:r w:rsidRPr="0081185B">
        <w:rPr>
          <w:caps/>
          <w:sz w:val="16"/>
          <w:szCs w:val="16"/>
          <w:lang w:val="it-IT"/>
        </w:rPr>
        <w:t xml:space="preserve">: </w:t>
      </w:r>
      <w:r w:rsidRPr="0081185B">
        <w:rPr>
          <w:caps/>
          <w:sz w:val="16"/>
          <w:szCs w:val="16"/>
          <w:lang w:val="pt-BR"/>
        </w:rPr>
        <w:t>AJAEU/08/10979), ISO 22000: 2005 (</w:t>
      </w:r>
      <w:r w:rsidRPr="0081185B">
        <w:rPr>
          <w:sz w:val="16"/>
          <w:szCs w:val="16"/>
          <w:lang w:val="pt-BR"/>
        </w:rPr>
        <w:t>Nr. certificat:</w:t>
      </w:r>
      <w:r w:rsidRPr="0081185B">
        <w:rPr>
          <w:caps/>
          <w:sz w:val="16"/>
          <w:szCs w:val="16"/>
          <w:lang w:val="pt-BR"/>
        </w:rPr>
        <w:t xml:space="preserve"> AJAEU/10/12018)</w:t>
      </w:r>
    </w:p>
    <w:p w14:paraId="7B01F9F8" w14:textId="77777777" w:rsidR="006849BD" w:rsidRPr="00C71313" w:rsidRDefault="006849BD" w:rsidP="006849BD">
      <w:pPr>
        <w:tabs>
          <w:tab w:val="center" w:pos="4703"/>
          <w:tab w:val="left" w:pos="6810"/>
        </w:tabs>
        <w:spacing w:after="0"/>
        <w:jc w:val="center"/>
        <w:rPr>
          <w:lang w:val="pt-BR"/>
        </w:rPr>
      </w:pPr>
      <w:r w:rsidRPr="00C71313">
        <w:rPr>
          <w:bCs/>
          <w:sz w:val="16"/>
          <w:szCs w:val="16"/>
          <w:lang w:val="pt-BR" w:eastAsia="en-GB"/>
        </w:rPr>
        <w:t xml:space="preserve">Operator de date cu caracter personal, conform </w:t>
      </w:r>
      <w:r w:rsidRPr="00C71313">
        <w:rPr>
          <w:bCs/>
          <w:i/>
          <w:sz w:val="16"/>
          <w:szCs w:val="16"/>
          <w:lang w:val="pt-BR" w:eastAsia="en-GB"/>
        </w:rPr>
        <w:t xml:space="preserve">Regulamentului 2016/679 al Parlamentului European </w:t>
      </w:r>
    </w:p>
    <w:sectPr w:rsidR="006849BD" w:rsidRPr="00C71313" w:rsidSect="00C94FD0">
      <w:headerReference w:type="default" r:id="rId8"/>
      <w:footerReference w:type="default" r:id="rId9"/>
      <w:pgSz w:w="12242" w:h="15842" w:code="1"/>
      <w:pgMar w:top="1843" w:right="760" w:bottom="851" w:left="1418"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01F27" w14:textId="77777777" w:rsidR="006160D1" w:rsidRDefault="006160D1" w:rsidP="007E0898">
      <w:pPr>
        <w:spacing w:after="0" w:line="240" w:lineRule="auto"/>
      </w:pPr>
      <w:r>
        <w:separator/>
      </w:r>
    </w:p>
  </w:endnote>
  <w:endnote w:type="continuationSeparator" w:id="0">
    <w:p w14:paraId="11097037" w14:textId="77777777" w:rsidR="006160D1" w:rsidRDefault="006160D1" w:rsidP="007E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6C6F0" w14:textId="10165907" w:rsidR="006849BD" w:rsidRPr="006849BD" w:rsidRDefault="006849BD" w:rsidP="006849BD">
    <w:pPr>
      <w:pStyle w:val="Footer"/>
      <w:jc w:val="center"/>
      <w:rPr>
        <w:rFonts w:ascii="Times New Roman" w:hAnsi="Times New Roman"/>
        <w:sz w:val="20"/>
        <w:szCs w:val="20"/>
      </w:rPr>
    </w:pPr>
    <w:r w:rsidRPr="006849BD">
      <w:rPr>
        <w:rFonts w:ascii="Times New Roman" w:hAnsi="Times New Roman"/>
        <w:sz w:val="20"/>
        <w:szCs w:val="20"/>
      </w:rPr>
      <w:fldChar w:fldCharType="begin"/>
    </w:r>
    <w:r w:rsidRPr="006849BD">
      <w:rPr>
        <w:rFonts w:ascii="Times New Roman" w:hAnsi="Times New Roman"/>
        <w:sz w:val="20"/>
        <w:szCs w:val="20"/>
      </w:rPr>
      <w:instrText>PAGE  \* Arabic  \* MERGEFORMAT</w:instrText>
    </w:r>
    <w:r w:rsidRPr="006849BD">
      <w:rPr>
        <w:rFonts w:ascii="Times New Roman" w:hAnsi="Times New Roman"/>
        <w:sz w:val="20"/>
        <w:szCs w:val="20"/>
      </w:rPr>
      <w:fldChar w:fldCharType="separate"/>
    </w:r>
    <w:r w:rsidR="003B1B5A" w:rsidRPr="003B1B5A">
      <w:rPr>
        <w:rFonts w:ascii="Times New Roman" w:hAnsi="Times New Roman"/>
        <w:noProof/>
        <w:sz w:val="20"/>
        <w:szCs w:val="20"/>
        <w:lang w:val="ro-RO"/>
      </w:rPr>
      <w:t>1</w:t>
    </w:r>
    <w:r w:rsidRPr="006849BD">
      <w:rPr>
        <w:rFonts w:ascii="Times New Roman" w:hAnsi="Times New Roman"/>
        <w:sz w:val="20"/>
        <w:szCs w:val="20"/>
      </w:rPr>
      <w:fldChar w:fldCharType="end"/>
    </w:r>
    <w:r w:rsidRPr="006849BD">
      <w:rPr>
        <w:rFonts w:ascii="Times New Roman" w:hAnsi="Times New Roman"/>
        <w:sz w:val="20"/>
        <w:szCs w:val="20"/>
        <w:lang w:val="ro-RO"/>
      </w:rPr>
      <w:t xml:space="preserve"> din </w:t>
    </w:r>
    <w:r w:rsidRPr="006849BD">
      <w:rPr>
        <w:rFonts w:ascii="Times New Roman" w:hAnsi="Times New Roman"/>
        <w:sz w:val="20"/>
        <w:szCs w:val="20"/>
      </w:rPr>
      <w:fldChar w:fldCharType="begin"/>
    </w:r>
    <w:r w:rsidRPr="006849BD">
      <w:rPr>
        <w:rFonts w:ascii="Times New Roman" w:hAnsi="Times New Roman"/>
        <w:sz w:val="20"/>
        <w:szCs w:val="20"/>
      </w:rPr>
      <w:instrText>NUMPAGES  \* Arabic  \* MERGEFORMAT</w:instrText>
    </w:r>
    <w:r w:rsidRPr="006849BD">
      <w:rPr>
        <w:rFonts w:ascii="Times New Roman" w:hAnsi="Times New Roman"/>
        <w:sz w:val="20"/>
        <w:szCs w:val="20"/>
      </w:rPr>
      <w:fldChar w:fldCharType="separate"/>
    </w:r>
    <w:r w:rsidR="003B1B5A" w:rsidRPr="003B1B5A">
      <w:rPr>
        <w:rFonts w:ascii="Times New Roman" w:hAnsi="Times New Roman"/>
        <w:noProof/>
        <w:sz w:val="20"/>
        <w:szCs w:val="20"/>
        <w:lang w:val="ro-RO"/>
      </w:rPr>
      <w:t>7</w:t>
    </w:r>
    <w:r w:rsidRPr="006849BD">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F756E" w14:textId="77777777" w:rsidR="006160D1" w:rsidRDefault="006160D1" w:rsidP="007E0898">
      <w:pPr>
        <w:spacing w:after="0" w:line="240" w:lineRule="auto"/>
      </w:pPr>
      <w:r>
        <w:separator/>
      </w:r>
    </w:p>
  </w:footnote>
  <w:footnote w:type="continuationSeparator" w:id="0">
    <w:p w14:paraId="06A0681C" w14:textId="77777777" w:rsidR="006160D1" w:rsidRDefault="006160D1" w:rsidP="007E0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EE862" w14:textId="77777777" w:rsidR="00E15A45" w:rsidRDefault="0009044D">
    <w:pPr>
      <w:pStyle w:val="Header"/>
    </w:pPr>
    <w:r>
      <w:rPr>
        <w:noProof/>
      </w:rPr>
      <w:drawing>
        <wp:anchor distT="0" distB="0" distL="114300" distR="114300" simplePos="0" relativeHeight="251659264" behindDoc="1" locked="0" layoutInCell="1" allowOverlap="1" wp14:anchorId="7F579204" wp14:editId="5D899232">
          <wp:simplePos x="0" y="0"/>
          <wp:positionH relativeFrom="column">
            <wp:posOffset>4631690</wp:posOffset>
          </wp:positionH>
          <wp:positionV relativeFrom="paragraph">
            <wp:posOffset>-180340</wp:posOffset>
          </wp:positionV>
          <wp:extent cx="1329055" cy="926465"/>
          <wp:effectExtent l="19050" t="0" r="4445" b="0"/>
          <wp:wrapTight wrapText="bothSides">
            <wp:wrapPolygon edited="0">
              <wp:start x="-310" y="0"/>
              <wp:lineTo x="-310" y="21319"/>
              <wp:lineTo x="21672" y="21319"/>
              <wp:lineTo x="21672" y="0"/>
              <wp:lineTo x="-310"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9055" cy="926465"/>
                  </a:xfrm>
                  <a:prstGeom prst="rect">
                    <a:avLst/>
                  </a:prstGeom>
                </pic:spPr>
              </pic:pic>
            </a:graphicData>
          </a:graphic>
        </wp:anchor>
      </w:drawing>
    </w:r>
    <w:r>
      <w:rPr>
        <w:noProof/>
      </w:rPr>
      <w:drawing>
        <wp:anchor distT="0" distB="0" distL="114300" distR="114300" simplePos="0" relativeHeight="251656192" behindDoc="1" locked="0" layoutInCell="1" allowOverlap="1" wp14:anchorId="01BA73FD" wp14:editId="690072FF">
          <wp:simplePos x="0" y="0"/>
          <wp:positionH relativeFrom="column">
            <wp:posOffset>525145</wp:posOffset>
          </wp:positionH>
          <wp:positionV relativeFrom="paragraph">
            <wp:posOffset>-95885</wp:posOffset>
          </wp:positionV>
          <wp:extent cx="1812898" cy="842838"/>
          <wp:effectExtent l="19050" t="0" r="0" b="0"/>
          <wp:wrapNone/>
          <wp:docPr id="16" name="Picture 0"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98" cy="842838"/>
                  </a:xfrm>
                  <a:prstGeom prst="rect">
                    <a:avLst/>
                  </a:prstGeom>
                  <a:noFill/>
                  <a:ln>
                    <a:noFill/>
                  </a:ln>
                </pic:spPr>
              </pic:pic>
            </a:graphicData>
          </a:graphic>
        </wp:anchor>
      </w:drawing>
    </w:r>
    <w:r w:rsidR="00174B1B">
      <w:tab/>
    </w:r>
    <w:r w:rsidR="00174B1B">
      <w:tab/>
    </w:r>
    <w:r w:rsidR="00174B1B">
      <w:tab/>
    </w:r>
    <w:r w:rsidR="00174B1B">
      <w:tab/>
    </w:r>
    <w:r w:rsidR="00174B1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73B8"/>
    <w:multiLevelType w:val="hybridMultilevel"/>
    <w:tmpl w:val="48D0E50C"/>
    <w:lvl w:ilvl="0" w:tplc="79DA04CC">
      <w:start w:val="1"/>
      <w:numFmt w:val="bullet"/>
      <w:lvlText w:val=""/>
      <w:lvlJc w:val="left"/>
      <w:pPr>
        <w:ind w:left="70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4AE80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EE2C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60C5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D21C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E8438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46FE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56635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F2CD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0734C08"/>
    <w:multiLevelType w:val="hybridMultilevel"/>
    <w:tmpl w:val="A1AA725C"/>
    <w:lvl w:ilvl="0" w:tplc="79DA04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79DA04CC">
      <w:start w:val="1"/>
      <w:numFmt w:val="bullet"/>
      <w:lvlText w:val=""/>
      <w:lvlJc w:val="left"/>
      <w:pPr>
        <w:ind w:left="3600" w:hanging="360"/>
      </w:pPr>
      <w:rPr>
        <w:rFonts w:ascii="Symbol" w:hAnsi="Symbol"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37229D1"/>
    <w:multiLevelType w:val="hybridMultilevel"/>
    <w:tmpl w:val="092058D2"/>
    <w:lvl w:ilvl="0" w:tplc="79DA04C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A6668F2"/>
    <w:multiLevelType w:val="hybridMultilevel"/>
    <w:tmpl w:val="9F82EB68"/>
    <w:lvl w:ilvl="0" w:tplc="0418000F">
      <w:start w:val="1"/>
      <w:numFmt w:val="decimal"/>
      <w:lvlText w:val="%1."/>
      <w:lvlJc w:val="left"/>
      <w:pPr>
        <w:ind w:left="1713" w:hanging="360"/>
      </w:pPr>
    </w:lvl>
    <w:lvl w:ilvl="1" w:tplc="04180019" w:tentative="1">
      <w:start w:val="1"/>
      <w:numFmt w:val="lowerLetter"/>
      <w:lvlText w:val="%2."/>
      <w:lvlJc w:val="left"/>
      <w:pPr>
        <w:ind w:left="2433" w:hanging="360"/>
      </w:pPr>
    </w:lvl>
    <w:lvl w:ilvl="2" w:tplc="0418001B" w:tentative="1">
      <w:start w:val="1"/>
      <w:numFmt w:val="lowerRoman"/>
      <w:lvlText w:val="%3."/>
      <w:lvlJc w:val="right"/>
      <w:pPr>
        <w:ind w:left="3153" w:hanging="180"/>
      </w:pPr>
    </w:lvl>
    <w:lvl w:ilvl="3" w:tplc="0418000F" w:tentative="1">
      <w:start w:val="1"/>
      <w:numFmt w:val="decimal"/>
      <w:lvlText w:val="%4."/>
      <w:lvlJc w:val="left"/>
      <w:pPr>
        <w:ind w:left="3873" w:hanging="360"/>
      </w:pPr>
    </w:lvl>
    <w:lvl w:ilvl="4" w:tplc="04180019" w:tentative="1">
      <w:start w:val="1"/>
      <w:numFmt w:val="lowerLetter"/>
      <w:lvlText w:val="%5."/>
      <w:lvlJc w:val="left"/>
      <w:pPr>
        <w:ind w:left="4593" w:hanging="360"/>
      </w:pPr>
    </w:lvl>
    <w:lvl w:ilvl="5" w:tplc="0418001B" w:tentative="1">
      <w:start w:val="1"/>
      <w:numFmt w:val="lowerRoman"/>
      <w:lvlText w:val="%6."/>
      <w:lvlJc w:val="right"/>
      <w:pPr>
        <w:ind w:left="5313" w:hanging="180"/>
      </w:pPr>
    </w:lvl>
    <w:lvl w:ilvl="6" w:tplc="0418000F" w:tentative="1">
      <w:start w:val="1"/>
      <w:numFmt w:val="decimal"/>
      <w:lvlText w:val="%7."/>
      <w:lvlJc w:val="left"/>
      <w:pPr>
        <w:ind w:left="6033" w:hanging="360"/>
      </w:pPr>
    </w:lvl>
    <w:lvl w:ilvl="7" w:tplc="04180019" w:tentative="1">
      <w:start w:val="1"/>
      <w:numFmt w:val="lowerLetter"/>
      <w:lvlText w:val="%8."/>
      <w:lvlJc w:val="left"/>
      <w:pPr>
        <w:ind w:left="6753" w:hanging="360"/>
      </w:pPr>
    </w:lvl>
    <w:lvl w:ilvl="8" w:tplc="0418001B" w:tentative="1">
      <w:start w:val="1"/>
      <w:numFmt w:val="lowerRoman"/>
      <w:lvlText w:val="%9."/>
      <w:lvlJc w:val="right"/>
      <w:pPr>
        <w:ind w:left="7473" w:hanging="180"/>
      </w:pPr>
    </w:lvl>
  </w:abstractNum>
  <w:abstractNum w:abstractNumId="4" w15:restartNumberingAfterBreak="0">
    <w:nsid w:val="2CBB387B"/>
    <w:multiLevelType w:val="hybridMultilevel"/>
    <w:tmpl w:val="A8983940"/>
    <w:lvl w:ilvl="0" w:tplc="24A4F6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52FA7"/>
    <w:multiLevelType w:val="hybridMultilevel"/>
    <w:tmpl w:val="F2E016A4"/>
    <w:lvl w:ilvl="0" w:tplc="125A64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F55CF5"/>
    <w:multiLevelType w:val="hybridMultilevel"/>
    <w:tmpl w:val="06566696"/>
    <w:lvl w:ilvl="0" w:tplc="9BA8EE5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15:restartNumberingAfterBreak="0">
    <w:nsid w:val="4D712931"/>
    <w:multiLevelType w:val="multilevel"/>
    <w:tmpl w:val="103C2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045AE5"/>
    <w:multiLevelType w:val="multilevel"/>
    <w:tmpl w:val="ACCA3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C776C4"/>
    <w:multiLevelType w:val="multilevel"/>
    <w:tmpl w:val="3A52D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D42B1D"/>
    <w:multiLevelType w:val="multilevel"/>
    <w:tmpl w:val="3F9A5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3215AE"/>
    <w:multiLevelType w:val="hybridMultilevel"/>
    <w:tmpl w:val="FAF07F9A"/>
    <w:lvl w:ilvl="0" w:tplc="BD10B370">
      <w:start w:val="1"/>
      <w:numFmt w:val="decimal"/>
      <w:lvlText w:val="%1."/>
      <w:lvlJc w:val="left"/>
      <w:pPr>
        <w:ind w:left="1140" w:hanging="360"/>
      </w:pPr>
      <w:rPr>
        <w:rFonts w:hint="default"/>
        <w:b w:val="0"/>
        <w:bCs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15:restartNumberingAfterBreak="0">
    <w:nsid w:val="65EA045A"/>
    <w:multiLevelType w:val="multilevel"/>
    <w:tmpl w:val="5AA03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6B23C3"/>
    <w:multiLevelType w:val="multilevel"/>
    <w:tmpl w:val="9B4C4A76"/>
    <w:lvl w:ilvl="0">
      <w:start w:val="1"/>
      <w:numFmt w:val="bullet"/>
      <w:lvlText w:val=""/>
      <w:lvlJc w:val="left"/>
      <w:pPr>
        <w:tabs>
          <w:tab w:val="num" w:pos="720"/>
        </w:tabs>
        <w:ind w:left="720" w:hanging="360"/>
      </w:pPr>
      <w:rPr>
        <w:rFonts w:ascii="Symbol" w:hAnsi="Symbol" w:hint="default"/>
      </w:rPr>
    </w:lvl>
    <w:lvl w:ilvl="1">
      <w:start w:val="1"/>
      <w:numFmt w:val="upperRoman"/>
      <w:lvlText w:val="%2."/>
      <w:lvlJc w:val="left"/>
      <w:pPr>
        <w:ind w:left="1800" w:hanging="720"/>
      </w:pPr>
      <w:rPr>
        <w:rFonts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6"/>
  </w:num>
  <w:num w:numId="5">
    <w:abstractNumId w:val="3"/>
  </w:num>
  <w:num w:numId="6">
    <w:abstractNumId w:val="7"/>
  </w:num>
  <w:num w:numId="7">
    <w:abstractNumId w:val="13"/>
  </w:num>
  <w:num w:numId="8">
    <w:abstractNumId w:val="10"/>
  </w:num>
  <w:num w:numId="9">
    <w:abstractNumId w:val="11"/>
  </w:num>
  <w:num w:numId="10">
    <w:abstractNumId w:val="9"/>
  </w:num>
  <w:num w:numId="11">
    <w:abstractNumId w:val="8"/>
  </w:num>
  <w:num w:numId="12">
    <w:abstractNumId w:val="12"/>
  </w:num>
  <w:num w:numId="13">
    <w:abstractNumId w:val="4"/>
  </w:num>
  <w:num w:numId="1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ES" w:vendorID="64" w:dllVersion="131078" w:nlCheck="1" w:checkStyle="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40"/>
    <w:rsid w:val="00006156"/>
    <w:rsid w:val="00010C4E"/>
    <w:rsid w:val="00011A45"/>
    <w:rsid w:val="00013FCB"/>
    <w:rsid w:val="00014917"/>
    <w:rsid w:val="000158B1"/>
    <w:rsid w:val="00025E0D"/>
    <w:rsid w:val="000332A3"/>
    <w:rsid w:val="00035563"/>
    <w:rsid w:val="00035900"/>
    <w:rsid w:val="00051C0C"/>
    <w:rsid w:val="00052A6F"/>
    <w:rsid w:val="000538AB"/>
    <w:rsid w:val="00056F6F"/>
    <w:rsid w:val="00062B5A"/>
    <w:rsid w:val="00062C85"/>
    <w:rsid w:val="00063167"/>
    <w:rsid w:val="00065A72"/>
    <w:rsid w:val="0007338C"/>
    <w:rsid w:val="00073D09"/>
    <w:rsid w:val="00083978"/>
    <w:rsid w:val="0008690C"/>
    <w:rsid w:val="0009044D"/>
    <w:rsid w:val="000944ED"/>
    <w:rsid w:val="000A77BA"/>
    <w:rsid w:val="000B2A1D"/>
    <w:rsid w:val="000B4699"/>
    <w:rsid w:val="000B5488"/>
    <w:rsid w:val="000B63AE"/>
    <w:rsid w:val="000B79A6"/>
    <w:rsid w:val="000B7B80"/>
    <w:rsid w:val="000C04F7"/>
    <w:rsid w:val="000C6D5D"/>
    <w:rsid w:val="000D2229"/>
    <w:rsid w:val="000D5864"/>
    <w:rsid w:val="000D6B22"/>
    <w:rsid w:val="000E5AFE"/>
    <w:rsid w:val="000E62AB"/>
    <w:rsid w:val="000F01AA"/>
    <w:rsid w:val="000F6EEF"/>
    <w:rsid w:val="000F7BC8"/>
    <w:rsid w:val="00110A3C"/>
    <w:rsid w:val="001112CE"/>
    <w:rsid w:val="0011283A"/>
    <w:rsid w:val="00113C8C"/>
    <w:rsid w:val="00114D75"/>
    <w:rsid w:val="00115956"/>
    <w:rsid w:val="00120B6C"/>
    <w:rsid w:val="001234C1"/>
    <w:rsid w:val="0012481D"/>
    <w:rsid w:val="00124BCA"/>
    <w:rsid w:val="0012535D"/>
    <w:rsid w:val="00130A48"/>
    <w:rsid w:val="00132875"/>
    <w:rsid w:val="0013471A"/>
    <w:rsid w:val="00144D35"/>
    <w:rsid w:val="00144D48"/>
    <w:rsid w:val="00147776"/>
    <w:rsid w:val="00147A40"/>
    <w:rsid w:val="001516C2"/>
    <w:rsid w:val="0015370B"/>
    <w:rsid w:val="00154420"/>
    <w:rsid w:val="00156449"/>
    <w:rsid w:val="0015651F"/>
    <w:rsid w:val="0015725A"/>
    <w:rsid w:val="00160ACF"/>
    <w:rsid w:val="00160BAA"/>
    <w:rsid w:val="001615FC"/>
    <w:rsid w:val="00162E2F"/>
    <w:rsid w:val="001635A2"/>
    <w:rsid w:val="00163B55"/>
    <w:rsid w:val="00174B1B"/>
    <w:rsid w:val="00182A4A"/>
    <w:rsid w:val="0018420B"/>
    <w:rsid w:val="001865D5"/>
    <w:rsid w:val="00187CC1"/>
    <w:rsid w:val="001A359F"/>
    <w:rsid w:val="001A5206"/>
    <w:rsid w:val="001B2585"/>
    <w:rsid w:val="001B279B"/>
    <w:rsid w:val="001B65C2"/>
    <w:rsid w:val="001B7C8A"/>
    <w:rsid w:val="001C0EAE"/>
    <w:rsid w:val="001C4B8A"/>
    <w:rsid w:val="001C6B8D"/>
    <w:rsid w:val="001D5F8A"/>
    <w:rsid w:val="001D7648"/>
    <w:rsid w:val="001E0869"/>
    <w:rsid w:val="001E2DBC"/>
    <w:rsid w:val="001F01CB"/>
    <w:rsid w:val="001F1535"/>
    <w:rsid w:val="001F1836"/>
    <w:rsid w:val="001F1ABF"/>
    <w:rsid w:val="001F3975"/>
    <w:rsid w:val="001F5000"/>
    <w:rsid w:val="001F575B"/>
    <w:rsid w:val="001F5CB0"/>
    <w:rsid w:val="00200720"/>
    <w:rsid w:val="00200C25"/>
    <w:rsid w:val="00213599"/>
    <w:rsid w:val="002178D1"/>
    <w:rsid w:val="00221A8D"/>
    <w:rsid w:val="00231BEA"/>
    <w:rsid w:val="00231E34"/>
    <w:rsid w:val="0023790B"/>
    <w:rsid w:val="00242010"/>
    <w:rsid w:val="00242BCB"/>
    <w:rsid w:val="00256029"/>
    <w:rsid w:val="00263F7D"/>
    <w:rsid w:val="00265844"/>
    <w:rsid w:val="00275423"/>
    <w:rsid w:val="00276C17"/>
    <w:rsid w:val="00280459"/>
    <w:rsid w:val="00283CD4"/>
    <w:rsid w:val="00287A90"/>
    <w:rsid w:val="002916D7"/>
    <w:rsid w:val="00292CEF"/>
    <w:rsid w:val="00293E00"/>
    <w:rsid w:val="002955C1"/>
    <w:rsid w:val="00296FEE"/>
    <w:rsid w:val="002A2442"/>
    <w:rsid w:val="002A31F8"/>
    <w:rsid w:val="002A33EC"/>
    <w:rsid w:val="002A5894"/>
    <w:rsid w:val="002A657A"/>
    <w:rsid w:val="002B7DBE"/>
    <w:rsid w:val="002C2E70"/>
    <w:rsid w:val="002E416A"/>
    <w:rsid w:val="002F084D"/>
    <w:rsid w:val="002F2E7D"/>
    <w:rsid w:val="002F3BB3"/>
    <w:rsid w:val="002F3FC6"/>
    <w:rsid w:val="002F4133"/>
    <w:rsid w:val="003026BF"/>
    <w:rsid w:val="00302B3A"/>
    <w:rsid w:val="00303E07"/>
    <w:rsid w:val="003065A0"/>
    <w:rsid w:val="00306997"/>
    <w:rsid w:val="00307888"/>
    <w:rsid w:val="0031066F"/>
    <w:rsid w:val="00315DB6"/>
    <w:rsid w:val="0031687C"/>
    <w:rsid w:val="00317280"/>
    <w:rsid w:val="003246DA"/>
    <w:rsid w:val="00325512"/>
    <w:rsid w:val="00331D8E"/>
    <w:rsid w:val="003364BD"/>
    <w:rsid w:val="00340044"/>
    <w:rsid w:val="003410E7"/>
    <w:rsid w:val="003436AB"/>
    <w:rsid w:val="003465A1"/>
    <w:rsid w:val="003475E8"/>
    <w:rsid w:val="003539A2"/>
    <w:rsid w:val="0035452A"/>
    <w:rsid w:val="00355778"/>
    <w:rsid w:val="00356A04"/>
    <w:rsid w:val="00360542"/>
    <w:rsid w:val="00360731"/>
    <w:rsid w:val="00367DB1"/>
    <w:rsid w:val="00370895"/>
    <w:rsid w:val="00371DE2"/>
    <w:rsid w:val="00372C0F"/>
    <w:rsid w:val="0039499D"/>
    <w:rsid w:val="003A609E"/>
    <w:rsid w:val="003B1B5A"/>
    <w:rsid w:val="003B1EA6"/>
    <w:rsid w:val="003B315C"/>
    <w:rsid w:val="003B3E8F"/>
    <w:rsid w:val="003C6A6C"/>
    <w:rsid w:val="003D183B"/>
    <w:rsid w:val="003D5B9B"/>
    <w:rsid w:val="003D74D8"/>
    <w:rsid w:val="003E5941"/>
    <w:rsid w:val="003F0AE7"/>
    <w:rsid w:val="003F2FFE"/>
    <w:rsid w:val="003F5B4E"/>
    <w:rsid w:val="003F6BC7"/>
    <w:rsid w:val="00401DED"/>
    <w:rsid w:val="00404622"/>
    <w:rsid w:val="004063D4"/>
    <w:rsid w:val="00410FE3"/>
    <w:rsid w:val="004118F1"/>
    <w:rsid w:val="00412C8E"/>
    <w:rsid w:val="00416855"/>
    <w:rsid w:val="00417F40"/>
    <w:rsid w:val="00435DDD"/>
    <w:rsid w:val="004430CE"/>
    <w:rsid w:val="00445C7C"/>
    <w:rsid w:val="00447239"/>
    <w:rsid w:val="00450FCA"/>
    <w:rsid w:val="00451200"/>
    <w:rsid w:val="00454FA1"/>
    <w:rsid w:val="00457E84"/>
    <w:rsid w:val="00461FBC"/>
    <w:rsid w:val="004624A7"/>
    <w:rsid w:val="00465A67"/>
    <w:rsid w:val="00472165"/>
    <w:rsid w:val="00473E55"/>
    <w:rsid w:val="00476503"/>
    <w:rsid w:val="0048073D"/>
    <w:rsid w:val="004827FB"/>
    <w:rsid w:val="004848BD"/>
    <w:rsid w:val="004978ED"/>
    <w:rsid w:val="004B4CA3"/>
    <w:rsid w:val="004B5539"/>
    <w:rsid w:val="004B57C7"/>
    <w:rsid w:val="004B70E8"/>
    <w:rsid w:val="004B71FA"/>
    <w:rsid w:val="004B7372"/>
    <w:rsid w:val="004C0FBC"/>
    <w:rsid w:val="004C367F"/>
    <w:rsid w:val="004C3DB4"/>
    <w:rsid w:val="004C4728"/>
    <w:rsid w:val="004D5372"/>
    <w:rsid w:val="004E67FD"/>
    <w:rsid w:val="004E7159"/>
    <w:rsid w:val="004E7F0A"/>
    <w:rsid w:val="004F21C4"/>
    <w:rsid w:val="004F3F89"/>
    <w:rsid w:val="004F62D1"/>
    <w:rsid w:val="00500142"/>
    <w:rsid w:val="005059A1"/>
    <w:rsid w:val="00506D8B"/>
    <w:rsid w:val="00507CCD"/>
    <w:rsid w:val="0051324C"/>
    <w:rsid w:val="00513C04"/>
    <w:rsid w:val="00516DD8"/>
    <w:rsid w:val="00522AC4"/>
    <w:rsid w:val="00522EA4"/>
    <w:rsid w:val="00523B29"/>
    <w:rsid w:val="00523C9C"/>
    <w:rsid w:val="0053414D"/>
    <w:rsid w:val="00536673"/>
    <w:rsid w:val="0054398F"/>
    <w:rsid w:val="005445F6"/>
    <w:rsid w:val="0054746D"/>
    <w:rsid w:val="00552B4E"/>
    <w:rsid w:val="005613FB"/>
    <w:rsid w:val="00561E29"/>
    <w:rsid w:val="00565AC1"/>
    <w:rsid w:val="005756FD"/>
    <w:rsid w:val="00577F21"/>
    <w:rsid w:val="00583761"/>
    <w:rsid w:val="00590325"/>
    <w:rsid w:val="00597FEF"/>
    <w:rsid w:val="005A49CE"/>
    <w:rsid w:val="005A4FE0"/>
    <w:rsid w:val="005A6FCA"/>
    <w:rsid w:val="005B044C"/>
    <w:rsid w:val="005B1079"/>
    <w:rsid w:val="005B1C43"/>
    <w:rsid w:val="005B7F26"/>
    <w:rsid w:val="005C5E31"/>
    <w:rsid w:val="005C5F7B"/>
    <w:rsid w:val="005C60C9"/>
    <w:rsid w:val="005D1CAB"/>
    <w:rsid w:val="005D37E3"/>
    <w:rsid w:val="005F7563"/>
    <w:rsid w:val="00601D56"/>
    <w:rsid w:val="00602F3C"/>
    <w:rsid w:val="00604425"/>
    <w:rsid w:val="00606DCF"/>
    <w:rsid w:val="00607BE8"/>
    <w:rsid w:val="006160D1"/>
    <w:rsid w:val="00621F3B"/>
    <w:rsid w:val="0062702E"/>
    <w:rsid w:val="00631DF1"/>
    <w:rsid w:val="0063214B"/>
    <w:rsid w:val="00632406"/>
    <w:rsid w:val="0063609A"/>
    <w:rsid w:val="00644446"/>
    <w:rsid w:val="00652017"/>
    <w:rsid w:val="00666325"/>
    <w:rsid w:val="006671E1"/>
    <w:rsid w:val="006701BB"/>
    <w:rsid w:val="00672818"/>
    <w:rsid w:val="00677736"/>
    <w:rsid w:val="006808D2"/>
    <w:rsid w:val="00682879"/>
    <w:rsid w:val="00683589"/>
    <w:rsid w:val="006836E5"/>
    <w:rsid w:val="006849BD"/>
    <w:rsid w:val="00687D28"/>
    <w:rsid w:val="00694475"/>
    <w:rsid w:val="00694FB8"/>
    <w:rsid w:val="006B1E8F"/>
    <w:rsid w:val="006B74FF"/>
    <w:rsid w:val="006B7BE1"/>
    <w:rsid w:val="006C35A9"/>
    <w:rsid w:val="006C5C14"/>
    <w:rsid w:val="006D16A3"/>
    <w:rsid w:val="006D3E22"/>
    <w:rsid w:val="006E1F33"/>
    <w:rsid w:val="006E7236"/>
    <w:rsid w:val="006F135D"/>
    <w:rsid w:val="006F6B88"/>
    <w:rsid w:val="0070619C"/>
    <w:rsid w:val="007143F2"/>
    <w:rsid w:val="00715A93"/>
    <w:rsid w:val="0072046F"/>
    <w:rsid w:val="00722B22"/>
    <w:rsid w:val="00725CB9"/>
    <w:rsid w:val="00734E00"/>
    <w:rsid w:val="00741B9D"/>
    <w:rsid w:val="007437E3"/>
    <w:rsid w:val="00743DBC"/>
    <w:rsid w:val="007447E4"/>
    <w:rsid w:val="00744C93"/>
    <w:rsid w:val="00747102"/>
    <w:rsid w:val="00750954"/>
    <w:rsid w:val="0075746D"/>
    <w:rsid w:val="00760986"/>
    <w:rsid w:val="00771B0C"/>
    <w:rsid w:val="0077325F"/>
    <w:rsid w:val="00773B73"/>
    <w:rsid w:val="00773E77"/>
    <w:rsid w:val="00774D7E"/>
    <w:rsid w:val="00775737"/>
    <w:rsid w:val="0077573F"/>
    <w:rsid w:val="00780615"/>
    <w:rsid w:val="0078220D"/>
    <w:rsid w:val="007836A1"/>
    <w:rsid w:val="00783FAC"/>
    <w:rsid w:val="007842D4"/>
    <w:rsid w:val="007946EC"/>
    <w:rsid w:val="007A0AA9"/>
    <w:rsid w:val="007A397C"/>
    <w:rsid w:val="007A5D3C"/>
    <w:rsid w:val="007B2FA2"/>
    <w:rsid w:val="007B6241"/>
    <w:rsid w:val="007B6976"/>
    <w:rsid w:val="007B78DF"/>
    <w:rsid w:val="007C1523"/>
    <w:rsid w:val="007C40AF"/>
    <w:rsid w:val="007D0D9E"/>
    <w:rsid w:val="007D16EE"/>
    <w:rsid w:val="007D42A1"/>
    <w:rsid w:val="007E0898"/>
    <w:rsid w:val="007E0A0B"/>
    <w:rsid w:val="007E34D7"/>
    <w:rsid w:val="007F0F84"/>
    <w:rsid w:val="007F2EA2"/>
    <w:rsid w:val="007F56EC"/>
    <w:rsid w:val="007F5C7C"/>
    <w:rsid w:val="0080202F"/>
    <w:rsid w:val="008136A6"/>
    <w:rsid w:val="00821D7C"/>
    <w:rsid w:val="00822745"/>
    <w:rsid w:val="00825F40"/>
    <w:rsid w:val="008315B2"/>
    <w:rsid w:val="008324F6"/>
    <w:rsid w:val="0083498C"/>
    <w:rsid w:val="0083689F"/>
    <w:rsid w:val="00836D94"/>
    <w:rsid w:val="008422F7"/>
    <w:rsid w:val="00843EB5"/>
    <w:rsid w:val="00855684"/>
    <w:rsid w:val="00856036"/>
    <w:rsid w:val="00863CDE"/>
    <w:rsid w:val="0086584F"/>
    <w:rsid w:val="0087677A"/>
    <w:rsid w:val="0087688D"/>
    <w:rsid w:val="00881B4C"/>
    <w:rsid w:val="008907A2"/>
    <w:rsid w:val="008919FC"/>
    <w:rsid w:val="00892797"/>
    <w:rsid w:val="00894B38"/>
    <w:rsid w:val="008A72E9"/>
    <w:rsid w:val="008B3568"/>
    <w:rsid w:val="008B7673"/>
    <w:rsid w:val="008C0846"/>
    <w:rsid w:val="008C3084"/>
    <w:rsid w:val="008C5D6B"/>
    <w:rsid w:val="008C7266"/>
    <w:rsid w:val="008D1B95"/>
    <w:rsid w:val="008D1CCB"/>
    <w:rsid w:val="008D3B71"/>
    <w:rsid w:val="008D459D"/>
    <w:rsid w:val="008E0488"/>
    <w:rsid w:val="008F4ADD"/>
    <w:rsid w:val="009002C2"/>
    <w:rsid w:val="00902E20"/>
    <w:rsid w:val="00907786"/>
    <w:rsid w:val="00912A52"/>
    <w:rsid w:val="00913102"/>
    <w:rsid w:val="009170BF"/>
    <w:rsid w:val="0091746D"/>
    <w:rsid w:val="0092080A"/>
    <w:rsid w:val="009211CD"/>
    <w:rsid w:val="00922368"/>
    <w:rsid w:val="00922A9F"/>
    <w:rsid w:val="0092523C"/>
    <w:rsid w:val="00925E18"/>
    <w:rsid w:val="00930078"/>
    <w:rsid w:val="009309A8"/>
    <w:rsid w:val="00930BF5"/>
    <w:rsid w:val="009319DB"/>
    <w:rsid w:val="009353D5"/>
    <w:rsid w:val="00936840"/>
    <w:rsid w:val="00937EC6"/>
    <w:rsid w:val="0094364D"/>
    <w:rsid w:val="00945897"/>
    <w:rsid w:val="00945B75"/>
    <w:rsid w:val="00950A03"/>
    <w:rsid w:val="0095273F"/>
    <w:rsid w:val="009549DB"/>
    <w:rsid w:val="00954DD7"/>
    <w:rsid w:val="00957260"/>
    <w:rsid w:val="00960E36"/>
    <w:rsid w:val="00970480"/>
    <w:rsid w:val="009718E9"/>
    <w:rsid w:val="009719C2"/>
    <w:rsid w:val="0097337D"/>
    <w:rsid w:val="009830DC"/>
    <w:rsid w:val="00983D57"/>
    <w:rsid w:val="009840A8"/>
    <w:rsid w:val="009923B3"/>
    <w:rsid w:val="009927C8"/>
    <w:rsid w:val="00994025"/>
    <w:rsid w:val="00996D14"/>
    <w:rsid w:val="009A4825"/>
    <w:rsid w:val="009C0B83"/>
    <w:rsid w:val="009C5604"/>
    <w:rsid w:val="009D111C"/>
    <w:rsid w:val="009D4305"/>
    <w:rsid w:val="009E1B0E"/>
    <w:rsid w:val="009E357A"/>
    <w:rsid w:val="009E4723"/>
    <w:rsid w:val="009E4BC1"/>
    <w:rsid w:val="009E4E25"/>
    <w:rsid w:val="009E5053"/>
    <w:rsid w:val="009F53BC"/>
    <w:rsid w:val="009F54A4"/>
    <w:rsid w:val="009F7C4E"/>
    <w:rsid w:val="00A07942"/>
    <w:rsid w:val="00A13170"/>
    <w:rsid w:val="00A150A9"/>
    <w:rsid w:val="00A24B15"/>
    <w:rsid w:val="00A33FF3"/>
    <w:rsid w:val="00A45107"/>
    <w:rsid w:val="00A47918"/>
    <w:rsid w:val="00A51C99"/>
    <w:rsid w:val="00A52E6C"/>
    <w:rsid w:val="00A54ABD"/>
    <w:rsid w:val="00A5698F"/>
    <w:rsid w:val="00A63346"/>
    <w:rsid w:val="00A66FF0"/>
    <w:rsid w:val="00A74F81"/>
    <w:rsid w:val="00A81438"/>
    <w:rsid w:val="00A841A0"/>
    <w:rsid w:val="00A87027"/>
    <w:rsid w:val="00AA3AE9"/>
    <w:rsid w:val="00AA53D0"/>
    <w:rsid w:val="00AA7013"/>
    <w:rsid w:val="00AB3C08"/>
    <w:rsid w:val="00AC3A0C"/>
    <w:rsid w:val="00AC6E2C"/>
    <w:rsid w:val="00AD3338"/>
    <w:rsid w:val="00AE5CD9"/>
    <w:rsid w:val="00AE7D0B"/>
    <w:rsid w:val="00AF080C"/>
    <w:rsid w:val="00AF537D"/>
    <w:rsid w:val="00B05A36"/>
    <w:rsid w:val="00B06A03"/>
    <w:rsid w:val="00B107F6"/>
    <w:rsid w:val="00B22A85"/>
    <w:rsid w:val="00B31AEC"/>
    <w:rsid w:val="00B34703"/>
    <w:rsid w:val="00B40E4D"/>
    <w:rsid w:val="00B55059"/>
    <w:rsid w:val="00B67B1B"/>
    <w:rsid w:val="00B71DA1"/>
    <w:rsid w:val="00B80D11"/>
    <w:rsid w:val="00B81941"/>
    <w:rsid w:val="00B83187"/>
    <w:rsid w:val="00B84511"/>
    <w:rsid w:val="00B84B7C"/>
    <w:rsid w:val="00B90600"/>
    <w:rsid w:val="00B924E6"/>
    <w:rsid w:val="00B95118"/>
    <w:rsid w:val="00B96E53"/>
    <w:rsid w:val="00BA0E4D"/>
    <w:rsid w:val="00BB0006"/>
    <w:rsid w:val="00BB0CBD"/>
    <w:rsid w:val="00BB196B"/>
    <w:rsid w:val="00BB3638"/>
    <w:rsid w:val="00BB58C9"/>
    <w:rsid w:val="00BB5EA6"/>
    <w:rsid w:val="00BB6C7C"/>
    <w:rsid w:val="00BC09BC"/>
    <w:rsid w:val="00BC2F1C"/>
    <w:rsid w:val="00BC4242"/>
    <w:rsid w:val="00BC5A29"/>
    <w:rsid w:val="00BD4C38"/>
    <w:rsid w:val="00BD693C"/>
    <w:rsid w:val="00BE3222"/>
    <w:rsid w:val="00BE52C3"/>
    <w:rsid w:val="00BE6976"/>
    <w:rsid w:val="00C049F8"/>
    <w:rsid w:val="00C06C3B"/>
    <w:rsid w:val="00C07BE2"/>
    <w:rsid w:val="00C13943"/>
    <w:rsid w:val="00C146A8"/>
    <w:rsid w:val="00C15512"/>
    <w:rsid w:val="00C17DA2"/>
    <w:rsid w:val="00C21D55"/>
    <w:rsid w:val="00C22A2C"/>
    <w:rsid w:val="00C262EC"/>
    <w:rsid w:val="00C3288B"/>
    <w:rsid w:val="00C370A2"/>
    <w:rsid w:val="00C37573"/>
    <w:rsid w:val="00C37A9A"/>
    <w:rsid w:val="00C40F57"/>
    <w:rsid w:val="00C41708"/>
    <w:rsid w:val="00C41901"/>
    <w:rsid w:val="00C512D7"/>
    <w:rsid w:val="00C513C6"/>
    <w:rsid w:val="00C522B4"/>
    <w:rsid w:val="00C53B1A"/>
    <w:rsid w:val="00C54A76"/>
    <w:rsid w:val="00C559DA"/>
    <w:rsid w:val="00C64878"/>
    <w:rsid w:val="00C66359"/>
    <w:rsid w:val="00C67176"/>
    <w:rsid w:val="00C7026E"/>
    <w:rsid w:val="00C72235"/>
    <w:rsid w:val="00C75B2A"/>
    <w:rsid w:val="00C8035B"/>
    <w:rsid w:val="00C8313C"/>
    <w:rsid w:val="00C94FD0"/>
    <w:rsid w:val="00C96227"/>
    <w:rsid w:val="00C968A3"/>
    <w:rsid w:val="00CA1506"/>
    <w:rsid w:val="00CA4B41"/>
    <w:rsid w:val="00CA7FFE"/>
    <w:rsid w:val="00CB1E08"/>
    <w:rsid w:val="00CB3816"/>
    <w:rsid w:val="00CC4FE7"/>
    <w:rsid w:val="00CD0299"/>
    <w:rsid w:val="00CE0D45"/>
    <w:rsid w:val="00CF42C8"/>
    <w:rsid w:val="00CF4A38"/>
    <w:rsid w:val="00D000E9"/>
    <w:rsid w:val="00D00661"/>
    <w:rsid w:val="00D0080F"/>
    <w:rsid w:val="00D00E29"/>
    <w:rsid w:val="00D028E1"/>
    <w:rsid w:val="00D03F52"/>
    <w:rsid w:val="00D153F2"/>
    <w:rsid w:val="00D21806"/>
    <w:rsid w:val="00D26236"/>
    <w:rsid w:val="00D2648A"/>
    <w:rsid w:val="00D3056E"/>
    <w:rsid w:val="00D30751"/>
    <w:rsid w:val="00D318F4"/>
    <w:rsid w:val="00D35569"/>
    <w:rsid w:val="00D435E0"/>
    <w:rsid w:val="00D43DCB"/>
    <w:rsid w:val="00D44A73"/>
    <w:rsid w:val="00D44CAA"/>
    <w:rsid w:val="00D4525E"/>
    <w:rsid w:val="00D500AD"/>
    <w:rsid w:val="00D63B16"/>
    <w:rsid w:val="00D901FF"/>
    <w:rsid w:val="00D9025F"/>
    <w:rsid w:val="00D935ED"/>
    <w:rsid w:val="00DA20A2"/>
    <w:rsid w:val="00DA368E"/>
    <w:rsid w:val="00DA7CCB"/>
    <w:rsid w:val="00DC1E8D"/>
    <w:rsid w:val="00DC20CA"/>
    <w:rsid w:val="00DC2154"/>
    <w:rsid w:val="00DC2DE8"/>
    <w:rsid w:val="00DD3DEE"/>
    <w:rsid w:val="00DE0945"/>
    <w:rsid w:val="00DE22D4"/>
    <w:rsid w:val="00DE311F"/>
    <w:rsid w:val="00DE3A48"/>
    <w:rsid w:val="00DE5855"/>
    <w:rsid w:val="00DE6301"/>
    <w:rsid w:val="00DE741D"/>
    <w:rsid w:val="00DF0B2F"/>
    <w:rsid w:val="00DF6760"/>
    <w:rsid w:val="00E00BE3"/>
    <w:rsid w:val="00E01FE0"/>
    <w:rsid w:val="00E020F6"/>
    <w:rsid w:val="00E05047"/>
    <w:rsid w:val="00E12E26"/>
    <w:rsid w:val="00E1472C"/>
    <w:rsid w:val="00E15837"/>
    <w:rsid w:val="00E15A45"/>
    <w:rsid w:val="00E241A5"/>
    <w:rsid w:val="00E27B37"/>
    <w:rsid w:val="00E3349D"/>
    <w:rsid w:val="00E40551"/>
    <w:rsid w:val="00E412F7"/>
    <w:rsid w:val="00E4142A"/>
    <w:rsid w:val="00E44AE3"/>
    <w:rsid w:val="00E50998"/>
    <w:rsid w:val="00E525F9"/>
    <w:rsid w:val="00E55CFB"/>
    <w:rsid w:val="00E57386"/>
    <w:rsid w:val="00E6377A"/>
    <w:rsid w:val="00E64BAE"/>
    <w:rsid w:val="00E7237A"/>
    <w:rsid w:val="00E75CCD"/>
    <w:rsid w:val="00E7773B"/>
    <w:rsid w:val="00E82D4B"/>
    <w:rsid w:val="00E90855"/>
    <w:rsid w:val="00E92F90"/>
    <w:rsid w:val="00EA02FB"/>
    <w:rsid w:val="00EA0433"/>
    <w:rsid w:val="00EA0CF1"/>
    <w:rsid w:val="00EA33DE"/>
    <w:rsid w:val="00EB4E0E"/>
    <w:rsid w:val="00EC46CC"/>
    <w:rsid w:val="00EC52FB"/>
    <w:rsid w:val="00EC6C33"/>
    <w:rsid w:val="00ED2189"/>
    <w:rsid w:val="00ED417B"/>
    <w:rsid w:val="00ED7967"/>
    <w:rsid w:val="00EE0490"/>
    <w:rsid w:val="00EE35C5"/>
    <w:rsid w:val="00EF125E"/>
    <w:rsid w:val="00EF25B4"/>
    <w:rsid w:val="00EF352A"/>
    <w:rsid w:val="00F07400"/>
    <w:rsid w:val="00F1402F"/>
    <w:rsid w:val="00F14107"/>
    <w:rsid w:val="00F150D6"/>
    <w:rsid w:val="00F16D9A"/>
    <w:rsid w:val="00F17812"/>
    <w:rsid w:val="00F25BE9"/>
    <w:rsid w:val="00F3650B"/>
    <w:rsid w:val="00F4798B"/>
    <w:rsid w:val="00F50256"/>
    <w:rsid w:val="00F5190C"/>
    <w:rsid w:val="00F51BA4"/>
    <w:rsid w:val="00F52F2E"/>
    <w:rsid w:val="00F535DF"/>
    <w:rsid w:val="00F56864"/>
    <w:rsid w:val="00F57037"/>
    <w:rsid w:val="00F61502"/>
    <w:rsid w:val="00F66E17"/>
    <w:rsid w:val="00F727AA"/>
    <w:rsid w:val="00F73DDF"/>
    <w:rsid w:val="00FA140F"/>
    <w:rsid w:val="00FA2938"/>
    <w:rsid w:val="00FA69F3"/>
    <w:rsid w:val="00FA6E31"/>
    <w:rsid w:val="00FA7E93"/>
    <w:rsid w:val="00FB0494"/>
    <w:rsid w:val="00FB3A94"/>
    <w:rsid w:val="00FB4721"/>
    <w:rsid w:val="00FB4A3A"/>
    <w:rsid w:val="00FC0C4C"/>
    <w:rsid w:val="00FC4B82"/>
    <w:rsid w:val="00FD07CA"/>
    <w:rsid w:val="00FE21EC"/>
    <w:rsid w:val="00FE2947"/>
    <w:rsid w:val="00FE4CF4"/>
    <w:rsid w:val="00FE5AAE"/>
    <w:rsid w:val="00FF1BA6"/>
    <w:rsid w:val="00FF2F1B"/>
    <w:rsid w:val="00FF3E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03549"/>
  <w15:docId w15:val="{2CA16619-F773-4327-A8D4-D827420F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E00"/>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locked/>
    <w:rsid w:val="00E573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locked/>
    <w:rsid w:val="00D3056E"/>
    <w:pPr>
      <w:widowControl w:val="0"/>
      <w:autoSpaceDE w:val="0"/>
      <w:autoSpaceDN w:val="0"/>
      <w:spacing w:after="0" w:line="240" w:lineRule="auto"/>
      <w:ind w:left="1073" w:hanging="334"/>
      <w:outlineLvl w:val="1"/>
    </w:pPr>
    <w:rPr>
      <w:rFonts w:ascii="Arial-BoldItalicMT" w:eastAsia="Arial-BoldItalicMT" w:hAnsi="Arial-BoldItalicMT" w:cs="Arial-BoldItalicMT"/>
      <w:b/>
      <w:bCs/>
      <w:i/>
      <w:iCs/>
      <w:lang w:val="ro-RO"/>
    </w:rPr>
  </w:style>
  <w:style w:type="paragraph" w:styleId="Heading3">
    <w:name w:val="heading 3"/>
    <w:basedOn w:val="Normal"/>
    <w:next w:val="Normal"/>
    <w:link w:val="Heading3Char"/>
    <w:semiHidden/>
    <w:unhideWhenUsed/>
    <w:qFormat/>
    <w:locked/>
    <w:rsid w:val="00FF3E20"/>
    <w:pPr>
      <w:keepNext/>
      <w:spacing w:after="0" w:line="240" w:lineRule="auto"/>
      <w:jc w:val="center"/>
      <w:outlineLvl w:val="2"/>
    </w:pPr>
    <w:rPr>
      <w:rFonts w:ascii="Times New Roman" w:hAnsi="Times New Roman"/>
      <w:sz w:val="28"/>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E0898"/>
    <w:pPr>
      <w:tabs>
        <w:tab w:val="center" w:pos="4680"/>
        <w:tab w:val="right" w:pos="9360"/>
      </w:tabs>
      <w:spacing w:after="0" w:line="240" w:lineRule="auto"/>
    </w:pPr>
  </w:style>
  <w:style w:type="character" w:customStyle="1" w:styleId="HeaderChar">
    <w:name w:val="Header Char"/>
    <w:basedOn w:val="DefaultParagraphFont"/>
    <w:link w:val="Header"/>
    <w:semiHidden/>
    <w:locked/>
    <w:rsid w:val="007E0898"/>
    <w:rPr>
      <w:rFonts w:cs="Times New Roman"/>
    </w:rPr>
  </w:style>
  <w:style w:type="paragraph" w:styleId="Footer">
    <w:name w:val="footer"/>
    <w:basedOn w:val="Normal"/>
    <w:link w:val="FooterChar"/>
    <w:uiPriority w:val="99"/>
    <w:qFormat/>
    <w:rsid w:val="007E0898"/>
    <w:pPr>
      <w:tabs>
        <w:tab w:val="center" w:pos="4680"/>
        <w:tab w:val="right" w:pos="9360"/>
      </w:tabs>
      <w:spacing w:after="0" w:line="240" w:lineRule="auto"/>
    </w:pPr>
  </w:style>
  <w:style w:type="character" w:customStyle="1" w:styleId="FooterChar">
    <w:name w:val="Footer Char"/>
    <w:basedOn w:val="DefaultParagraphFont"/>
    <w:link w:val="Footer"/>
    <w:uiPriority w:val="99"/>
    <w:qFormat/>
    <w:locked/>
    <w:rsid w:val="007E0898"/>
    <w:rPr>
      <w:rFonts w:cs="Times New Roman"/>
    </w:rPr>
  </w:style>
  <w:style w:type="paragraph" w:styleId="BalloonText">
    <w:name w:val="Balloon Text"/>
    <w:basedOn w:val="Normal"/>
    <w:link w:val="BalloonTextChar"/>
    <w:semiHidden/>
    <w:rsid w:val="007E0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E0898"/>
    <w:rPr>
      <w:rFonts w:ascii="Tahoma" w:hAnsi="Tahoma" w:cs="Tahoma"/>
      <w:sz w:val="16"/>
      <w:szCs w:val="16"/>
    </w:rPr>
  </w:style>
  <w:style w:type="paragraph" w:styleId="NoSpacing">
    <w:name w:val="No Spacing"/>
    <w:qFormat/>
    <w:rsid w:val="007E0898"/>
    <w:rPr>
      <w:rFonts w:eastAsia="Times New Roman"/>
      <w:sz w:val="22"/>
      <w:szCs w:val="22"/>
      <w:lang w:val="en-US" w:eastAsia="en-US"/>
    </w:rPr>
  </w:style>
  <w:style w:type="character" w:styleId="Hyperlink">
    <w:name w:val="Hyperlink"/>
    <w:basedOn w:val="DefaultParagraphFont"/>
    <w:rsid w:val="00417F40"/>
    <w:rPr>
      <w:color w:val="0000FF"/>
      <w:u w:val="single"/>
    </w:rPr>
  </w:style>
  <w:style w:type="character" w:customStyle="1" w:styleId="apple-converted-space">
    <w:name w:val="apple-converted-space"/>
    <w:basedOn w:val="DefaultParagraphFont"/>
    <w:rsid w:val="007C40AF"/>
  </w:style>
  <w:style w:type="paragraph" w:styleId="BodyTextIndent">
    <w:name w:val="Body Text Indent"/>
    <w:basedOn w:val="Normal"/>
    <w:link w:val="BodyTextIndentChar"/>
    <w:rsid w:val="00035563"/>
    <w:pPr>
      <w:spacing w:after="120"/>
      <w:ind w:left="360"/>
    </w:pPr>
  </w:style>
  <w:style w:type="character" w:customStyle="1" w:styleId="BodyTextIndentChar">
    <w:name w:val="Body Text Indent Char"/>
    <w:basedOn w:val="DefaultParagraphFont"/>
    <w:link w:val="BodyTextIndent"/>
    <w:rsid w:val="00035563"/>
    <w:rPr>
      <w:rFonts w:eastAsia="Times New Roman"/>
      <w:sz w:val="22"/>
      <w:szCs w:val="22"/>
    </w:rPr>
  </w:style>
  <w:style w:type="paragraph" w:customStyle="1" w:styleId="Default">
    <w:name w:val="Default"/>
    <w:rsid w:val="00F66E17"/>
    <w:pPr>
      <w:autoSpaceDE w:val="0"/>
      <w:autoSpaceDN w:val="0"/>
      <w:adjustRightInd w:val="0"/>
    </w:pPr>
    <w:rPr>
      <w:rFonts w:ascii="Times New Roman" w:hAnsi="Times New Roman"/>
      <w:color w:val="000000"/>
      <w:sz w:val="24"/>
      <w:szCs w:val="24"/>
      <w:lang w:val="en-US" w:eastAsia="en-US"/>
    </w:rPr>
  </w:style>
  <w:style w:type="character" w:customStyle="1" w:styleId="a">
    <w:name w:val="a"/>
    <w:basedOn w:val="DefaultParagraphFont"/>
    <w:rsid w:val="000C04F7"/>
  </w:style>
  <w:style w:type="paragraph" w:styleId="ListParagraph">
    <w:name w:val="List Paragraph"/>
    <w:basedOn w:val="Normal"/>
    <w:uiPriority w:val="1"/>
    <w:qFormat/>
    <w:rsid w:val="00D9025F"/>
    <w:pPr>
      <w:ind w:left="720"/>
      <w:contextualSpacing/>
    </w:pPr>
    <w:rPr>
      <w:rFonts w:eastAsia="Calibri"/>
    </w:rPr>
  </w:style>
  <w:style w:type="character" w:styleId="Emphasis">
    <w:name w:val="Emphasis"/>
    <w:basedOn w:val="DefaultParagraphFont"/>
    <w:uiPriority w:val="20"/>
    <w:qFormat/>
    <w:locked/>
    <w:rsid w:val="00BC5A29"/>
    <w:rPr>
      <w:i/>
      <w:iCs/>
    </w:rPr>
  </w:style>
  <w:style w:type="character" w:customStyle="1" w:styleId="Heading3Char">
    <w:name w:val="Heading 3 Char"/>
    <w:basedOn w:val="DefaultParagraphFont"/>
    <w:link w:val="Heading3"/>
    <w:semiHidden/>
    <w:rsid w:val="00FF3E20"/>
    <w:rPr>
      <w:rFonts w:ascii="Times New Roman" w:eastAsia="Times New Roman" w:hAnsi="Times New Roman"/>
      <w:sz w:val="28"/>
    </w:rPr>
  </w:style>
  <w:style w:type="character" w:customStyle="1" w:styleId="slitttl1">
    <w:name w:val="s_lit_ttl1"/>
    <w:basedOn w:val="DefaultParagraphFont"/>
    <w:rsid w:val="006671E1"/>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6671E1"/>
    <w:rPr>
      <w:rFonts w:ascii="Verdana" w:hAnsi="Verdana" w:hint="default"/>
      <w:b w:val="0"/>
      <w:bCs w:val="0"/>
      <w:color w:val="000000"/>
      <w:sz w:val="20"/>
      <w:szCs w:val="20"/>
      <w:shd w:val="clear" w:color="auto" w:fill="FFFFFF"/>
    </w:rPr>
  </w:style>
  <w:style w:type="character" w:customStyle="1" w:styleId="slgi1">
    <w:name w:val="s_lgi1"/>
    <w:basedOn w:val="DefaultParagraphFont"/>
    <w:rsid w:val="006671E1"/>
    <w:rPr>
      <w:rFonts w:ascii="Verdana" w:hAnsi="Verdana" w:hint="default"/>
      <w:b w:val="0"/>
      <w:bCs w:val="0"/>
      <w:color w:val="006400"/>
      <w:sz w:val="20"/>
      <w:szCs w:val="20"/>
      <w:u w:val="single"/>
      <w:shd w:val="clear" w:color="auto" w:fill="FFFFFF"/>
    </w:rPr>
  </w:style>
  <w:style w:type="character" w:customStyle="1" w:styleId="sden1">
    <w:name w:val="s_den1"/>
    <w:basedOn w:val="DefaultParagraphFont"/>
    <w:rsid w:val="00CF4A38"/>
    <w:rPr>
      <w:rFonts w:ascii="Verdana" w:hAnsi="Verdana" w:hint="default"/>
      <w:b/>
      <w:bCs/>
      <w:vanish w:val="0"/>
      <w:webHidden w:val="0"/>
      <w:color w:val="8B0000"/>
      <w:sz w:val="30"/>
      <w:szCs w:val="30"/>
      <w:shd w:val="clear" w:color="auto" w:fill="FFFFFF"/>
      <w:specVanish w:val="0"/>
    </w:rPr>
  </w:style>
  <w:style w:type="paragraph" w:customStyle="1" w:styleId="spar">
    <w:name w:val="s_par"/>
    <w:basedOn w:val="Normal"/>
    <w:rsid w:val="00CF4A38"/>
    <w:pPr>
      <w:spacing w:after="0" w:line="240" w:lineRule="auto"/>
      <w:ind w:left="225"/>
    </w:pPr>
    <w:rPr>
      <w:rFonts w:ascii="Times New Roman" w:eastAsiaTheme="minorEastAsia" w:hAnsi="Times New Roman"/>
      <w:sz w:val="24"/>
      <w:szCs w:val="24"/>
      <w:lang w:val="ro-RO" w:eastAsia="ro-RO"/>
    </w:rPr>
  </w:style>
  <w:style w:type="character" w:customStyle="1" w:styleId="salnttl1">
    <w:name w:val="s_aln_ttl1"/>
    <w:basedOn w:val="DefaultParagraphFont"/>
    <w:rsid w:val="00C06C3B"/>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C06C3B"/>
    <w:rPr>
      <w:rFonts w:ascii="Verdana" w:hAnsi="Verdana" w:hint="default"/>
      <w:b w:val="0"/>
      <w:bCs w:val="0"/>
      <w:color w:val="000000"/>
      <w:sz w:val="20"/>
      <w:szCs w:val="20"/>
      <w:shd w:val="clear" w:color="auto" w:fill="FFFFFF"/>
    </w:rPr>
  </w:style>
  <w:style w:type="character" w:customStyle="1" w:styleId="Heading1Char">
    <w:name w:val="Heading 1 Char"/>
    <w:basedOn w:val="DefaultParagraphFont"/>
    <w:link w:val="Heading1"/>
    <w:uiPriority w:val="9"/>
    <w:rsid w:val="00E57386"/>
    <w:rPr>
      <w:rFonts w:asciiTheme="majorHAnsi" w:eastAsiaTheme="majorEastAsia" w:hAnsiTheme="majorHAnsi" w:cstheme="majorBidi"/>
      <w:color w:val="2E74B5" w:themeColor="accent1" w:themeShade="BF"/>
      <w:sz w:val="32"/>
      <w:szCs w:val="32"/>
      <w:lang w:val="en-US" w:eastAsia="en-US"/>
    </w:rPr>
  </w:style>
  <w:style w:type="character" w:customStyle="1" w:styleId="LegturInternet">
    <w:name w:val="Legătură Internet"/>
    <w:basedOn w:val="DefaultParagraphFont"/>
    <w:uiPriority w:val="99"/>
    <w:unhideWhenUsed/>
    <w:qFormat/>
    <w:rsid w:val="00E57386"/>
    <w:rPr>
      <w:color w:val="0000FF"/>
      <w:u w:val="single"/>
    </w:rPr>
  </w:style>
  <w:style w:type="character" w:customStyle="1" w:styleId="a-color-secondary">
    <w:name w:val="a-color-secondary"/>
    <w:qFormat/>
    <w:rsid w:val="00E57386"/>
  </w:style>
  <w:style w:type="character" w:customStyle="1" w:styleId="inline">
    <w:name w:val="inline"/>
    <w:qFormat/>
    <w:rsid w:val="00E57386"/>
  </w:style>
  <w:style w:type="character" w:customStyle="1" w:styleId="markedcontent">
    <w:name w:val="markedcontent"/>
    <w:basedOn w:val="DefaultParagraphFont"/>
    <w:rsid w:val="00C3288B"/>
  </w:style>
  <w:style w:type="character" w:customStyle="1" w:styleId="Heading2Char">
    <w:name w:val="Heading 2 Char"/>
    <w:basedOn w:val="DefaultParagraphFont"/>
    <w:link w:val="Heading2"/>
    <w:uiPriority w:val="9"/>
    <w:rsid w:val="00D3056E"/>
    <w:rPr>
      <w:rFonts w:ascii="Arial-BoldItalicMT" w:eastAsia="Arial-BoldItalicMT" w:hAnsi="Arial-BoldItalicMT" w:cs="Arial-BoldItalicMT"/>
      <w:b/>
      <w:bCs/>
      <w:i/>
      <w:iCs/>
      <w:sz w:val="22"/>
      <w:szCs w:val="22"/>
      <w:lang w:eastAsia="en-US"/>
    </w:rPr>
  </w:style>
  <w:style w:type="paragraph" w:styleId="BodyText">
    <w:name w:val="Body Text"/>
    <w:basedOn w:val="Normal"/>
    <w:link w:val="BodyTextChar"/>
    <w:uiPriority w:val="1"/>
    <w:qFormat/>
    <w:rsid w:val="00D3056E"/>
    <w:pPr>
      <w:widowControl w:val="0"/>
      <w:autoSpaceDE w:val="0"/>
      <w:autoSpaceDN w:val="0"/>
      <w:spacing w:before="16" w:after="0" w:line="240" w:lineRule="auto"/>
      <w:ind w:left="740"/>
    </w:pPr>
    <w:rPr>
      <w:rFonts w:ascii="Arial" w:eastAsia="Arial" w:hAnsi="Arial" w:cs="Arial"/>
      <w:lang w:val="ro-RO"/>
    </w:rPr>
  </w:style>
  <w:style w:type="character" w:customStyle="1" w:styleId="BodyTextChar">
    <w:name w:val="Body Text Char"/>
    <w:basedOn w:val="DefaultParagraphFont"/>
    <w:link w:val="BodyText"/>
    <w:uiPriority w:val="1"/>
    <w:rsid w:val="00D3056E"/>
    <w:rPr>
      <w:rFonts w:ascii="Arial" w:eastAsia="Arial" w:hAnsi="Arial" w:cs="Arial"/>
      <w:sz w:val="22"/>
      <w:szCs w:val="22"/>
      <w:lang w:eastAsia="en-US"/>
    </w:rPr>
  </w:style>
  <w:style w:type="paragraph" w:customStyle="1" w:styleId="TableParagraph">
    <w:name w:val="Table Paragraph"/>
    <w:basedOn w:val="Normal"/>
    <w:uiPriority w:val="1"/>
    <w:qFormat/>
    <w:rsid w:val="00D3056E"/>
    <w:pPr>
      <w:widowControl w:val="0"/>
      <w:autoSpaceDE w:val="0"/>
      <w:autoSpaceDN w:val="0"/>
      <w:spacing w:after="0" w:line="240" w:lineRule="auto"/>
    </w:pPr>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4158">
      <w:bodyDiv w:val="1"/>
      <w:marLeft w:val="0"/>
      <w:marRight w:val="0"/>
      <w:marTop w:val="0"/>
      <w:marBottom w:val="0"/>
      <w:divBdr>
        <w:top w:val="none" w:sz="0" w:space="0" w:color="auto"/>
        <w:left w:val="none" w:sz="0" w:space="0" w:color="auto"/>
        <w:bottom w:val="none" w:sz="0" w:space="0" w:color="auto"/>
        <w:right w:val="none" w:sz="0" w:space="0" w:color="auto"/>
      </w:divBdr>
    </w:div>
    <w:div w:id="409037091">
      <w:bodyDiv w:val="1"/>
      <w:marLeft w:val="0"/>
      <w:marRight w:val="0"/>
      <w:marTop w:val="0"/>
      <w:marBottom w:val="0"/>
      <w:divBdr>
        <w:top w:val="none" w:sz="0" w:space="0" w:color="auto"/>
        <w:left w:val="none" w:sz="0" w:space="0" w:color="auto"/>
        <w:bottom w:val="none" w:sz="0" w:space="0" w:color="auto"/>
        <w:right w:val="none" w:sz="0" w:space="0" w:color="auto"/>
      </w:divBdr>
    </w:div>
    <w:div w:id="612901247">
      <w:bodyDiv w:val="1"/>
      <w:marLeft w:val="0"/>
      <w:marRight w:val="0"/>
      <w:marTop w:val="0"/>
      <w:marBottom w:val="0"/>
      <w:divBdr>
        <w:top w:val="none" w:sz="0" w:space="0" w:color="auto"/>
        <w:left w:val="none" w:sz="0" w:space="0" w:color="auto"/>
        <w:bottom w:val="none" w:sz="0" w:space="0" w:color="auto"/>
        <w:right w:val="none" w:sz="0" w:space="0" w:color="auto"/>
      </w:divBdr>
    </w:div>
    <w:div w:id="682171632">
      <w:bodyDiv w:val="1"/>
      <w:marLeft w:val="0"/>
      <w:marRight w:val="0"/>
      <w:marTop w:val="0"/>
      <w:marBottom w:val="0"/>
      <w:divBdr>
        <w:top w:val="none" w:sz="0" w:space="0" w:color="auto"/>
        <w:left w:val="none" w:sz="0" w:space="0" w:color="auto"/>
        <w:bottom w:val="none" w:sz="0" w:space="0" w:color="auto"/>
        <w:right w:val="none" w:sz="0" w:space="0" w:color="auto"/>
      </w:divBdr>
    </w:div>
    <w:div w:id="1376931280">
      <w:bodyDiv w:val="1"/>
      <w:marLeft w:val="0"/>
      <w:marRight w:val="0"/>
      <w:marTop w:val="0"/>
      <w:marBottom w:val="0"/>
      <w:divBdr>
        <w:top w:val="none" w:sz="0" w:space="0" w:color="auto"/>
        <w:left w:val="none" w:sz="0" w:space="0" w:color="auto"/>
        <w:bottom w:val="none" w:sz="0" w:space="0" w:color="auto"/>
        <w:right w:val="none" w:sz="0" w:space="0" w:color="auto"/>
      </w:divBdr>
    </w:div>
    <w:div w:id="1549536899">
      <w:bodyDiv w:val="1"/>
      <w:marLeft w:val="0"/>
      <w:marRight w:val="0"/>
      <w:marTop w:val="0"/>
      <w:marBottom w:val="0"/>
      <w:divBdr>
        <w:top w:val="none" w:sz="0" w:space="0" w:color="auto"/>
        <w:left w:val="none" w:sz="0" w:space="0" w:color="auto"/>
        <w:bottom w:val="none" w:sz="0" w:space="0" w:color="auto"/>
        <w:right w:val="none" w:sz="0" w:space="0" w:color="auto"/>
      </w:divBdr>
    </w:div>
    <w:div w:id="1892765717">
      <w:bodyDiv w:val="1"/>
      <w:marLeft w:val="0"/>
      <w:marRight w:val="0"/>
      <w:marTop w:val="0"/>
      <w:marBottom w:val="0"/>
      <w:divBdr>
        <w:top w:val="none" w:sz="0" w:space="0" w:color="auto"/>
        <w:left w:val="none" w:sz="0" w:space="0" w:color="auto"/>
        <w:bottom w:val="none" w:sz="0" w:space="0" w:color="auto"/>
        <w:right w:val="none" w:sz="0" w:space="0" w:color="auto"/>
      </w:divBdr>
    </w:div>
    <w:div w:id="1944263183">
      <w:bodyDiv w:val="1"/>
      <w:marLeft w:val="0"/>
      <w:marRight w:val="0"/>
      <w:marTop w:val="0"/>
      <w:marBottom w:val="0"/>
      <w:divBdr>
        <w:top w:val="none" w:sz="0" w:space="0" w:color="auto"/>
        <w:left w:val="none" w:sz="0" w:space="0" w:color="auto"/>
        <w:bottom w:val="none" w:sz="0" w:space="0" w:color="auto"/>
        <w:right w:val="none" w:sz="0" w:space="0" w:color="auto"/>
      </w:divBdr>
    </w:div>
    <w:div w:id="2064716265">
      <w:bodyDiv w:val="1"/>
      <w:marLeft w:val="0"/>
      <w:marRight w:val="0"/>
      <w:marTop w:val="0"/>
      <w:marBottom w:val="0"/>
      <w:divBdr>
        <w:top w:val="none" w:sz="0" w:space="0" w:color="auto"/>
        <w:left w:val="none" w:sz="0" w:space="0" w:color="auto"/>
        <w:bottom w:val="none" w:sz="0" w:space="0" w:color="auto"/>
        <w:right w:val="none" w:sz="0" w:space="0" w:color="auto"/>
      </w:divBdr>
    </w:div>
    <w:div w:id="209748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Desktop\Doc1xxah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37321-E61E-4236-9DCA-C2A179B9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Doc1xxahg</Template>
  <TotalTime>106</TotalTime>
  <Pages>7</Pages>
  <Words>2090</Words>
  <Characters>11919</Characters>
  <Application>Microsoft Office Word</Application>
  <DocSecurity>0</DocSecurity>
  <Lines>99</Lines>
  <Paragraphs>27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Singiorzan</dc:creator>
  <cp:lastModifiedBy>sal6 .</cp:lastModifiedBy>
  <cp:revision>10</cp:revision>
  <cp:lastPrinted>2024-12-23T06:03:00Z</cp:lastPrinted>
  <dcterms:created xsi:type="dcterms:W3CDTF">2024-12-17T08:01:00Z</dcterms:created>
  <dcterms:modified xsi:type="dcterms:W3CDTF">2024-12-23T06:13:00Z</dcterms:modified>
</cp:coreProperties>
</file>