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91B" w:rsidRPr="00302D04" w:rsidRDefault="00482A87"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Nr. înreg:</w:t>
      </w:r>
    </w:p>
    <w:p w:rsidR="00202EEF" w:rsidRPr="00302D04" w:rsidRDefault="00202EEF" w:rsidP="00302D04">
      <w:pPr>
        <w:spacing w:after="0"/>
        <w:jc w:val="both"/>
        <w:rPr>
          <w:rFonts w:ascii="Times New Roman" w:hAnsi="Times New Roman" w:cs="Times New Roman"/>
          <w:sz w:val="24"/>
          <w:szCs w:val="24"/>
          <w:lang w:val="ro-RO"/>
        </w:rPr>
      </w:pPr>
    </w:p>
    <w:p w:rsidR="009E4F8A" w:rsidRPr="00302D04" w:rsidRDefault="009E4F8A" w:rsidP="00302D04">
      <w:pPr>
        <w:spacing w:after="0"/>
        <w:jc w:val="both"/>
        <w:rPr>
          <w:rFonts w:ascii="Times New Roman" w:hAnsi="Times New Roman" w:cs="Times New Roman"/>
          <w:b/>
          <w:sz w:val="24"/>
          <w:szCs w:val="24"/>
          <w:lang w:val="ro-RO"/>
        </w:rPr>
      </w:pPr>
      <w:r w:rsidRPr="00302D04">
        <w:rPr>
          <w:rFonts w:ascii="Times New Roman" w:hAnsi="Times New Roman" w:cs="Times New Roman"/>
          <w:b/>
          <w:sz w:val="24"/>
          <w:szCs w:val="24"/>
          <w:lang w:val="ro-RO"/>
        </w:rPr>
        <w:tab/>
      </w:r>
      <w:r w:rsidRPr="00302D04">
        <w:rPr>
          <w:rFonts w:ascii="Times New Roman" w:hAnsi="Times New Roman" w:cs="Times New Roman"/>
          <w:b/>
          <w:sz w:val="24"/>
          <w:szCs w:val="24"/>
          <w:lang w:val="ro-RO"/>
        </w:rPr>
        <w:tab/>
        <w:t xml:space="preserve">   </w:t>
      </w:r>
      <w:r w:rsidRPr="00302D04">
        <w:rPr>
          <w:rFonts w:ascii="Times New Roman" w:hAnsi="Times New Roman" w:cs="Times New Roman"/>
          <w:b/>
          <w:sz w:val="24"/>
          <w:szCs w:val="24"/>
          <w:lang w:val="ro-RO"/>
        </w:rPr>
        <w:tab/>
      </w:r>
      <w:r w:rsidRPr="00302D04">
        <w:rPr>
          <w:rFonts w:ascii="Times New Roman" w:hAnsi="Times New Roman" w:cs="Times New Roman"/>
          <w:b/>
          <w:sz w:val="24"/>
          <w:szCs w:val="24"/>
          <w:lang w:val="ro-RO"/>
        </w:rPr>
        <w:tab/>
      </w:r>
      <w:r w:rsidRPr="00302D04">
        <w:rPr>
          <w:rFonts w:ascii="Times New Roman" w:hAnsi="Times New Roman" w:cs="Times New Roman"/>
          <w:b/>
          <w:sz w:val="24"/>
          <w:szCs w:val="24"/>
          <w:lang w:val="ro-RO"/>
        </w:rPr>
        <w:tab/>
      </w:r>
      <w:r w:rsidRPr="00302D04">
        <w:rPr>
          <w:rFonts w:ascii="Times New Roman" w:hAnsi="Times New Roman" w:cs="Times New Roman"/>
          <w:b/>
          <w:sz w:val="24"/>
          <w:szCs w:val="24"/>
          <w:lang w:val="ro-RO"/>
        </w:rPr>
        <w:tab/>
      </w:r>
      <w:r w:rsidRPr="00302D04">
        <w:rPr>
          <w:rFonts w:ascii="Times New Roman" w:hAnsi="Times New Roman" w:cs="Times New Roman"/>
          <w:b/>
          <w:sz w:val="24"/>
          <w:szCs w:val="24"/>
          <w:lang w:val="ro-RO"/>
        </w:rPr>
        <w:tab/>
      </w:r>
      <w:r w:rsidRPr="00302D04">
        <w:rPr>
          <w:rFonts w:ascii="Times New Roman" w:hAnsi="Times New Roman" w:cs="Times New Roman"/>
          <w:b/>
          <w:sz w:val="24"/>
          <w:szCs w:val="24"/>
          <w:lang w:val="ro-RO"/>
        </w:rPr>
        <w:tab/>
      </w:r>
      <w:r w:rsidRPr="00302D04">
        <w:rPr>
          <w:rFonts w:ascii="Times New Roman" w:hAnsi="Times New Roman" w:cs="Times New Roman"/>
          <w:b/>
          <w:sz w:val="24"/>
          <w:szCs w:val="24"/>
          <w:lang w:val="ro-RO"/>
        </w:rPr>
        <w:tab/>
      </w:r>
      <w:r w:rsidRPr="00302D04">
        <w:rPr>
          <w:rFonts w:ascii="Times New Roman" w:hAnsi="Times New Roman" w:cs="Times New Roman"/>
          <w:b/>
          <w:sz w:val="24"/>
          <w:szCs w:val="24"/>
          <w:lang w:val="ro-RO"/>
        </w:rPr>
        <w:tab/>
      </w:r>
      <w:r w:rsidRPr="00302D04">
        <w:rPr>
          <w:rFonts w:ascii="Times New Roman" w:hAnsi="Times New Roman" w:cs="Times New Roman"/>
          <w:b/>
          <w:sz w:val="24"/>
          <w:szCs w:val="24"/>
          <w:lang w:val="ro-RO"/>
        </w:rPr>
        <w:tab/>
        <w:t xml:space="preserve"> </w:t>
      </w:r>
    </w:p>
    <w:p w:rsidR="009E4F8A" w:rsidRPr="00302D04" w:rsidRDefault="009E4F8A" w:rsidP="00302D04">
      <w:pPr>
        <w:spacing w:after="0"/>
        <w:jc w:val="center"/>
        <w:rPr>
          <w:rFonts w:ascii="Times New Roman" w:hAnsi="Times New Roman" w:cs="Times New Roman"/>
          <w:b/>
          <w:sz w:val="24"/>
          <w:szCs w:val="24"/>
          <w:lang w:val="ro-RO"/>
        </w:rPr>
      </w:pPr>
      <w:r w:rsidRPr="00302D04">
        <w:rPr>
          <w:rFonts w:ascii="Times New Roman" w:hAnsi="Times New Roman" w:cs="Times New Roman"/>
          <w:b/>
          <w:sz w:val="24"/>
          <w:szCs w:val="24"/>
          <w:lang w:val="ro-RO"/>
        </w:rPr>
        <w:t>ANUNȚ</w:t>
      </w:r>
    </w:p>
    <w:p w:rsidR="009E4F8A" w:rsidRPr="00302D04" w:rsidRDefault="009E4F8A" w:rsidP="00302D04">
      <w:pPr>
        <w:spacing w:after="0"/>
        <w:jc w:val="both"/>
        <w:rPr>
          <w:rFonts w:ascii="Times New Roman" w:hAnsi="Times New Roman" w:cs="Times New Roman"/>
          <w:b/>
          <w:sz w:val="24"/>
          <w:szCs w:val="24"/>
          <w:lang w:val="ro-RO"/>
        </w:rPr>
      </w:pPr>
    </w:p>
    <w:p w:rsidR="009E4F8A" w:rsidRPr="00302D04" w:rsidRDefault="009E4F8A" w:rsidP="00302D04">
      <w:pPr>
        <w:spacing w:after="0"/>
        <w:jc w:val="both"/>
        <w:rPr>
          <w:rFonts w:ascii="Times New Roman" w:hAnsi="Times New Roman" w:cs="Times New Roman"/>
          <w:b/>
          <w:sz w:val="24"/>
          <w:szCs w:val="24"/>
          <w:lang w:val="ro-RO"/>
        </w:rPr>
      </w:pPr>
    </w:p>
    <w:p w:rsidR="009E4F8A" w:rsidRPr="00302D04" w:rsidRDefault="009E4F8A" w:rsidP="00302D04">
      <w:pPr>
        <w:spacing w:after="0"/>
        <w:ind w:firstLine="360"/>
        <w:jc w:val="both"/>
        <w:rPr>
          <w:rFonts w:ascii="Times New Roman" w:hAnsi="Times New Roman" w:cs="Times New Roman"/>
          <w:sz w:val="24"/>
          <w:szCs w:val="24"/>
          <w:lang w:val="ro-RO"/>
        </w:rPr>
      </w:pPr>
      <w:r w:rsidRPr="00302D04">
        <w:rPr>
          <w:rFonts w:ascii="Times New Roman" w:hAnsi="Times New Roman" w:cs="Times New Roman"/>
          <w:b/>
          <w:sz w:val="24"/>
          <w:szCs w:val="24"/>
          <w:lang w:val="ro-RO"/>
        </w:rPr>
        <w:t>Spitalul Județean de Urgență Dr. Constantin Andreoiu Ploiești</w:t>
      </w:r>
      <w:r w:rsidRPr="00302D04">
        <w:rPr>
          <w:rFonts w:ascii="Times New Roman" w:hAnsi="Times New Roman" w:cs="Times New Roman"/>
          <w:sz w:val="24"/>
          <w:szCs w:val="24"/>
          <w:lang w:val="ro-RO"/>
        </w:rPr>
        <w:t xml:space="preserve"> scoate la concurs, în conformitate cu prevederile O.M.S.</w:t>
      </w:r>
      <w:r w:rsidR="00302D04">
        <w:rPr>
          <w:rFonts w:ascii="Times New Roman" w:hAnsi="Times New Roman" w:cs="Times New Roman"/>
          <w:sz w:val="24"/>
          <w:szCs w:val="24"/>
          <w:lang w:val="ro-RO"/>
        </w:rPr>
        <w:t xml:space="preserve"> </w:t>
      </w:r>
      <w:r w:rsidRPr="00302D04">
        <w:rPr>
          <w:rFonts w:ascii="Times New Roman" w:hAnsi="Times New Roman" w:cs="Times New Roman"/>
          <w:sz w:val="24"/>
          <w:szCs w:val="24"/>
          <w:lang w:val="ro-RO"/>
        </w:rPr>
        <w:t>nr.166/2023</w:t>
      </w:r>
      <w:r w:rsidR="00D928A3" w:rsidRPr="00302D04">
        <w:rPr>
          <w:rFonts w:ascii="Times New Roman" w:hAnsi="Times New Roman" w:cs="Times New Roman"/>
          <w:sz w:val="24"/>
          <w:szCs w:val="24"/>
          <w:lang w:val="ro-RO"/>
        </w:rPr>
        <w:t xml:space="preserve"> cu modificările și completările ulterioare</w:t>
      </w:r>
      <w:r w:rsidRPr="00302D04">
        <w:rPr>
          <w:rFonts w:ascii="Times New Roman" w:hAnsi="Times New Roman" w:cs="Times New Roman"/>
          <w:sz w:val="24"/>
          <w:szCs w:val="24"/>
          <w:lang w:val="ro-RO"/>
        </w:rPr>
        <w:t>:</w:t>
      </w:r>
    </w:p>
    <w:p w:rsidR="009E4F8A" w:rsidRPr="00302D04" w:rsidRDefault="009E4F8A" w:rsidP="00302D04">
      <w:pPr>
        <w:pStyle w:val="ListParagraph"/>
        <w:numPr>
          <w:ilvl w:val="0"/>
          <w:numId w:val="7"/>
        </w:num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 post cu normă întreagă de medic specialist confirmat în specialitatea </w:t>
      </w:r>
      <w:r w:rsidR="000C7ABE" w:rsidRPr="00302D04">
        <w:rPr>
          <w:rFonts w:ascii="Times New Roman" w:hAnsi="Times New Roman" w:cs="Times New Roman"/>
          <w:sz w:val="24"/>
          <w:szCs w:val="24"/>
          <w:lang w:val="ro-RO"/>
        </w:rPr>
        <w:t>chirurgie generală</w:t>
      </w:r>
      <w:r w:rsidRPr="00302D04">
        <w:rPr>
          <w:rFonts w:ascii="Times New Roman" w:hAnsi="Times New Roman" w:cs="Times New Roman"/>
          <w:sz w:val="24"/>
          <w:szCs w:val="24"/>
          <w:lang w:val="ro-RO"/>
        </w:rPr>
        <w:t xml:space="preserve">, pe durată nedeterminată, în cadrul secției </w:t>
      </w:r>
      <w:r w:rsidR="000C7ABE" w:rsidRPr="00302D04">
        <w:rPr>
          <w:rFonts w:ascii="Times New Roman" w:hAnsi="Times New Roman" w:cs="Times New Roman"/>
          <w:sz w:val="24"/>
          <w:szCs w:val="24"/>
          <w:lang w:val="ro-RO"/>
        </w:rPr>
        <w:t>Chirurgie Generală II</w:t>
      </w:r>
      <w:r w:rsidRPr="00302D04">
        <w:rPr>
          <w:rFonts w:ascii="Times New Roman" w:hAnsi="Times New Roman" w:cs="Times New Roman"/>
          <w:sz w:val="24"/>
          <w:szCs w:val="24"/>
          <w:lang w:val="ro-RO"/>
        </w:rPr>
        <w:t>;</w:t>
      </w:r>
    </w:p>
    <w:p w:rsidR="009E4F8A" w:rsidRPr="00302D04" w:rsidRDefault="009E4F8A" w:rsidP="00302D04">
      <w:pPr>
        <w:pStyle w:val="ListParagraph"/>
        <w:numPr>
          <w:ilvl w:val="0"/>
          <w:numId w:val="7"/>
        </w:num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 post unic cu normă întreagă de medic specialist confirmat în specialitatea </w:t>
      </w:r>
      <w:r w:rsidR="000C7ABE" w:rsidRPr="00302D04">
        <w:rPr>
          <w:rFonts w:ascii="Times New Roman" w:hAnsi="Times New Roman" w:cs="Times New Roman"/>
          <w:sz w:val="24"/>
          <w:szCs w:val="24"/>
          <w:lang w:val="ro-RO"/>
        </w:rPr>
        <w:t>chirurgie generală</w:t>
      </w:r>
      <w:r w:rsidRPr="00302D04">
        <w:rPr>
          <w:rFonts w:ascii="Times New Roman" w:hAnsi="Times New Roman" w:cs="Times New Roman"/>
          <w:sz w:val="24"/>
          <w:szCs w:val="24"/>
          <w:lang w:val="ro-RO"/>
        </w:rPr>
        <w:t xml:space="preserve">, pe durată nedeterminată, în cadrul Ambulatoriului integrat </w:t>
      </w:r>
      <w:r w:rsidR="000C7ABE" w:rsidRPr="00302D04">
        <w:rPr>
          <w:rFonts w:ascii="Times New Roman" w:hAnsi="Times New Roman" w:cs="Times New Roman"/>
          <w:sz w:val="24"/>
          <w:szCs w:val="24"/>
          <w:lang w:val="ro-RO"/>
        </w:rPr>
        <w:t>Chirurgie Generală</w:t>
      </w:r>
      <w:r w:rsidR="001D5818" w:rsidRPr="00302D04">
        <w:rPr>
          <w:rFonts w:ascii="Times New Roman" w:hAnsi="Times New Roman" w:cs="Times New Roman"/>
          <w:sz w:val="24"/>
          <w:szCs w:val="24"/>
          <w:lang w:val="ro-RO"/>
        </w:rPr>
        <w:t xml:space="preserve"> II</w:t>
      </w:r>
      <w:r w:rsidRPr="00302D04">
        <w:rPr>
          <w:rFonts w:ascii="Times New Roman" w:hAnsi="Times New Roman" w:cs="Times New Roman"/>
          <w:sz w:val="24"/>
          <w:szCs w:val="24"/>
          <w:lang w:val="ro-RO"/>
        </w:rPr>
        <w:t>.</w:t>
      </w:r>
    </w:p>
    <w:p w:rsidR="00302D04" w:rsidRDefault="009E4F8A" w:rsidP="00302D04">
      <w:pPr>
        <w:spacing w:after="0"/>
        <w:ind w:firstLine="360"/>
        <w:jc w:val="both"/>
        <w:rPr>
          <w:rFonts w:ascii="Times New Roman" w:hAnsi="Times New Roman" w:cs="Times New Roman"/>
          <w:b/>
          <w:sz w:val="24"/>
          <w:szCs w:val="24"/>
          <w:lang w:val="ro-RO"/>
        </w:rPr>
      </w:pPr>
      <w:r w:rsidRPr="00302D04">
        <w:rPr>
          <w:rFonts w:ascii="Times New Roman" w:hAnsi="Times New Roman" w:cs="Times New Roman"/>
          <w:b/>
          <w:sz w:val="24"/>
          <w:szCs w:val="24"/>
          <w:lang w:val="ro-RO"/>
        </w:rPr>
        <w:t>Poate ocupa un post vacant persoana care îndeplineşte condiţiile prevăzute de</w:t>
      </w:r>
      <w:bookmarkStart w:id="0" w:name="REF1"/>
      <w:bookmarkEnd w:id="0"/>
      <w:r w:rsidRPr="00302D04">
        <w:rPr>
          <w:rFonts w:ascii="Times New Roman" w:hAnsi="Times New Roman" w:cs="Times New Roman"/>
          <w:b/>
          <w:sz w:val="24"/>
          <w:szCs w:val="24"/>
          <w:lang w:val="ro-RO"/>
        </w:rPr>
        <w:t xml:space="preserve"> Legea nr.53/2003-Codul muncii, republicată, cu modificările şi completările ulterioare:</w:t>
      </w:r>
    </w:p>
    <w:p w:rsidR="00302D04" w:rsidRDefault="009E4F8A" w:rsidP="00302D04">
      <w:pPr>
        <w:pStyle w:val="ListParagraph"/>
        <w:numPr>
          <w:ilvl w:val="0"/>
          <w:numId w:val="8"/>
        </w:num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are cetăţenia română sau cetăţenia unui alt stat membru al Uniunii Europene, a unui stat parte la Acordul privind Spaţiul Economic European (SEE) sau cetăţenia Confederaţiei Elveţiene;</w:t>
      </w:r>
    </w:p>
    <w:p w:rsidR="00302D04" w:rsidRDefault="009E4F8A" w:rsidP="00302D04">
      <w:pPr>
        <w:pStyle w:val="ListParagraph"/>
        <w:numPr>
          <w:ilvl w:val="0"/>
          <w:numId w:val="8"/>
        </w:num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cunoaşte limba română, scris şi vorbit;</w:t>
      </w:r>
    </w:p>
    <w:p w:rsidR="00302D04" w:rsidRDefault="009E4F8A" w:rsidP="00302D04">
      <w:pPr>
        <w:pStyle w:val="ListParagraph"/>
        <w:numPr>
          <w:ilvl w:val="0"/>
          <w:numId w:val="8"/>
        </w:num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are capacitate de muncă în conformitate cu prevederile </w:t>
      </w:r>
      <w:bookmarkStart w:id="1" w:name="REF2"/>
      <w:bookmarkEnd w:id="1"/>
      <w:r w:rsidRPr="00302D04">
        <w:rPr>
          <w:rFonts w:ascii="Times New Roman" w:hAnsi="Times New Roman" w:cs="Times New Roman"/>
          <w:sz w:val="24"/>
          <w:szCs w:val="24"/>
          <w:lang w:val="ro-RO"/>
        </w:rPr>
        <w:t>Legii nr. 53/2003 - Codul muncii, republicată, cu modificările şi completările ulterioare;</w:t>
      </w:r>
    </w:p>
    <w:p w:rsidR="00302D04" w:rsidRDefault="009E4F8A" w:rsidP="00302D04">
      <w:pPr>
        <w:pStyle w:val="ListParagraph"/>
        <w:numPr>
          <w:ilvl w:val="0"/>
          <w:numId w:val="8"/>
        </w:num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are o stare de sănătate corespunzătoare postului pentru care candidează, atestată pe baza adeverinţei medicale eliberate de medicul de familie sau de unităţile sanitare abilitate;</w:t>
      </w:r>
    </w:p>
    <w:p w:rsidR="00302D04" w:rsidRDefault="009E4F8A" w:rsidP="00302D04">
      <w:pPr>
        <w:pStyle w:val="ListParagraph"/>
        <w:numPr>
          <w:ilvl w:val="0"/>
          <w:numId w:val="8"/>
        </w:num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îndeplineşte condiţiile de studii, de vechime în specialitate şi, după caz, alte condiţii specifice potrivit cerinţelor postului scos la concurs, inclusiv condiţiile de exercitare a profesiei;</w:t>
      </w:r>
    </w:p>
    <w:p w:rsidR="00302D04" w:rsidRDefault="009E4F8A" w:rsidP="00302D04">
      <w:pPr>
        <w:pStyle w:val="ListParagraph"/>
        <w:numPr>
          <w:ilvl w:val="0"/>
          <w:numId w:val="8"/>
        </w:num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302D04" w:rsidRDefault="009E4F8A" w:rsidP="00302D04">
      <w:pPr>
        <w:pStyle w:val="ListParagraph"/>
        <w:numPr>
          <w:ilvl w:val="0"/>
          <w:numId w:val="8"/>
        </w:num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9E4F8A" w:rsidRPr="00302D04" w:rsidRDefault="009E4F8A" w:rsidP="00302D04">
      <w:pPr>
        <w:pStyle w:val="ListParagraph"/>
        <w:numPr>
          <w:ilvl w:val="0"/>
          <w:numId w:val="8"/>
        </w:num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302D04">
        <w:rPr>
          <w:rFonts w:ascii="Times New Roman" w:hAnsi="Times New Roman" w:cs="Times New Roman"/>
          <w:sz w:val="24"/>
          <w:szCs w:val="24"/>
          <w:lang w:val="ro-RO"/>
        </w:rPr>
        <w:t xml:space="preserve">Legii </w:t>
      </w:r>
      <w:r w:rsidR="00302D04" w:rsidRPr="00302D04">
        <w:rPr>
          <w:rFonts w:ascii="Times New Roman" w:hAnsi="Times New Roman" w:cs="Times New Roman"/>
          <w:sz w:val="24"/>
          <w:szCs w:val="24"/>
          <w:lang w:val="ro-RO"/>
        </w:rPr>
        <w:t xml:space="preserve">nr. 76/2008 privind organizarea </w:t>
      </w:r>
      <w:r w:rsidRPr="00302D04">
        <w:rPr>
          <w:rFonts w:ascii="Times New Roman" w:hAnsi="Times New Roman" w:cs="Times New Roman"/>
          <w:sz w:val="24"/>
          <w:szCs w:val="24"/>
          <w:lang w:val="ro-RO"/>
        </w:rPr>
        <w:t>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9E4F8A" w:rsidRPr="00302D04" w:rsidRDefault="009E4F8A" w:rsidP="00302D04">
      <w:pPr>
        <w:spacing w:after="0"/>
        <w:ind w:firstLine="284"/>
        <w:jc w:val="both"/>
        <w:rPr>
          <w:rFonts w:ascii="Times New Roman" w:hAnsi="Times New Roman" w:cs="Times New Roman"/>
          <w:b/>
          <w:color w:val="000000"/>
          <w:sz w:val="24"/>
          <w:szCs w:val="24"/>
          <w:lang w:val="ro-RO"/>
        </w:rPr>
      </w:pPr>
      <w:r w:rsidRPr="00302D04">
        <w:rPr>
          <w:rFonts w:ascii="Times New Roman" w:hAnsi="Times New Roman" w:cs="Times New Roman"/>
          <w:b/>
          <w:color w:val="000000"/>
          <w:sz w:val="24"/>
          <w:szCs w:val="24"/>
          <w:lang w:val="ro-RO"/>
        </w:rPr>
        <w:lastRenderedPageBreak/>
        <w:t>Condiții specifice pentru ocuparea posturilor vacante de medici specialiști:</w:t>
      </w:r>
    </w:p>
    <w:p w:rsidR="009E4F8A" w:rsidRPr="00302D04" w:rsidRDefault="009E4F8A" w:rsidP="00302D04">
      <w:pPr>
        <w:numPr>
          <w:ilvl w:val="0"/>
          <w:numId w:val="3"/>
        </w:numPr>
        <w:spacing w:after="0" w:line="240" w:lineRule="auto"/>
        <w:jc w:val="both"/>
        <w:rPr>
          <w:rFonts w:ascii="Times New Roman" w:hAnsi="Times New Roman" w:cs="Times New Roman"/>
          <w:color w:val="000000"/>
          <w:sz w:val="24"/>
          <w:szCs w:val="24"/>
          <w:lang w:val="ro-RO"/>
        </w:rPr>
      </w:pPr>
      <w:r w:rsidRPr="00302D04">
        <w:rPr>
          <w:rFonts w:ascii="Times New Roman" w:hAnsi="Times New Roman" w:cs="Times New Roman"/>
          <w:color w:val="000000"/>
          <w:sz w:val="24"/>
          <w:szCs w:val="24"/>
          <w:lang w:val="ro-RO"/>
        </w:rPr>
        <w:t>Diplomă de licență;</w:t>
      </w:r>
    </w:p>
    <w:p w:rsidR="009E4F8A" w:rsidRPr="00302D04" w:rsidRDefault="009E4F8A" w:rsidP="00302D04">
      <w:pPr>
        <w:numPr>
          <w:ilvl w:val="0"/>
          <w:numId w:val="3"/>
        </w:numPr>
        <w:spacing w:after="0" w:line="240" w:lineRule="auto"/>
        <w:jc w:val="both"/>
        <w:rPr>
          <w:rFonts w:ascii="Times New Roman" w:hAnsi="Times New Roman" w:cs="Times New Roman"/>
          <w:color w:val="000000"/>
          <w:sz w:val="24"/>
          <w:szCs w:val="24"/>
          <w:lang w:val="ro-RO"/>
        </w:rPr>
      </w:pPr>
      <w:r w:rsidRPr="00302D04">
        <w:rPr>
          <w:rFonts w:ascii="Times New Roman" w:hAnsi="Times New Roman" w:cs="Times New Roman"/>
          <w:color w:val="000000"/>
          <w:sz w:val="24"/>
          <w:szCs w:val="24"/>
          <w:lang w:val="ro-RO"/>
        </w:rPr>
        <w:t>Certificat de medic specialist;</w:t>
      </w:r>
    </w:p>
    <w:p w:rsidR="009E4F8A" w:rsidRPr="00302D04" w:rsidRDefault="009E4F8A" w:rsidP="00302D04">
      <w:pPr>
        <w:numPr>
          <w:ilvl w:val="0"/>
          <w:numId w:val="3"/>
        </w:numPr>
        <w:spacing w:after="0" w:line="240" w:lineRule="auto"/>
        <w:jc w:val="both"/>
        <w:rPr>
          <w:rFonts w:ascii="Times New Roman" w:hAnsi="Times New Roman" w:cs="Times New Roman"/>
          <w:color w:val="000000"/>
          <w:sz w:val="24"/>
          <w:szCs w:val="24"/>
          <w:lang w:val="ro-RO"/>
        </w:rPr>
      </w:pPr>
      <w:r w:rsidRPr="00302D04">
        <w:rPr>
          <w:rFonts w:ascii="Times New Roman" w:hAnsi="Times New Roman" w:cs="Times New Roman"/>
          <w:color w:val="000000"/>
          <w:sz w:val="24"/>
          <w:szCs w:val="24"/>
          <w:lang w:val="ro-RO"/>
        </w:rPr>
        <w:t>Stagiu de rezidențiat finalizat.</w:t>
      </w:r>
    </w:p>
    <w:p w:rsidR="00302D04" w:rsidRDefault="009E4F8A" w:rsidP="00302D04">
      <w:pPr>
        <w:tabs>
          <w:tab w:val="left" w:pos="8640"/>
        </w:tabs>
        <w:spacing w:after="0"/>
        <w:jc w:val="both"/>
        <w:rPr>
          <w:rFonts w:ascii="Times New Roman" w:hAnsi="Times New Roman" w:cs="Times New Roman"/>
          <w:b/>
          <w:sz w:val="24"/>
          <w:szCs w:val="24"/>
          <w:lang w:val="ro-RO"/>
        </w:rPr>
      </w:pPr>
      <w:r w:rsidRPr="00302D04">
        <w:rPr>
          <w:rFonts w:ascii="Times New Roman" w:hAnsi="Times New Roman" w:cs="Times New Roman"/>
          <w:b/>
          <w:sz w:val="24"/>
          <w:szCs w:val="24"/>
          <w:lang w:val="ro-RO"/>
        </w:rPr>
        <w:t xml:space="preserve">     </w:t>
      </w:r>
    </w:p>
    <w:p w:rsidR="009E4F8A" w:rsidRPr="00302D04" w:rsidRDefault="00302D04" w:rsidP="00302D04">
      <w:pPr>
        <w:tabs>
          <w:tab w:val="left" w:pos="284"/>
        </w:tabs>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ab/>
      </w:r>
      <w:r w:rsidR="009E4F8A" w:rsidRPr="00302D04">
        <w:rPr>
          <w:rFonts w:ascii="Times New Roman" w:hAnsi="Times New Roman" w:cs="Times New Roman"/>
          <w:b/>
          <w:sz w:val="24"/>
          <w:szCs w:val="24"/>
          <w:lang w:val="ro-RO"/>
        </w:rPr>
        <w:t>Concursul  va consta în următoarele etape:</w:t>
      </w:r>
    </w:p>
    <w:p w:rsidR="009E4F8A" w:rsidRPr="00302D04" w:rsidRDefault="009E4F8A" w:rsidP="00302D04">
      <w:pPr>
        <w:numPr>
          <w:ilvl w:val="0"/>
          <w:numId w:val="4"/>
        </w:numPr>
        <w:tabs>
          <w:tab w:val="left" w:pos="8640"/>
        </w:tabs>
        <w:spacing w:after="0" w:line="240" w:lineRule="auto"/>
        <w:jc w:val="both"/>
        <w:rPr>
          <w:rFonts w:ascii="Times New Roman" w:hAnsi="Times New Roman" w:cs="Times New Roman"/>
          <w:b/>
          <w:sz w:val="24"/>
          <w:szCs w:val="24"/>
          <w:lang w:val="ro-RO"/>
        </w:rPr>
      </w:pPr>
      <w:r w:rsidRPr="00302D04">
        <w:rPr>
          <w:rFonts w:ascii="Times New Roman" w:hAnsi="Times New Roman" w:cs="Times New Roman"/>
          <w:b/>
          <w:sz w:val="24"/>
          <w:szCs w:val="24"/>
          <w:lang w:val="ro-RO"/>
        </w:rPr>
        <w:t>selecția dosarului pentru înscriere (proba A) și pentru stabilirea punctajului rezultat din analiza și evaluarea activității profesionale și științifice pentru proba suplimentară de departajare (proba D) prevăzută în anexa nr.3 la ordin;</w:t>
      </w:r>
    </w:p>
    <w:p w:rsidR="009E4F8A" w:rsidRPr="00302D04" w:rsidRDefault="009E4F8A" w:rsidP="00302D04">
      <w:pPr>
        <w:numPr>
          <w:ilvl w:val="0"/>
          <w:numId w:val="4"/>
        </w:numPr>
        <w:tabs>
          <w:tab w:val="left" w:pos="8640"/>
        </w:tabs>
        <w:spacing w:after="0" w:line="240" w:lineRule="auto"/>
        <w:jc w:val="both"/>
        <w:rPr>
          <w:rFonts w:ascii="Times New Roman" w:hAnsi="Times New Roman" w:cs="Times New Roman"/>
          <w:b/>
          <w:sz w:val="24"/>
          <w:szCs w:val="24"/>
          <w:lang w:val="ro-RO"/>
        </w:rPr>
      </w:pPr>
      <w:r w:rsidRPr="00302D04">
        <w:rPr>
          <w:rFonts w:ascii="Times New Roman" w:hAnsi="Times New Roman" w:cs="Times New Roman"/>
          <w:b/>
          <w:sz w:val="24"/>
          <w:szCs w:val="24"/>
          <w:lang w:val="ro-RO"/>
        </w:rPr>
        <w:t xml:space="preserve">proba scrisă (proba B) va avea loc la </w:t>
      </w:r>
      <w:r w:rsidRPr="00302D04">
        <w:rPr>
          <w:rFonts w:ascii="Times New Roman" w:hAnsi="Times New Roman" w:cs="Times New Roman"/>
          <w:sz w:val="24"/>
          <w:szCs w:val="24"/>
          <w:lang w:val="ro-RO"/>
        </w:rPr>
        <w:t xml:space="preserve">Spitalul Județean de Urgență Dr. Constantin Andreoiu Ploiești, Secția </w:t>
      </w:r>
      <w:r w:rsidR="00302D04">
        <w:rPr>
          <w:rFonts w:ascii="Times New Roman" w:hAnsi="Times New Roman" w:cs="Times New Roman"/>
          <w:sz w:val="24"/>
          <w:szCs w:val="24"/>
          <w:lang w:val="ro-RO"/>
        </w:rPr>
        <w:t>Chirurgie General</w:t>
      </w:r>
      <w:r w:rsidR="00EE68F3">
        <w:rPr>
          <w:rFonts w:ascii="Times New Roman" w:hAnsi="Times New Roman" w:cs="Times New Roman"/>
          <w:sz w:val="24"/>
          <w:szCs w:val="24"/>
          <w:lang w:val="ro-RO"/>
        </w:rPr>
        <w:t>ă</w:t>
      </w:r>
      <w:r w:rsidR="00EA1DD0">
        <w:rPr>
          <w:rFonts w:ascii="Times New Roman" w:hAnsi="Times New Roman" w:cs="Times New Roman"/>
          <w:sz w:val="24"/>
          <w:szCs w:val="24"/>
          <w:lang w:val="ro-RO"/>
        </w:rPr>
        <w:t xml:space="preserve"> II</w:t>
      </w:r>
      <w:r w:rsidRPr="00302D04">
        <w:rPr>
          <w:rFonts w:ascii="Times New Roman" w:hAnsi="Times New Roman" w:cs="Times New Roman"/>
          <w:sz w:val="24"/>
          <w:szCs w:val="24"/>
          <w:lang w:val="ro-RO"/>
        </w:rPr>
        <w:t xml:space="preserve">, Str. </w:t>
      </w:r>
      <w:r w:rsidR="00EE68F3">
        <w:rPr>
          <w:rFonts w:ascii="Times New Roman" w:hAnsi="Times New Roman" w:cs="Times New Roman"/>
          <w:sz w:val="24"/>
          <w:szCs w:val="24"/>
          <w:lang w:val="ro-RO"/>
        </w:rPr>
        <w:t>Găgeni, nr. 100</w:t>
      </w:r>
      <w:r w:rsidRPr="00302D04">
        <w:rPr>
          <w:rFonts w:ascii="Times New Roman" w:hAnsi="Times New Roman" w:cs="Times New Roman"/>
          <w:sz w:val="24"/>
          <w:szCs w:val="24"/>
          <w:lang w:val="ro-RO"/>
        </w:rPr>
        <w:t>,</w:t>
      </w:r>
      <w:r w:rsidRPr="00302D04">
        <w:rPr>
          <w:rFonts w:ascii="Times New Roman" w:hAnsi="Times New Roman" w:cs="Times New Roman"/>
          <w:b/>
          <w:sz w:val="24"/>
          <w:szCs w:val="24"/>
          <w:lang w:val="ro-RO"/>
        </w:rPr>
        <w:t xml:space="preserve"> în data de </w:t>
      </w:r>
      <w:r w:rsidR="00EE68F3">
        <w:rPr>
          <w:rFonts w:ascii="Times New Roman" w:hAnsi="Times New Roman" w:cs="Times New Roman"/>
          <w:b/>
          <w:sz w:val="24"/>
          <w:szCs w:val="24"/>
          <w:lang w:val="ro-RO"/>
        </w:rPr>
        <w:t>25</w:t>
      </w:r>
      <w:r w:rsidRPr="00302D04">
        <w:rPr>
          <w:rFonts w:ascii="Times New Roman" w:hAnsi="Times New Roman" w:cs="Times New Roman"/>
          <w:b/>
          <w:sz w:val="24"/>
          <w:szCs w:val="24"/>
          <w:lang w:val="ro-RO"/>
        </w:rPr>
        <w:t>.03.2024, ora 10:00</w:t>
      </w:r>
      <w:r w:rsidRPr="00302D04">
        <w:rPr>
          <w:rFonts w:ascii="Times New Roman" w:hAnsi="Times New Roman" w:cs="Times New Roman"/>
          <w:b/>
          <w:sz w:val="24"/>
          <w:szCs w:val="24"/>
          <w:vertAlign w:val="superscript"/>
          <w:lang w:val="ro-RO"/>
        </w:rPr>
        <w:t xml:space="preserve">  </w:t>
      </w:r>
      <w:r w:rsidRPr="00302D04">
        <w:rPr>
          <w:rFonts w:ascii="Times New Roman" w:hAnsi="Times New Roman" w:cs="Times New Roman"/>
          <w:b/>
          <w:sz w:val="24"/>
          <w:szCs w:val="24"/>
          <w:lang w:val="ro-RO"/>
        </w:rPr>
        <w:t>;</w:t>
      </w:r>
    </w:p>
    <w:p w:rsidR="009E4F8A" w:rsidRPr="00302D04" w:rsidRDefault="009E4F8A" w:rsidP="00302D04">
      <w:pPr>
        <w:numPr>
          <w:ilvl w:val="0"/>
          <w:numId w:val="4"/>
        </w:numPr>
        <w:tabs>
          <w:tab w:val="left" w:pos="8640"/>
        </w:tabs>
        <w:spacing w:after="0" w:line="240" w:lineRule="auto"/>
        <w:jc w:val="both"/>
        <w:rPr>
          <w:rFonts w:ascii="Times New Roman" w:hAnsi="Times New Roman" w:cs="Times New Roman"/>
          <w:b/>
          <w:sz w:val="24"/>
          <w:szCs w:val="24"/>
          <w:lang w:val="ro-RO"/>
        </w:rPr>
      </w:pPr>
      <w:r w:rsidRPr="00302D04">
        <w:rPr>
          <w:rFonts w:ascii="Times New Roman" w:hAnsi="Times New Roman" w:cs="Times New Roman"/>
          <w:b/>
          <w:sz w:val="24"/>
          <w:szCs w:val="24"/>
          <w:lang w:val="ro-RO"/>
        </w:rPr>
        <w:t xml:space="preserve">proba clinică/practică (proba C) va avea loc la </w:t>
      </w:r>
      <w:r w:rsidRPr="00302D04">
        <w:rPr>
          <w:rFonts w:ascii="Times New Roman" w:hAnsi="Times New Roman" w:cs="Times New Roman"/>
          <w:sz w:val="24"/>
          <w:szCs w:val="24"/>
          <w:lang w:val="ro-RO"/>
        </w:rPr>
        <w:t xml:space="preserve">Spitalul Județean de Urgență Dr. Constantin Andreoiu Ploiești, </w:t>
      </w:r>
      <w:r w:rsidR="00EE68F3" w:rsidRPr="00302D04">
        <w:rPr>
          <w:rFonts w:ascii="Times New Roman" w:hAnsi="Times New Roman" w:cs="Times New Roman"/>
          <w:sz w:val="24"/>
          <w:szCs w:val="24"/>
          <w:lang w:val="ro-RO"/>
        </w:rPr>
        <w:t xml:space="preserve">Secția </w:t>
      </w:r>
      <w:r w:rsidR="00EE68F3">
        <w:rPr>
          <w:rFonts w:ascii="Times New Roman" w:hAnsi="Times New Roman" w:cs="Times New Roman"/>
          <w:sz w:val="24"/>
          <w:szCs w:val="24"/>
          <w:lang w:val="ro-RO"/>
        </w:rPr>
        <w:t>Chirurgie Generală</w:t>
      </w:r>
      <w:r w:rsidR="00EA1DD0">
        <w:rPr>
          <w:rFonts w:ascii="Times New Roman" w:hAnsi="Times New Roman" w:cs="Times New Roman"/>
          <w:sz w:val="24"/>
          <w:szCs w:val="24"/>
          <w:lang w:val="ro-RO"/>
        </w:rPr>
        <w:t xml:space="preserve"> II</w:t>
      </w:r>
      <w:r w:rsidR="00EE68F3" w:rsidRPr="00302D04">
        <w:rPr>
          <w:rFonts w:ascii="Times New Roman" w:hAnsi="Times New Roman" w:cs="Times New Roman"/>
          <w:sz w:val="24"/>
          <w:szCs w:val="24"/>
          <w:lang w:val="ro-RO"/>
        </w:rPr>
        <w:t xml:space="preserve">, Str. </w:t>
      </w:r>
      <w:r w:rsidR="00EE68F3">
        <w:rPr>
          <w:rFonts w:ascii="Times New Roman" w:hAnsi="Times New Roman" w:cs="Times New Roman"/>
          <w:sz w:val="24"/>
          <w:szCs w:val="24"/>
          <w:lang w:val="ro-RO"/>
        </w:rPr>
        <w:t xml:space="preserve">Găgeni, nr. 100, </w:t>
      </w:r>
      <w:r w:rsidRPr="00302D04">
        <w:rPr>
          <w:rFonts w:ascii="Times New Roman" w:hAnsi="Times New Roman" w:cs="Times New Roman"/>
          <w:b/>
          <w:sz w:val="24"/>
          <w:szCs w:val="24"/>
          <w:lang w:val="ro-RO"/>
        </w:rPr>
        <w:t xml:space="preserve">în data de </w:t>
      </w:r>
      <w:r w:rsidR="00EE68F3">
        <w:rPr>
          <w:rFonts w:ascii="Times New Roman" w:hAnsi="Times New Roman" w:cs="Times New Roman"/>
          <w:b/>
          <w:sz w:val="24"/>
          <w:szCs w:val="24"/>
          <w:lang w:val="ro-RO"/>
        </w:rPr>
        <w:t>29.</w:t>
      </w:r>
      <w:r w:rsidRPr="00302D04">
        <w:rPr>
          <w:rFonts w:ascii="Times New Roman" w:hAnsi="Times New Roman" w:cs="Times New Roman"/>
          <w:b/>
          <w:sz w:val="24"/>
          <w:szCs w:val="24"/>
          <w:lang w:val="ro-RO"/>
        </w:rPr>
        <w:t>03.2024, ora 10:00.</w:t>
      </w:r>
    </w:p>
    <w:p w:rsidR="009E4F8A" w:rsidRPr="00302D04" w:rsidRDefault="009E4F8A" w:rsidP="00302D04">
      <w:pPr>
        <w:spacing w:after="0"/>
        <w:ind w:left="360"/>
        <w:jc w:val="both"/>
        <w:rPr>
          <w:rFonts w:ascii="Times New Roman" w:hAnsi="Times New Roman" w:cs="Times New Roman"/>
          <w:b/>
          <w:bCs/>
          <w:sz w:val="24"/>
          <w:szCs w:val="24"/>
          <w:lang w:val="ro-RO"/>
        </w:rPr>
      </w:pPr>
      <w:r w:rsidRPr="00302D04">
        <w:rPr>
          <w:rFonts w:ascii="Times New Roman" w:hAnsi="Times New Roman" w:cs="Times New Roman"/>
          <w:b/>
          <w:bCs/>
          <w:sz w:val="24"/>
          <w:szCs w:val="24"/>
          <w:lang w:val="ro-RO"/>
        </w:rPr>
        <w:t>Calendarul desfășurării concursului:</w:t>
      </w:r>
    </w:p>
    <w:p w:rsidR="009E4F8A" w:rsidRPr="00302D04" w:rsidRDefault="00EE68F3" w:rsidP="00302D04">
      <w:pPr>
        <w:pStyle w:val="ListParagraph"/>
        <w:numPr>
          <w:ilvl w:val="0"/>
          <w:numId w:val="6"/>
        </w:numPr>
        <w:spacing w:after="0" w:line="240" w:lineRule="auto"/>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23.02.2024</w:t>
      </w:r>
      <w:r w:rsidR="009E4F8A" w:rsidRPr="00302D04">
        <w:rPr>
          <w:rFonts w:ascii="Times New Roman" w:hAnsi="Times New Roman" w:cs="Times New Roman"/>
          <w:sz w:val="24"/>
          <w:szCs w:val="24"/>
          <w:lang w:val="ro-RO"/>
        </w:rPr>
        <w:t xml:space="preserve">- </w:t>
      </w:r>
      <w:r>
        <w:rPr>
          <w:rFonts w:ascii="Times New Roman" w:hAnsi="Times New Roman" w:cs="Times New Roman"/>
          <w:sz w:val="24"/>
          <w:szCs w:val="24"/>
          <w:lang w:val="ro-RO"/>
        </w:rPr>
        <w:t>P</w:t>
      </w:r>
      <w:r w:rsidR="009E4F8A" w:rsidRPr="00302D04">
        <w:rPr>
          <w:rFonts w:ascii="Times New Roman" w:hAnsi="Times New Roman" w:cs="Times New Roman"/>
          <w:sz w:val="24"/>
          <w:szCs w:val="24"/>
          <w:lang w:val="ro-RO"/>
        </w:rPr>
        <w:t>ublicare anunț conc</w:t>
      </w:r>
      <w:bookmarkStart w:id="3" w:name="_GoBack"/>
      <w:bookmarkEnd w:id="3"/>
      <w:r w:rsidR="009E4F8A" w:rsidRPr="00302D04">
        <w:rPr>
          <w:rFonts w:ascii="Times New Roman" w:hAnsi="Times New Roman" w:cs="Times New Roman"/>
          <w:sz w:val="24"/>
          <w:szCs w:val="24"/>
          <w:lang w:val="ro-RO"/>
        </w:rPr>
        <w:t>urs;</w:t>
      </w:r>
    </w:p>
    <w:p w:rsidR="009E4F8A" w:rsidRPr="00302D04" w:rsidRDefault="00EE68F3" w:rsidP="00302D04">
      <w:pPr>
        <w:numPr>
          <w:ilvl w:val="0"/>
          <w:numId w:val="6"/>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23.</w:t>
      </w:r>
      <w:r w:rsidR="009E4F8A" w:rsidRPr="00302D04">
        <w:rPr>
          <w:rFonts w:ascii="Times New Roman" w:hAnsi="Times New Roman" w:cs="Times New Roman"/>
          <w:sz w:val="24"/>
          <w:szCs w:val="24"/>
          <w:lang w:val="ro-RO"/>
        </w:rPr>
        <w:t>02.2024-</w:t>
      </w:r>
      <w:r w:rsidR="001D5818" w:rsidRPr="00302D04">
        <w:rPr>
          <w:rFonts w:ascii="Times New Roman" w:hAnsi="Times New Roman" w:cs="Times New Roman"/>
          <w:sz w:val="24"/>
          <w:szCs w:val="24"/>
          <w:lang w:val="ro-RO"/>
        </w:rPr>
        <w:t>07</w:t>
      </w:r>
      <w:r w:rsidR="009E4F8A" w:rsidRPr="00302D04">
        <w:rPr>
          <w:rFonts w:ascii="Times New Roman" w:hAnsi="Times New Roman" w:cs="Times New Roman"/>
          <w:sz w:val="24"/>
          <w:szCs w:val="24"/>
          <w:lang w:val="ro-RO"/>
        </w:rPr>
        <w:t>.0</w:t>
      </w:r>
      <w:r w:rsidR="001D5818" w:rsidRPr="00302D04">
        <w:rPr>
          <w:rFonts w:ascii="Times New Roman" w:hAnsi="Times New Roman" w:cs="Times New Roman"/>
          <w:sz w:val="24"/>
          <w:szCs w:val="24"/>
          <w:lang w:val="ro-RO"/>
        </w:rPr>
        <w:t>3</w:t>
      </w:r>
      <w:r w:rsidR="009E4F8A" w:rsidRPr="00302D04">
        <w:rPr>
          <w:rFonts w:ascii="Times New Roman" w:hAnsi="Times New Roman" w:cs="Times New Roman"/>
          <w:sz w:val="24"/>
          <w:szCs w:val="24"/>
          <w:lang w:val="ro-RO"/>
        </w:rPr>
        <w:t>.2024, ora 14ºº -</w:t>
      </w:r>
      <w:r>
        <w:rPr>
          <w:rFonts w:ascii="Times New Roman" w:hAnsi="Times New Roman" w:cs="Times New Roman"/>
          <w:sz w:val="24"/>
          <w:szCs w:val="24"/>
          <w:lang w:val="ro-RO"/>
        </w:rPr>
        <w:t xml:space="preserve"> </w:t>
      </w:r>
      <w:r w:rsidR="009E4F8A" w:rsidRPr="00302D04">
        <w:rPr>
          <w:rFonts w:ascii="Times New Roman" w:hAnsi="Times New Roman" w:cs="Times New Roman"/>
          <w:sz w:val="24"/>
          <w:szCs w:val="24"/>
          <w:lang w:val="ro-RO"/>
        </w:rPr>
        <w:t>Depunerea dosarelor de înscriere la concurs;</w:t>
      </w:r>
    </w:p>
    <w:p w:rsidR="009E4F8A" w:rsidRPr="00302D04" w:rsidRDefault="001D5818" w:rsidP="00302D04">
      <w:pPr>
        <w:numPr>
          <w:ilvl w:val="0"/>
          <w:numId w:val="6"/>
        </w:numPr>
        <w:spacing w:after="0" w:line="240" w:lineRule="auto"/>
        <w:jc w:val="both"/>
        <w:rPr>
          <w:rFonts w:ascii="Times New Roman" w:hAnsi="Times New Roman" w:cs="Times New Roman"/>
          <w:b/>
          <w:bCs/>
          <w:sz w:val="24"/>
          <w:szCs w:val="24"/>
          <w:lang w:val="ro-RO"/>
        </w:rPr>
      </w:pPr>
      <w:r w:rsidRPr="00302D04">
        <w:rPr>
          <w:rFonts w:ascii="Times New Roman" w:hAnsi="Times New Roman" w:cs="Times New Roman"/>
          <w:sz w:val="24"/>
          <w:szCs w:val="24"/>
          <w:lang w:val="ro-RO"/>
        </w:rPr>
        <w:t>08</w:t>
      </w:r>
      <w:r w:rsidR="009E4F8A" w:rsidRPr="00302D04">
        <w:rPr>
          <w:rFonts w:ascii="Times New Roman" w:hAnsi="Times New Roman" w:cs="Times New Roman"/>
          <w:sz w:val="24"/>
          <w:szCs w:val="24"/>
          <w:lang w:val="ro-RO"/>
        </w:rPr>
        <w:t>.0</w:t>
      </w:r>
      <w:r w:rsidRPr="00302D04">
        <w:rPr>
          <w:rFonts w:ascii="Times New Roman" w:hAnsi="Times New Roman" w:cs="Times New Roman"/>
          <w:sz w:val="24"/>
          <w:szCs w:val="24"/>
          <w:lang w:val="ro-RO"/>
        </w:rPr>
        <w:t>3</w:t>
      </w:r>
      <w:r w:rsidR="009E4F8A" w:rsidRPr="00302D04">
        <w:rPr>
          <w:rFonts w:ascii="Times New Roman" w:hAnsi="Times New Roman" w:cs="Times New Roman"/>
          <w:sz w:val="24"/>
          <w:szCs w:val="24"/>
          <w:lang w:val="ro-RO"/>
        </w:rPr>
        <w:t>.2024-</w:t>
      </w:r>
      <w:r w:rsidR="00EE68F3">
        <w:rPr>
          <w:rFonts w:ascii="Times New Roman" w:hAnsi="Times New Roman" w:cs="Times New Roman"/>
          <w:sz w:val="24"/>
          <w:szCs w:val="24"/>
          <w:lang w:val="ro-RO"/>
        </w:rPr>
        <w:t xml:space="preserve"> Selecția dosarelor de înscriere</w:t>
      </w:r>
      <w:r w:rsidR="009E4F8A" w:rsidRPr="00302D04">
        <w:rPr>
          <w:rFonts w:ascii="Times New Roman" w:hAnsi="Times New Roman" w:cs="Times New Roman"/>
          <w:sz w:val="24"/>
          <w:szCs w:val="24"/>
          <w:lang w:val="ro-RO"/>
        </w:rPr>
        <w:t>;</w:t>
      </w:r>
    </w:p>
    <w:p w:rsidR="009E4F8A" w:rsidRPr="00302D04" w:rsidRDefault="001D5818" w:rsidP="00302D04">
      <w:pPr>
        <w:numPr>
          <w:ilvl w:val="0"/>
          <w:numId w:val="6"/>
        </w:numPr>
        <w:spacing w:after="0" w:line="240" w:lineRule="auto"/>
        <w:jc w:val="both"/>
        <w:rPr>
          <w:rFonts w:ascii="Times New Roman" w:hAnsi="Times New Roman" w:cs="Times New Roman"/>
          <w:b/>
          <w:bCs/>
          <w:sz w:val="24"/>
          <w:szCs w:val="24"/>
          <w:lang w:val="ro-RO"/>
        </w:rPr>
      </w:pPr>
      <w:r w:rsidRPr="00302D04">
        <w:rPr>
          <w:rFonts w:ascii="Times New Roman" w:hAnsi="Times New Roman" w:cs="Times New Roman"/>
          <w:sz w:val="24"/>
          <w:szCs w:val="24"/>
          <w:lang w:val="ro-RO"/>
        </w:rPr>
        <w:t>11</w:t>
      </w:r>
      <w:r w:rsidR="009E4F8A" w:rsidRPr="00302D04">
        <w:rPr>
          <w:rFonts w:ascii="Times New Roman" w:hAnsi="Times New Roman" w:cs="Times New Roman"/>
          <w:sz w:val="24"/>
          <w:szCs w:val="24"/>
          <w:lang w:val="ro-RO"/>
        </w:rPr>
        <w:t>.0</w:t>
      </w:r>
      <w:r w:rsidRPr="00302D04">
        <w:rPr>
          <w:rFonts w:ascii="Times New Roman" w:hAnsi="Times New Roman" w:cs="Times New Roman"/>
          <w:sz w:val="24"/>
          <w:szCs w:val="24"/>
          <w:lang w:val="ro-RO"/>
        </w:rPr>
        <w:t>3</w:t>
      </w:r>
      <w:r w:rsidR="009E4F8A" w:rsidRPr="00302D04">
        <w:rPr>
          <w:rFonts w:ascii="Times New Roman" w:hAnsi="Times New Roman" w:cs="Times New Roman"/>
          <w:sz w:val="24"/>
          <w:szCs w:val="24"/>
          <w:lang w:val="ro-RO"/>
        </w:rPr>
        <w:t>.2024, ora 14ºº - Afișarea rezultatelor privind selecția dosarelor de înscriere la concurs;</w:t>
      </w:r>
    </w:p>
    <w:p w:rsidR="009E4F8A" w:rsidRPr="00302D04" w:rsidRDefault="002E1C4D" w:rsidP="00302D04">
      <w:pPr>
        <w:numPr>
          <w:ilvl w:val="0"/>
          <w:numId w:val="6"/>
        </w:numPr>
        <w:spacing w:after="0" w:line="24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12.03</w:t>
      </w:r>
      <w:r w:rsidR="00EE68F3">
        <w:rPr>
          <w:rFonts w:ascii="Times New Roman" w:hAnsi="Times New Roman" w:cs="Times New Roman"/>
          <w:sz w:val="24"/>
          <w:szCs w:val="24"/>
          <w:lang w:val="ro-RO"/>
        </w:rPr>
        <w:t>.2024,</w:t>
      </w:r>
      <w:r w:rsidR="009E4F8A" w:rsidRPr="00302D04">
        <w:rPr>
          <w:rFonts w:ascii="Times New Roman" w:hAnsi="Times New Roman" w:cs="Times New Roman"/>
          <w:b/>
          <w:bCs/>
          <w:sz w:val="24"/>
          <w:szCs w:val="24"/>
          <w:lang w:val="ro-RO"/>
        </w:rPr>
        <w:t xml:space="preserve"> </w:t>
      </w:r>
      <w:r w:rsidR="009E4F8A" w:rsidRPr="00302D04">
        <w:rPr>
          <w:rFonts w:ascii="Times New Roman" w:hAnsi="Times New Roman" w:cs="Times New Roman"/>
          <w:sz w:val="24"/>
          <w:szCs w:val="24"/>
          <w:lang w:val="ro-RO"/>
        </w:rPr>
        <w:t>ora 14ºº -</w:t>
      </w:r>
      <w:r w:rsidR="00EE68F3">
        <w:rPr>
          <w:rFonts w:ascii="Times New Roman" w:hAnsi="Times New Roman" w:cs="Times New Roman"/>
          <w:sz w:val="24"/>
          <w:szCs w:val="24"/>
          <w:lang w:val="ro-RO"/>
        </w:rPr>
        <w:t xml:space="preserve"> </w:t>
      </w:r>
      <w:r w:rsidR="009E4F8A" w:rsidRPr="00302D04">
        <w:rPr>
          <w:rFonts w:ascii="Times New Roman" w:hAnsi="Times New Roman" w:cs="Times New Roman"/>
          <w:sz w:val="24"/>
          <w:szCs w:val="24"/>
          <w:lang w:val="ro-RO"/>
        </w:rPr>
        <w:t>Depunerea contestațiilor privind rezultatele selecției dosarelor de înscriere;</w:t>
      </w:r>
    </w:p>
    <w:p w:rsidR="002E1C4D" w:rsidRPr="002E1C4D" w:rsidRDefault="002E1C4D" w:rsidP="002E1C4D">
      <w:pPr>
        <w:numPr>
          <w:ilvl w:val="0"/>
          <w:numId w:val="6"/>
        </w:numPr>
        <w:tabs>
          <w:tab w:val="left" w:pos="1985"/>
        </w:tabs>
        <w:spacing w:after="0" w:line="24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13.03</w:t>
      </w:r>
      <w:r w:rsidR="009E4F8A" w:rsidRPr="00302D04">
        <w:rPr>
          <w:rFonts w:ascii="Times New Roman" w:hAnsi="Times New Roman" w:cs="Times New Roman"/>
          <w:sz w:val="24"/>
          <w:szCs w:val="24"/>
          <w:lang w:val="ro-RO"/>
        </w:rPr>
        <w:t>.202</w:t>
      </w:r>
      <w:r w:rsidR="00EE68F3">
        <w:rPr>
          <w:rFonts w:ascii="Times New Roman" w:hAnsi="Times New Roman" w:cs="Times New Roman"/>
          <w:sz w:val="24"/>
          <w:szCs w:val="24"/>
          <w:lang w:val="ro-RO"/>
        </w:rPr>
        <w:t>4, ora</w:t>
      </w:r>
      <w:r>
        <w:rPr>
          <w:rFonts w:ascii="Times New Roman" w:hAnsi="Times New Roman" w:cs="Times New Roman"/>
          <w:sz w:val="24"/>
          <w:szCs w:val="24"/>
          <w:lang w:val="ro-RO"/>
        </w:rPr>
        <w:t xml:space="preserve"> </w:t>
      </w:r>
      <w:r w:rsidR="00EE68F3">
        <w:rPr>
          <w:rFonts w:ascii="Times New Roman" w:hAnsi="Times New Roman" w:cs="Times New Roman"/>
          <w:sz w:val="24"/>
          <w:szCs w:val="24"/>
          <w:lang w:val="ro-RO"/>
        </w:rPr>
        <w:t>14ºº</w:t>
      </w:r>
      <w:r>
        <w:rPr>
          <w:rFonts w:ascii="Times New Roman" w:hAnsi="Times New Roman" w:cs="Times New Roman"/>
          <w:sz w:val="24"/>
          <w:szCs w:val="24"/>
          <w:lang w:val="ro-RO"/>
        </w:rPr>
        <w:t xml:space="preserve"> </w:t>
      </w:r>
      <w:r w:rsidR="009E4F8A" w:rsidRPr="00302D04">
        <w:rPr>
          <w:rFonts w:ascii="Times New Roman" w:hAnsi="Times New Roman" w:cs="Times New Roman"/>
          <w:sz w:val="24"/>
          <w:szCs w:val="24"/>
          <w:lang w:val="ro-RO"/>
        </w:rPr>
        <w:t>- Afișarea rezultatelor contestațiilor privind rez</w:t>
      </w:r>
      <w:r>
        <w:rPr>
          <w:rFonts w:ascii="Times New Roman" w:hAnsi="Times New Roman" w:cs="Times New Roman"/>
          <w:sz w:val="24"/>
          <w:szCs w:val="24"/>
          <w:lang w:val="ro-RO"/>
        </w:rPr>
        <w:t xml:space="preserve">ultatele selecției dosarelor de </w:t>
      </w:r>
    </w:p>
    <w:p w:rsidR="002E1C4D" w:rsidRPr="002E1C4D" w:rsidRDefault="009E4F8A" w:rsidP="002E1C4D">
      <w:pPr>
        <w:tabs>
          <w:tab w:val="left" w:pos="1985"/>
        </w:tabs>
        <w:spacing w:after="0" w:line="240" w:lineRule="auto"/>
        <w:ind w:left="720"/>
        <w:jc w:val="both"/>
        <w:rPr>
          <w:rFonts w:ascii="Times New Roman" w:hAnsi="Times New Roman" w:cs="Times New Roman"/>
          <w:b/>
          <w:bCs/>
          <w:sz w:val="24"/>
          <w:szCs w:val="24"/>
          <w:lang w:val="ro-RO"/>
        </w:rPr>
      </w:pPr>
      <w:r w:rsidRPr="00302D04">
        <w:rPr>
          <w:rFonts w:ascii="Times New Roman" w:hAnsi="Times New Roman" w:cs="Times New Roman"/>
          <w:sz w:val="24"/>
          <w:szCs w:val="24"/>
          <w:lang w:val="ro-RO"/>
        </w:rPr>
        <w:t>înscriere;</w:t>
      </w:r>
    </w:p>
    <w:p w:rsidR="009E4F8A" w:rsidRPr="00302D04" w:rsidRDefault="002E1C4D" w:rsidP="00302D04">
      <w:pPr>
        <w:numPr>
          <w:ilvl w:val="0"/>
          <w:numId w:val="6"/>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25</w:t>
      </w:r>
      <w:r w:rsidR="009E4F8A" w:rsidRPr="00302D04">
        <w:rPr>
          <w:rFonts w:ascii="Times New Roman" w:hAnsi="Times New Roman" w:cs="Times New Roman"/>
          <w:sz w:val="24"/>
          <w:szCs w:val="24"/>
          <w:lang w:val="ro-RO"/>
        </w:rPr>
        <w:t>.03.2024, ora 10ºº - Susținerea probei scrise;</w:t>
      </w:r>
    </w:p>
    <w:p w:rsidR="009E4F8A" w:rsidRPr="00302D04" w:rsidRDefault="002E1C4D" w:rsidP="00302D04">
      <w:pPr>
        <w:numPr>
          <w:ilvl w:val="0"/>
          <w:numId w:val="6"/>
        </w:numPr>
        <w:spacing w:after="0" w:line="24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25</w:t>
      </w:r>
      <w:r w:rsidR="009E4F8A" w:rsidRPr="00302D04">
        <w:rPr>
          <w:rFonts w:ascii="Times New Roman" w:hAnsi="Times New Roman" w:cs="Times New Roman"/>
          <w:sz w:val="24"/>
          <w:szCs w:val="24"/>
          <w:lang w:val="ro-RO"/>
        </w:rPr>
        <w:t>.03.2024, ora 1</w:t>
      </w:r>
      <w:r>
        <w:rPr>
          <w:rFonts w:ascii="Times New Roman" w:hAnsi="Times New Roman" w:cs="Times New Roman"/>
          <w:sz w:val="24"/>
          <w:szCs w:val="24"/>
          <w:lang w:val="ro-RO"/>
        </w:rPr>
        <w:t>6</w:t>
      </w:r>
      <w:r w:rsidR="009E4F8A" w:rsidRPr="00302D04">
        <w:rPr>
          <w:rFonts w:ascii="Times New Roman" w:hAnsi="Times New Roman" w:cs="Times New Roman"/>
          <w:sz w:val="24"/>
          <w:szCs w:val="24"/>
          <w:lang w:val="ro-RO"/>
        </w:rPr>
        <w:t>ºº</w:t>
      </w:r>
      <w:r>
        <w:rPr>
          <w:rFonts w:ascii="Times New Roman" w:hAnsi="Times New Roman" w:cs="Times New Roman"/>
          <w:sz w:val="24"/>
          <w:szCs w:val="24"/>
          <w:lang w:val="ro-RO"/>
        </w:rPr>
        <w:t xml:space="preserve"> </w:t>
      </w:r>
      <w:r w:rsidR="009E4F8A" w:rsidRPr="00302D04">
        <w:rPr>
          <w:rFonts w:ascii="Times New Roman" w:hAnsi="Times New Roman" w:cs="Times New Roman"/>
          <w:sz w:val="24"/>
          <w:szCs w:val="24"/>
          <w:lang w:val="ro-RO"/>
        </w:rPr>
        <w:t>- Afișarea rezultatelor la proba scrisă;</w:t>
      </w:r>
    </w:p>
    <w:p w:rsidR="009E4F8A" w:rsidRPr="00302D04" w:rsidRDefault="002E1C4D" w:rsidP="00302D04">
      <w:pPr>
        <w:numPr>
          <w:ilvl w:val="0"/>
          <w:numId w:val="6"/>
        </w:numPr>
        <w:spacing w:after="0" w:line="24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26.</w:t>
      </w:r>
      <w:r w:rsidR="009E4F8A" w:rsidRPr="00302D04">
        <w:rPr>
          <w:rFonts w:ascii="Times New Roman" w:hAnsi="Times New Roman" w:cs="Times New Roman"/>
          <w:sz w:val="24"/>
          <w:szCs w:val="24"/>
          <w:lang w:val="ro-RO"/>
        </w:rPr>
        <w:t>03.2024</w:t>
      </w:r>
      <w:r>
        <w:rPr>
          <w:rFonts w:ascii="Times New Roman" w:hAnsi="Times New Roman" w:cs="Times New Roman"/>
          <w:sz w:val="24"/>
          <w:szCs w:val="24"/>
          <w:lang w:val="ro-RO"/>
        </w:rPr>
        <w:t>, ora 16</w:t>
      </w:r>
      <w:r w:rsidR="009E4F8A" w:rsidRPr="00302D04">
        <w:rPr>
          <w:rFonts w:ascii="Times New Roman" w:hAnsi="Times New Roman" w:cs="Times New Roman"/>
          <w:sz w:val="24"/>
          <w:szCs w:val="24"/>
          <w:lang w:val="ro-RO"/>
        </w:rPr>
        <w:t>ºº - Depunerea contestațiilor privind rezultatele la proba scrisă;</w:t>
      </w:r>
    </w:p>
    <w:p w:rsidR="009E4F8A" w:rsidRPr="00302D04" w:rsidRDefault="002E1C4D" w:rsidP="00302D04">
      <w:pPr>
        <w:numPr>
          <w:ilvl w:val="0"/>
          <w:numId w:val="6"/>
        </w:num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27</w:t>
      </w:r>
      <w:r w:rsidR="009E4F8A" w:rsidRPr="00302D04">
        <w:rPr>
          <w:rFonts w:ascii="Times New Roman" w:hAnsi="Times New Roman" w:cs="Times New Roman"/>
          <w:sz w:val="24"/>
          <w:szCs w:val="24"/>
          <w:lang w:val="ro-RO"/>
        </w:rPr>
        <w:t>.03.2024</w:t>
      </w:r>
      <w:r>
        <w:rPr>
          <w:rFonts w:ascii="Times New Roman" w:hAnsi="Times New Roman" w:cs="Times New Roman"/>
          <w:sz w:val="24"/>
          <w:szCs w:val="24"/>
          <w:lang w:val="ro-RO"/>
        </w:rPr>
        <w:t>, ora 16ºº - </w:t>
      </w:r>
      <w:r w:rsidR="009E4F8A" w:rsidRPr="00302D04">
        <w:rPr>
          <w:rFonts w:ascii="Times New Roman" w:hAnsi="Times New Roman" w:cs="Times New Roman"/>
          <w:sz w:val="24"/>
          <w:szCs w:val="24"/>
          <w:lang w:val="ro-RO"/>
        </w:rPr>
        <w:t>Afișarea rezultatelor după soluționarea contestațiilor la proba scrisă;</w:t>
      </w:r>
    </w:p>
    <w:p w:rsidR="009E4F8A" w:rsidRPr="00302D04" w:rsidRDefault="002E1C4D" w:rsidP="00302D04">
      <w:pPr>
        <w:numPr>
          <w:ilvl w:val="0"/>
          <w:numId w:val="6"/>
        </w:numPr>
        <w:spacing w:after="0" w:line="24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29</w:t>
      </w:r>
      <w:r w:rsidR="009E4F8A" w:rsidRPr="00302D04">
        <w:rPr>
          <w:rFonts w:ascii="Times New Roman" w:hAnsi="Times New Roman" w:cs="Times New Roman"/>
          <w:sz w:val="24"/>
          <w:szCs w:val="24"/>
          <w:lang w:val="ro-RO"/>
        </w:rPr>
        <w:t>.03.2024</w:t>
      </w:r>
      <w:r>
        <w:rPr>
          <w:rFonts w:ascii="Times New Roman" w:hAnsi="Times New Roman" w:cs="Times New Roman"/>
          <w:sz w:val="24"/>
          <w:szCs w:val="24"/>
          <w:lang w:val="ro-RO"/>
        </w:rPr>
        <w:t>, ora 10ºº - </w:t>
      </w:r>
      <w:r w:rsidR="009E4F8A" w:rsidRPr="00302D04">
        <w:rPr>
          <w:rFonts w:ascii="Times New Roman" w:hAnsi="Times New Roman" w:cs="Times New Roman"/>
          <w:sz w:val="24"/>
          <w:szCs w:val="24"/>
          <w:lang w:val="ro-RO"/>
        </w:rPr>
        <w:t>Susținerea  probei clinice/practice;</w:t>
      </w:r>
    </w:p>
    <w:p w:rsidR="009E4F8A" w:rsidRPr="00302D04" w:rsidRDefault="002E1C4D" w:rsidP="00302D04">
      <w:pPr>
        <w:numPr>
          <w:ilvl w:val="0"/>
          <w:numId w:val="6"/>
        </w:numPr>
        <w:spacing w:after="0" w:line="24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29</w:t>
      </w:r>
      <w:r w:rsidR="009E4F8A" w:rsidRPr="00302D04">
        <w:rPr>
          <w:rFonts w:ascii="Times New Roman" w:hAnsi="Times New Roman" w:cs="Times New Roman"/>
          <w:sz w:val="24"/>
          <w:szCs w:val="24"/>
          <w:lang w:val="ro-RO"/>
        </w:rPr>
        <w:t>.03.2024, ora 14ºº - Afișarea rezultatelor probei clinice/practice;</w:t>
      </w:r>
    </w:p>
    <w:p w:rsidR="009E4F8A" w:rsidRPr="00302D04" w:rsidRDefault="002E1C4D" w:rsidP="00302D04">
      <w:pPr>
        <w:numPr>
          <w:ilvl w:val="0"/>
          <w:numId w:val="6"/>
        </w:numPr>
        <w:spacing w:after="0" w:line="24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01.04</w:t>
      </w:r>
      <w:r w:rsidR="009E4F8A" w:rsidRPr="00302D04">
        <w:rPr>
          <w:rFonts w:ascii="Times New Roman" w:hAnsi="Times New Roman" w:cs="Times New Roman"/>
          <w:sz w:val="24"/>
          <w:szCs w:val="24"/>
          <w:lang w:val="ro-RO"/>
        </w:rPr>
        <w:t>.2024</w:t>
      </w:r>
      <w:r>
        <w:rPr>
          <w:rFonts w:ascii="Times New Roman" w:hAnsi="Times New Roman" w:cs="Times New Roman"/>
          <w:sz w:val="24"/>
          <w:szCs w:val="24"/>
          <w:lang w:val="ro-RO"/>
        </w:rPr>
        <w:t>, ora 1</w:t>
      </w:r>
      <w:r w:rsidR="009E4F8A" w:rsidRPr="00302D04">
        <w:rPr>
          <w:rFonts w:ascii="Times New Roman" w:hAnsi="Times New Roman" w:cs="Times New Roman"/>
          <w:sz w:val="24"/>
          <w:szCs w:val="24"/>
          <w:lang w:val="ro-RO"/>
        </w:rPr>
        <w:t>4ºº</w:t>
      </w:r>
      <w:r>
        <w:rPr>
          <w:rFonts w:ascii="Times New Roman" w:hAnsi="Times New Roman" w:cs="Times New Roman"/>
          <w:sz w:val="24"/>
          <w:szCs w:val="24"/>
          <w:lang w:val="ro-RO"/>
        </w:rPr>
        <w:t xml:space="preserve"> </w:t>
      </w:r>
      <w:r w:rsidR="009E4F8A" w:rsidRPr="00302D04">
        <w:rPr>
          <w:rFonts w:ascii="Times New Roman" w:hAnsi="Times New Roman" w:cs="Times New Roman"/>
          <w:sz w:val="24"/>
          <w:szCs w:val="24"/>
          <w:lang w:val="ro-RO"/>
        </w:rPr>
        <w:t>- Depunerea contestațiilor privind rezultatele la proba clinică/practică;</w:t>
      </w:r>
    </w:p>
    <w:p w:rsidR="009E4F8A" w:rsidRPr="00302D04" w:rsidRDefault="002E1C4D" w:rsidP="00302D04">
      <w:pPr>
        <w:numPr>
          <w:ilvl w:val="0"/>
          <w:numId w:val="6"/>
        </w:numPr>
        <w:spacing w:after="0" w:line="240" w:lineRule="auto"/>
        <w:jc w:val="both"/>
        <w:rPr>
          <w:rFonts w:ascii="Times New Roman" w:hAnsi="Times New Roman" w:cs="Times New Roman"/>
          <w:b/>
          <w:bCs/>
          <w:sz w:val="24"/>
          <w:szCs w:val="24"/>
          <w:lang w:val="ro-RO"/>
        </w:rPr>
      </w:pPr>
      <w:r>
        <w:rPr>
          <w:rFonts w:ascii="Times New Roman" w:hAnsi="Times New Roman" w:cs="Times New Roman"/>
          <w:sz w:val="24"/>
          <w:szCs w:val="24"/>
          <w:lang w:val="ro-RO"/>
        </w:rPr>
        <w:t>02.</w:t>
      </w:r>
      <w:r w:rsidR="009E4F8A" w:rsidRPr="00302D04">
        <w:rPr>
          <w:rFonts w:ascii="Times New Roman" w:hAnsi="Times New Roman" w:cs="Times New Roman"/>
          <w:sz w:val="24"/>
          <w:szCs w:val="24"/>
          <w:lang w:val="ro-RO"/>
        </w:rPr>
        <w:t>0</w:t>
      </w:r>
      <w:r>
        <w:rPr>
          <w:rFonts w:ascii="Times New Roman" w:hAnsi="Times New Roman" w:cs="Times New Roman"/>
          <w:sz w:val="24"/>
          <w:szCs w:val="24"/>
          <w:lang w:val="ro-RO"/>
        </w:rPr>
        <w:t>4</w:t>
      </w:r>
      <w:r w:rsidR="009E4F8A" w:rsidRPr="00302D04">
        <w:rPr>
          <w:rFonts w:ascii="Times New Roman" w:hAnsi="Times New Roman" w:cs="Times New Roman"/>
          <w:sz w:val="24"/>
          <w:szCs w:val="24"/>
          <w:lang w:val="ro-RO"/>
        </w:rPr>
        <w:t>.2024,</w:t>
      </w:r>
      <w:r>
        <w:rPr>
          <w:rFonts w:ascii="Times New Roman" w:hAnsi="Times New Roman" w:cs="Times New Roman"/>
          <w:sz w:val="24"/>
          <w:szCs w:val="24"/>
          <w:lang w:val="ro-RO"/>
        </w:rPr>
        <w:t xml:space="preserve"> </w:t>
      </w:r>
      <w:r w:rsidR="009E4F8A" w:rsidRPr="00302D04">
        <w:rPr>
          <w:rFonts w:ascii="Times New Roman" w:hAnsi="Times New Roman" w:cs="Times New Roman"/>
          <w:sz w:val="24"/>
          <w:szCs w:val="24"/>
          <w:lang w:val="ro-RO"/>
        </w:rPr>
        <w:t>ora 14ºº</w:t>
      </w:r>
      <w:r>
        <w:rPr>
          <w:rFonts w:ascii="Times New Roman" w:hAnsi="Times New Roman" w:cs="Times New Roman"/>
          <w:sz w:val="24"/>
          <w:szCs w:val="24"/>
          <w:lang w:val="ro-RO"/>
        </w:rPr>
        <w:t xml:space="preserve"> </w:t>
      </w:r>
      <w:r w:rsidR="009E4F8A" w:rsidRPr="00302D04">
        <w:rPr>
          <w:rFonts w:ascii="Times New Roman" w:hAnsi="Times New Roman" w:cs="Times New Roman"/>
          <w:sz w:val="24"/>
          <w:szCs w:val="24"/>
          <w:lang w:val="ro-RO"/>
        </w:rPr>
        <w:t>- Afișarea rezultatelor după soluționarea contestațiilor la proba clinică/practică;</w:t>
      </w:r>
    </w:p>
    <w:p w:rsidR="009E4F8A" w:rsidRPr="00302D04" w:rsidRDefault="009E4F8A" w:rsidP="00302D04">
      <w:pPr>
        <w:numPr>
          <w:ilvl w:val="0"/>
          <w:numId w:val="6"/>
        </w:numPr>
        <w:spacing w:after="0" w:line="240" w:lineRule="auto"/>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03.</w:t>
      </w:r>
      <w:r w:rsidR="002E1C4D">
        <w:rPr>
          <w:rFonts w:ascii="Times New Roman" w:hAnsi="Times New Roman" w:cs="Times New Roman"/>
          <w:sz w:val="24"/>
          <w:szCs w:val="24"/>
          <w:lang w:val="ro-RO"/>
        </w:rPr>
        <w:t>04.</w:t>
      </w:r>
      <w:r w:rsidRPr="00302D04">
        <w:rPr>
          <w:rFonts w:ascii="Times New Roman" w:hAnsi="Times New Roman" w:cs="Times New Roman"/>
          <w:sz w:val="24"/>
          <w:szCs w:val="24"/>
          <w:lang w:val="ro-RO"/>
        </w:rPr>
        <w:t>2024,</w:t>
      </w:r>
      <w:r w:rsidR="002E1C4D">
        <w:rPr>
          <w:rFonts w:ascii="Times New Roman" w:hAnsi="Times New Roman" w:cs="Times New Roman"/>
          <w:sz w:val="24"/>
          <w:szCs w:val="24"/>
          <w:lang w:val="ro-RO"/>
        </w:rPr>
        <w:t xml:space="preserve"> </w:t>
      </w:r>
      <w:r w:rsidRPr="00302D04">
        <w:rPr>
          <w:rFonts w:ascii="Times New Roman" w:hAnsi="Times New Roman" w:cs="Times New Roman"/>
          <w:sz w:val="24"/>
          <w:szCs w:val="24"/>
          <w:lang w:val="ro-RO"/>
        </w:rPr>
        <w:t>ora 14ºº - Afișarea rezultatelor finale ale concursului;</w:t>
      </w:r>
    </w:p>
    <w:p w:rsidR="009E4F8A" w:rsidRPr="00302D04" w:rsidRDefault="009E4F8A" w:rsidP="00302D04">
      <w:pPr>
        <w:tabs>
          <w:tab w:val="left" w:pos="8640"/>
        </w:tabs>
        <w:spacing w:after="0"/>
        <w:jc w:val="both"/>
        <w:rPr>
          <w:rFonts w:ascii="Times New Roman" w:hAnsi="Times New Roman" w:cs="Times New Roman"/>
          <w:b/>
          <w:sz w:val="24"/>
          <w:szCs w:val="24"/>
          <w:lang w:val="ro-RO"/>
        </w:rPr>
      </w:pPr>
      <w:r w:rsidRPr="00302D04">
        <w:rPr>
          <w:rFonts w:ascii="Times New Roman" w:hAnsi="Times New Roman" w:cs="Times New Roman"/>
          <w:b/>
          <w:sz w:val="24"/>
          <w:szCs w:val="24"/>
          <w:lang w:val="ro-RO"/>
        </w:rPr>
        <w:t xml:space="preserve">      Dosarele de înscriere se vor depune la sediul spitalului</w:t>
      </w:r>
      <w:r w:rsidRPr="00302D04">
        <w:rPr>
          <w:rFonts w:ascii="Times New Roman" w:hAnsi="Times New Roman" w:cs="Times New Roman"/>
          <w:sz w:val="24"/>
          <w:szCs w:val="24"/>
          <w:lang w:val="ro-RO"/>
        </w:rPr>
        <w:t xml:space="preserve"> – Ploiești, str.Găgeni nr.100 – Serviciul RUNOS, până la data de </w:t>
      </w:r>
      <w:r w:rsidR="002E1C4D">
        <w:rPr>
          <w:rFonts w:ascii="Times New Roman" w:hAnsi="Times New Roman" w:cs="Times New Roman"/>
          <w:b/>
          <w:sz w:val="24"/>
          <w:szCs w:val="24"/>
          <w:lang w:val="ro-RO"/>
        </w:rPr>
        <w:t>07.03</w:t>
      </w:r>
      <w:r w:rsidRPr="00302D04">
        <w:rPr>
          <w:rFonts w:ascii="Times New Roman" w:hAnsi="Times New Roman" w:cs="Times New Roman"/>
          <w:b/>
          <w:sz w:val="24"/>
          <w:szCs w:val="24"/>
          <w:lang w:val="ro-RO"/>
        </w:rPr>
        <w:t>.202</w:t>
      </w:r>
      <w:r w:rsidR="00F9140E" w:rsidRPr="00302D04">
        <w:rPr>
          <w:rFonts w:ascii="Times New Roman" w:hAnsi="Times New Roman" w:cs="Times New Roman"/>
          <w:b/>
          <w:sz w:val="24"/>
          <w:szCs w:val="24"/>
          <w:lang w:val="ro-RO"/>
        </w:rPr>
        <w:t>4</w:t>
      </w:r>
      <w:r w:rsidRPr="00302D04">
        <w:rPr>
          <w:rFonts w:ascii="Times New Roman" w:hAnsi="Times New Roman" w:cs="Times New Roman"/>
          <w:b/>
          <w:sz w:val="24"/>
          <w:szCs w:val="24"/>
          <w:lang w:val="ro-RO"/>
        </w:rPr>
        <w:t>, ora 14</w:t>
      </w:r>
      <w:r w:rsidRPr="00302D04">
        <w:rPr>
          <w:rFonts w:ascii="Times New Roman" w:hAnsi="Times New Roman" w:cs="Times New Roman"/>
          <w:b/>
          <w:sz w:val="24"/>
          <w:szCs w:val="24"/>
          <w:vertAlign w:val="superscript"/>
          <w:lang w:val="ro-RO"/>
        </w:rPr>
        <w:t>00</w:t>
      </w:r>
      <w:r w:rsidRPr="00302D04">
        <w:rPr>
          <w:rFonts w:ascii="Times New Roman" w:hAnsi="Times New Roman" w:cs="Times New Roman"/>
          <w:b/>
          <w:sz w:val="24"/>
          <w:szCs w:val="24"/>
          <w:lang w:val="ro-RO"/>
        </w:rPr>
        <w:t>.</w:t>
      </w:r>
    </w:p>
    <w:p w:rsidR="009E4F8A" w:rsidRPr="00302D04" w:rsidRDefault="009E4F8A" w:rsidP="00302D04">
      <w:pPr>
        <w:tabs>
          <w:tab w:val="left" w:pos="8640"/>
        </w:tabs>
        <w:spacing w:after="0"/>
        <w:jc w:val="both"/>
        <w:rPr>
          <w:rFonts w:ascii="Times New Roman" w:hAnsi="Times New Roman" w:cs="Times New Roman"/>
          <w:b/>
          <w:sz w:val="24"/>
          <w:szCs w:val="24"/>
          <w:lang w:val="ro-RO"/>
        </w:rPr>
      </w:pPr>
      <w:r w:rsidRPr="00302D04">
        <w:rPr>
          <w:rFonts w:ascii="Times New Roman" w:hAnsi="Times New Roman" w:cs="Times New Roman"/>
          <w:b/>
          <w:sz w:val="24"/>
          <w:szCs w:val="24"/>
          <w:lang w:val="ro-RO"/>
        </w:rPr>
        <w:t xml:space="preserve">      Rezultatele selectării dosarelor de înscriere, cu menţiunea „admis” sau „respins”, se vor afişa la avizierul unității şi pe site-ul www.sjup.ro în data de </w:t>
      </w:r>
      <w:r w:rsidR="002E1C4D">
        <w:rPr>
          <w:rFonts w:ascii="Times New Roman" w:hAnsi="Times New Roman" w:cs="Times New Roman"/>
          <w:b/>
          <w:sz w:val="24"/>
          <w:szCs w:val="24"/>
          <w:lang w:val="ro-RO"/>
        </w:rPr>
        <w:t>11.03</w:t>
      </w:r>
      <w:r w:rsidRPr="00302D04">
        <w:rPr>
          <w:rFonts w:ascii="Times New Roman" w:hAnsi="Times New Roman" w:cs="Times New Roman"/>
          <w:b/>
          <w:sz w:val="24"/>
          <w:szCs w:val="24"/>
          <w:lang w:val="ro-RO"/>
        </w:rPr>
        <w:t>.202</w:t>
      </w:r>
      <w:r w:rsidR="00F9140E" w:rsidRPr="00302D04">
        <w:rPr>
          <w:rFonts w:ascii="Times New Roman" w:hAnsi="Times New Roman" w:cs="Times New Roman"/>
          <w:b/>
          <w:sz w:val="24"/>
          <w:szCs w:val="24"/>
          <w:lang w:val="ro-RO"/>
        </w:rPr>
        <w:t>4</w:t>
      </w:r>
      <w:r w:rsidRPr="00302D04">
        <w:rPr>
          <w:rFonts w:ascii="Times New Roman" w:hAnsi="Times New Roman" w:cs="Times New Roman"/>
          <w:b/>
          <w:sz w:val="24"/>
          <w:szCs w:val="24"/>
          <w:lang w:val="ro-RO"/>
        </w:rPr>
        <w:t>, ora 14</w:t>
      </w:r>
      <w:r w:rsidRPr="00302D04">
        <w:rPr>
          <w:rFonts w:ascii="Times New Roman" w:hAnsi="Times New Roman" w:cs="Times New Roman"/>
          <w:b/>
          <w:sz w:val="24"/>
          <w:szCs w:val="24"/>
          <w:vertAlign w:val="superscript"/>
          <w:lang w:val="ro-RO"/>
        </w:rPr>
        <w:t>00</w:t>
      </w:r>
      <w:r w:rsidRPr="00302D04">
        <w:rPr>
          <w:rFonts w:ascii="Times New Roman" w:hAnsi="Times New Roman" w:cs="Times New Roman"/>
          <w:b/>
          <w:sz w:val="24"/>
          <w:szCs w:val="24"/>
          <w:lang w:val="ro-RO"/>
        </w:rPr>
        <w:t xml:space="preserve"> .</w:t>
      </w:r>
    </w:p>
    <w:p w:rsidR="009E4F8A" w:rsidRPr="00302D04" w:rsidRDefault="009E4F8A" w:rsidP="00302D04">
      <w:pPr>
        <w:shd w:val="clear" w:color="auto" w:fill="FFFFFF"/>
        <w:spacing w:after="0"/>
        <w:ind w:right="370"/>
        <w:jc w:val="both"/>
        <w:rPr>
          <w:rFonts w:ascii="Times New Roman" w:hAnsi="Times New Roman" w:cs="Times New Roman"/>
          <w:b/>
          <w:sz w:val="24"/>
          <w:szCs w:val="24"/>
          <w:lang w:val="ro-RO"/>
        </w:rPr>
      </w:pPr>
      <w:r w:rsidRPr="00302D04">
        <w:rPr>
          <w:rFonts w:ascii="Times New Roman" w:hAnsi="Times New Roman" w:cs="Times New Roman"/>
          <w:b/>
          <w:color w:val="000000"/>
          <w:sz w:val="24"/>
          <w:szCs w:val="24"/>
          <w:lang w:val="ro-RO"/>
        </w:rPr>
        <w:t xml:space="preserve">    </w:t>
      </w:r>
      <w:r w:rsidRPr="00302D04">
        <w:rPr>
          <w:rFonts w:ascii="Times New Roman" w:hAnsi="Times New Roman" w:cs="Times New Roman"/>
          <w:b/>
          <w:sz w:val="24"/>
          <w:szCs w:val="24"/>
          <w:lang w:val="ro-RO"/>
        </w:rPr>
        <w:t xml:space="preserve">  Comunicarea rezultatelor la fiecare probă a concursului se va face prin specificarea punctajului final al fiecărui candidat și a mențiunii ”admis” sau ”respins”, prin afișarea la sediul comisiei de concurs, la avizierul unității și pe pe site-ul www.sjup.ro, în termen de maximum o zi lucrătoare de la data finalizării probei.</w:t>
      </w:r>
    </w:p>
    <w:p w:rsidR="009E4F8A" w:rsidRPr="00302D04" w:rsidRDefault="009E4F8A" w:rsidP="00302D04">
      <w:pPr>
        <w:spacing w:after="0"/>
        <w:jc w:val="both"/>
        <w:rPr>
          <w:rFonts w:ascii="Times New Roman" w:hAnsi="Times New Roman" w:cs="Times New Roman"/>
          <w:b/>
          <w:color w:val="000000"/>
          <w:sz w:val="24"/>
          <w:szCs w:val="24"/>
          <w:lang w:val="ro-RO"/>
        </w:rPr>
      </w:pPr>
      <w:r w:rsidRPr="00302D04">
        <w:rPr>
          <w:rFonts w:ascii="Times New Roman" w:hAnsi="Times New Roman" w:cs="Times New Roman"/>
          <w:b/>
          <w:sz w:val="24"/>
          <w:szCs w:val="24"/>
          <w:lang w:val="ro-RO"/>
        </w:rPr>
        <w:t xml:space="preserve">      Rezultatele finale se afișează la avizierul unității și pe pe site-ul www.sjup.ro, în termen de o zi lucrătoare de la expirarea termenului de soluționare a contestațiilor pentru ultima probă, prin specificarea punctajului final al fiecărui candidat și a mențiunii ”admis” sau ”respins”.</w:t>
      </w:r>
      <w:r w:rsidRPr="00302D04">
        <w:rPr>
          <w:rFonts w:ascii="Times New Roman" w:hAnsi="Times New Roman" w:cs="Times New Roman"/>
          <w:b/>
          <w:color w:val="000000"/>
          <w:sz w:val="24"/>
          <w:szCs w:val="24"/>
          <w:lang w:val="ro-RO"/>
        </w:rPr>
        <w:t xml:space="preserve">      </w:t>
      </w:r>
    </w:p>
    <w:p w:rsidR="009E4F8A" w:rsidRPr="00302D04" w:rsidRDefault="009E4F8A" w:rsidP="00302D04">
      <w:pPr>
        <w:spacing w:after="0" w:line="360" w:lineRule="auto"/>
        <w:ind w:firstLine="60"/>
        <w:jc w:val="both"/>
        <w:rPr>
          <w:rFonts w:ascii="Times New Roman" w:hAnsi="Times New Roman" w:cs="Times New Roman"/>
          <w:b/>
          <w:sz w:val="24"/>
          <w:szCs w:val="24"/>
          <w:lang w:val="ro-RO"/>
        </w:rPr>
      </w:pPr>
      <w:r w:rsidRPr="00302D04">
        <w:rPr>
          <w:rFonts w:ascii="Times New Roman" w:hAnsi="Times New Roman" w:cs="Times New Roman"/>
          <w:b/>
          <w:sz w:val="24"/>
          <w:szCs w:val="24"/>
          <w:lang w:val="ro-RO"/>
        </w:rPr>
        <w:t xml:space="preserve">    Conținutul dosarului de înscriere la concurs conform O.M.S. nr. 166/2023 și locul de înscriere:</w:t>
      </w:r>
    </w:p>
    <w:p w:rsidR="009E4F8A" w:rsidRPr="00302D04" w:rsidRDefault="009E4F8A" w:rsidP="002E1C4D">
      <w:pPr>
        <w:spacing w:after="0" w:line="276" w:lineRule="auto"/>
        <w:ind w:left="60"/>
        <w:jc w:val="both"/>
        <w:rPr>
          <w:rFonts w:ascii="Times New Roman" w:hAnsi="Times New Roman" w:cs="Times New Roman"/>
          <w:b/>
          <w:sz w:val="24"/>
          <w:szCs w:val="24"/>
          <w:lang w:val="ro-RO"/>
        </w:rPr>
      </w:pPr>
      <w:r w:rsidRPr="00302D04">
        <w:rPr>
          <w:rFonts w:ascii="Times New Roman" w:hAnsi="Times New Roman" w:cs="Times New Roman"/>
          <w:b/>
          <w:sz w:val="24"/>
          <w:szCs w:val="24"/>
          <w:lang w:val="ro-RO"/>
        </w:rPr>
        <w:lastRenderedPageBreak/>
        <w:t xml:space="preserve">I. </w:t>
      </w:r>
      <w:r w:rsidRPr="00302D04">
        <w:rPr>
          <w:rFonts w:ascii="Times New Roman" w:hAnsi="Times New Roman" w:cs="Times New Roman"/>
          <w:sz w:val="24"/>
          <w:szCs w:val="24"/>
          <w:lang w:val="ro-RO"/>
        </w:rPr>
        <w:t>Conținutul dosarului de înscriere</w:t>
      </w:r>
      <w:r w:rsidRPr="00302D04">
        <w:rPr>
          <w:rFonts w:ascii="Times New Roman" w:hAnsi="Times New Roman" w:cs="Times New Roman"/>
          <w:b/>
          <w:sz w:val="24"/>
          <w:szCs w:val="24"/>
          <w:lang w:val="ro-RO"/>
        </w:rPr>
        <w:t>:</w:t>
      </w:r>
    </w:p>
    <w:p w:rsidR="002E1C4D" w:rsidRDefault="009E4F8A" w:rsidP="002E1C4D">
      <w:pPr>
        <w:pStyle w:val="NormalWeb"/>
        <w:numPr>
          <w:ilvl w:val="0"/>
          <w:numId w:val="9"/>
        </w:numPr>
        <w:spacing w:before="0" w:beforeAutospacing="0" w:after="0" w:afterAutospacing="0" w:line="276" w:lineRule="auto"/>
        <w:jc w:val="both"/>
        <w:rPr>
          <w:color w:val="000000"/>
          <w:lang w:val="ro-RO"/>
        </w:rPr>
      </w:pPr>
      <w:r w:rsidRPr="00302D04">
        <w:rPr>
          <w:color w:val="000000"/>
          <w:u w:val="single"/>
          <w:lang w:val="ro-RO"/>
        </w:rPr>
        <w:t>formular de înscriere la concurs</w:t>
      </w:r>
      <w:r w:rsidRPr="00302D04">
        <w:rPr>
          <w:color w:val="000000"/>
          <w:lang w:val="ro-RO"/>
        </w:rPr>
        <w:t xml:space="preserve">, conform modelului prevăzut în </w:t>
      </w:r>
      <w:r w:rsidRPr="00302D04">
        <w:rPr>
          <w:b/>
          <w:color w:val="000000"/>
          <w:u w:val="single"/>
          <w:lang w:val="ro-RO"/>
        </w:rPr>
        <w:t>anexa nr.1,  atașat la anunț</w:t>
      </w:r>
      <w:r w:rsidRPr="00302D04">
        <w:rPr>
          <w:color w:val="000000"/>
          <w:lang w:val="ro-RO"/>
        </w:rPr>
        <w:t>;</w:t>
      </w:r>
    </w:p>
    <w:p w:rsidR="002E1C4D" w:rsidRDefault="009E4F8A" w:rsidP="002E1C4D">
      <w:pPr>
        <w:pStyle w:val="NormalWeb"/>
        <w:numPr>
          <w:ilvl w:val="0"/>
          <w:numId w:val="9"/>
        </w:numPr>
        <w:spacing w:before="0" w:beforeAutospacing="0" w:after="0" w:afterAutospacing="0" w:line="276" w:lineRule="auto"/>
        <w:jc w:val="both"/>
        <w:rPr>
          <w:color w:val="000000"/>
          <w:lang w:val="ro-RO"/>
        </w:rPr>
      </w:pPr>
      <w:r w:rsidRPr="002E1C4D">
        <w:rPr>
          <w:color w:val="000000"/>
          <w:lang w:val="ro-RO"/>
        </w:rPr>
        <w:t>copie după diploma de licenţă, certificatul de medic specialist şi certificatul de medic primar ;</w:t>
      </w:r>
    </w:p>
    <w:p w:rsidR="002E1C4D" w:rsidRDefault="009E4F8A" w:rsidP="002E1C4D">
      <w:pPr>
        <w:pStyle w:val="NormalWeb"/>
        <w:numPr>
          <w:ilvl w:val="0"/>
          <w:numId w:val="9"/>
        </w:numPr>
        <w:spacing w:before="0" w:beforeAutospacing="0" w:after="0" w:afterAutospacing="0" w:line="276" w:lineRule="auto"/>
        <w:jc w:val="both"/>
        <w:rPr>
          <w:color w:val="000000"/>
          <w:lang w:val="ro-RO"/>
        </w:rPr>
      </w:pPr>
      <w:r w:rsidRPr="002E1C4D">
        <w:rPr>
          <w:color w:val="000000"/>
          <w:lang w:val="ro-RO"/>
        </w:rPr>
        <w:t>copie a certificatului de membru al organizaţiei profesionale cu viza pe anul în curs;</w:t>
      </w:r>
    </w:p>
    <w:p w:rsidR="002E1C4D" w:rsidRDefault="009E4F8A" w:rsidP="002E1C4D">
      <w:pPr>
        <w:pStyle w:val="NormalWeb"/>
        <w:numPr>
          <w:ilvl w:val="0"/>
          <w:numId w:val="9"/>
        </w:numPr>
        <w:spacing w:before="0" w:beforeAutospacing="0" w:after="0" w:afterAutospacing="0" w:line="276" w:lineRule="auto"/>
        <w:jc w:val="both"/>
        <w:rPr>
          <w:color w:val="000000"/>
          <w:lang w:val="ro-RO"/>
        </w:rPr>
      </w:pPr>
      <w:r w:rsidRPr="002E1C4D">
        <w:rPr>
          <w:color w:val="000000"/>
          <w:lang w:val="ro-RO"/>
        </w:rPr>
        <w:t>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rsidR="002E1C4D" w:rsidRDefault="009E4F8A" w:rsidP="002E1C4D">
      <w:pPr>
        <w:pStyle w:val="NormalWeb"/>
        <w:numPr>
          <w:ilvl w:val="0"/>
          <w:numId w:val="9"/>
        </w:numPr>
        <w:spacing w:before="0" w:beforeAutospacing="0" w:after="0" w:afterAutospacing="0" w:line="276" w:lineRule="auto"/>
        <w:jc w:val="both"/>
        <w:rPr>
          <w:color w:val="000000"/>
          <w:lang w:val="ro-RO"/>
        </w:rPr>
      </w:pPr>
      <w:r w:rsidRPr="002E1C4D">
        <w:rPr>
          <w:color w:val="000000"/>
          <w:lang w:val="ro-RO"/>
        </w:rPr>
        <w:t>acte doveditoare pentru calcularea punctajului prevăzut în anexa nr. 3 la ordin;</w:t>
      </w:r>
    </w:p>
    <w:p w:rsidR="002E1C4D" w:rsidRDefault="009E4F8A" w:rsidP="002E1C4D">
      <w:pPr>
        <w:pStyle w:val="NormalWeb"/>
        <w:numPr>
          <w:ilvl w:val="0"/>
          <w:numId w:val="9"/>
        </w:numPr>
        <w:spacing w:before="0" w:beforeAutospacing="0" w:after="0" w:afterAutospacing="0" w:line="276" w:lineRule="auto"/>
        <w:jc w:val="both"/>
        <w:rPr>
          <w:color w:val="000000"/>
          <w:lang w:val="ro-RO"/>
        </w:rPr>
      </w:pPr>
      <w:r w:rsidRPr="002E1C4D">
        <w:rPr>
          <w:color w:val="000000"/>
          <w:lang w:val="ro-RO"/>
        </w:rPr>
        <w:t>certificat de cazier judiciar sau, după caz, extrasul de pe cazierul judiciar;</w:t>
      </w:r>
    </w:p>
    <w:p w:rsidR="002E1C4D" w:rsidRDefault="009E4F8A" w:rsidP="002E1C4D">
      <w:pPr>
        <w:pStyle w:val="NormalWeb"/>
        <w:numPr>
          <w:ilvl w:val="0"/>
          <w:numId w:val="9"/>
        </w:numPr>
        <w:spacing w:before="0" w:beforeAutospacing="0" w:after="0" w:afterAutospacing="0" w:line="276" w:lineRule="auto"/>
        <w:jc w:val="both"/>
        <w:rPr>
          <w:color w:val="000000"/>
          <w:lang w:val="ro-RO"/>
        </w:rPr>
      </w:pPr>
      <w:r w:rsidRPr="002E1C4D">
        <w:rPr>
          <w:color w:val="000000"/>
          <w:lang w:val="ro-RO"/>
        </w:rPr>
        <w:t xml:space="preserve">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w:t>
      </w:r>
      <w:bookmarkStart w:id="4" w:name="REF6"/>
      <w:bookmarkEnd w:id="4"/>
      <w:r w:rsidRPr="002E1C4D">
        <w:rPr>
          <w:color w:val="000000"/>
          <w:lang w:val="ro-RO"/>
        </w:rPr>
        <w:t>Legii nr. 76/2008 privind organizarea şi funcţionarea Sistemului Naţional de Date Genetice Judiciare, cu modificările și completările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2E1C4D" w:rsidRPr="002E1C4D" w:rsidRDefault="009E4F8A" w:rsidP="002E1C4D">
      <w:pPr>
        <w:pStyle w:val="NormalWeb"/>
        <w:numPr>
          <w:ilvl w:val="0"/>
          <w:numId w:val="9"/>
        </w:numPr>
        <w:spacing w:before="0" w:beforeAutospacing="0" w:after="0" w:afterAutospacing="0" w:line="276" w:lineRule="auto"/>
        <w:jc w:val="both"/>
        <w:rPr>
          <w:color w:val="000000"/>
          <w:lang w:val="ro-RO"/>
        </w:rPr>
      </w:pPr>
      <w:r w:rsidRPr="002E1C4D">
        <w:rPr>
          <w:color w:val="000000"/>
          <w:lang w:val="ro-RO"/>
        </w:rPr>
        <w:t xml:space="preserve">adeverinţă medicală care să ateste starea de sănătate corespunzătoare, eliberată de către medicul de familie al candidatului sau de către unităţile sanitare abilitate cu cel mult 6 luni anterior derulării concursului; </w:t>
      </w:r>
      <w:r w:rsidRPr="002E1C4D">
        <w:rPr>
          <w:lang w:val="ro-RO"/>
        </w:rPr>
        <w:t>Pentru candidaţii cu dizabilităţi, în situaţia solicitării de adaptare rezonabilă, adeverinţa care atestă starea de sănătate trebuie însoţită de copia certificatului de încadrare într-un grad de handicap, emis în condiţiile legii;</w:t>
      </w:r>
    </w:p>
    <w:p w:rsidR="002E1C4D" w:rsidRPr="002E1C4D" w:rsidRDefault="009E4F8A" w:rsidP="002E1C4D">
      <w:pPr>
        <w:pStyle w:val="NormalWeb"/>
        <w:numPr>
          <w:ilvl w:val="0"/>
          <w:numId w:val="9"/>
        </w:numPr>
        <w:spacing w:before="0" w:beforeAutospacing="0" w:after="0" w:afterAutospacing="0" w:line="276" w:lineRule="auto"/>
        <w:jc w:val="both"/>
        <w:rPr>
          <w:color w:val="000000"/>
          <w:lang w:val="ro-RO"/>
        </w:rPr>
      </w:pPr>
      <w:r w:rsidRPr="002E1C4D">
        <w:rPr>
          <w:lang w:val="ro-RO"/>
        </w:rPr>
        <w:t>copia actului de identitate sau orice alt document care atestă identitatea, potrivit legii, aflate în termen de valabilitate;</w:t>
      </w:r>
    </w:p>
    <w:p w:rsidR="002E1C4D" w:rsidRPr="002E1C4D" w:rsidRDefault="009E4F8A" w:rsidP="002E1C4D">
      <w:pPr>
        <w:pStyle w:val="NormalWeb"/>
        <w:numPr>
          <w:ilvl w:val="0"/>
          <w:numId w:val="9"/>
        </w:numPr>
        <w:spacing w:before="0" w:beforeAutospacing="0" w:after="0" w:afterAutospacing="0" w:line="276" w:lineRule="auto"/>
        <w:jc w:val="both"/>
        <w:rPr>
          <w:color w:val="000000"/>
          <w:lang w:val="ro-RO"/>
        </w:rPr>
      </w:pPr>
      <w:r w:rsidRPr="002E1C4D">
        <w:rPr>
          <w:lang w:val="ro-RO"/>
        </w:rPr>
        <w:t>copia certificatului de căsătorie sau a altui document prin care s-a realizat schimbarea de nume, după caz;</w:t>
      </w:r>
    </w:p>
    <w:p w:rsidR="009E4F8A" w:rsidRPr="002E1C4D" w:rsidRDefault="009E4F8A" w:rsidP="002E1C4D">
      <w:pPr>
        <w:pStyle w:val="NormalWeb"/>
        <w:numPr>
          <w:ilvl w:val="0"/>
          <w:numId w:val="9"/>
        </w:numPr>
        <w:spacing w:before="0" w:beforeAutospacing="0" w:after="0" w:afterAutospacing="0" w:line="276" w:lineRule="auto"/>
        <w:jc w:val="both"/>
        <w:rPr>
          <w:color w:val="000000"/>
          <w:lang w:val="ro-RO"/>
        </w:rPr>
      </w:pPr>
      <w:r w:rsidRPr="002E1C4D">
        <w:rPr>
          <w:lang w:val="ro-RO"/>
        </w:rPr>
        <w:t>curriculum vitae, model comun european.</w:t>
      </w:r>
    </w:p>
    <w:p w:rsidR="009E4F8A" w:rsidRPr="00302D04" w:rsidRDefault="009E4F8A" w:rsidP="002E1C4D">
      <w:pPr>
        <w:spacing w:after="0"/>
        <w:ind w:firstLine="284"/>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Documentele solicitate în copie, vor fi însoțite de cele originale la depunerea dosarului pentru certificarea copiilor de către secretarul comisiei de concurs  cu mențiunea ”conform cu originalul”.</w:t>
      </w:r>
    </w:p>
    <w:p w:rsidR="009E4F8A" w:rsidRPr="00302D04" w:rsidRDefault="009E4F8A" w:rsidP="002E1C4D">
      <w:pPr>
        <w:spacing w:after="0"/>
        <w:ind w:firstLine="284"/>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Documentele prevăzute la lit. d) și f) sunt valabile 3 luni și se depun la dosar în termen de valabilitate.</w:t>
      </w:r>
    </w:p>
    <w:p w:rsidR="009E4F8A" w:rsidRPr="00302D04" w:rsidRDefault="009E4F8A" w:rsidP="002E1C4D">
      <w:pPr>
        <w:spacing w:after="0"/>
        <w:ind w:firstLine="284"/>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Documentele pot fi transmise de candidaţi prin Poşta Română, serviciul de curierat rapid sau poşta electronică, în termenul prevăzut pentru depunerea dosarelor, conform calendarului de concurs.</w:t>
      </w:r>
    </w:p>
    <w:p w:rsidR="009E4F8A" w:rsidRPr="00302D04" w:rsidRDefault="009E4F8A" w:rsidP="002E1C4D">
      <w:pPr>
        <w:spacing w:after="0"/>
        <w:ind w:firstLine="284"/>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În situaţia în care candidaţii transmit dosarele de concurs prin Poşta Română, serviciul de curierat rapid sau poşta electronică, candidaţii primesc codul unic de identificare la o adresă de e-mail comunicată de către aceştia. Transmiterea documentelor prin poşta electronică se realizează în format pdf cu volum maxim de 1 MB, documentele fiind acceptate doar în formă lizibilă. Nerespectarea transmiterii documentelor conform mențiunilor duce la respingerea candidatului.</w:t>
      </w:r>
      <w:r w:rsidR="00AF6DCF">
        <w:rPr>
          <w:rFonts w:ascii="Times New Roman" w:hAnsi="Times New Roman" w:cs="Times New Roman"/>
          <w:sz w:val="24"/>
          <w:szCs w:val="24"/>
          <w:lang w:val="ro-RO"/>
        </w:rPr>
        <w:t xml:space="preserve"> </w:t>
      </w:r>
    </w:p>
    <w:p w:rsidR="009E4F8A" w:rsidRPr="00302D04" w:rsidRDefault="009E4F8A" w:rsidP="00302D04">
      <w:pPr>
        <w:spacing w:after="0"/>
        <w:ind w:firstLine="72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lastRenderedPageBreak/>
        <w:t>Candidații au obligaţia de a se prezenta la Serviciul RUNOS cu documentele prevăzute la  lit. b)-f) în original, pentru certificarea acestora, pe tot parcursul desfăşurării concursului, dar nu mai târziu de data şi ora organizării probei scrise/practice, după caz, sub sancţiunea neemiterii actului administrativ de angajare.</w:t>
      </w:r>
    </w:p>
    <w:p w:rsidR="009E4F8A" w:rsidRPr="00302D04" w:rsidRDefault="009E4F8A" w:rsidP="00302D04">
      <w:pPr>
        <w:spacing w:after="0"/>
        <w:ind w:firstLine="72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Prin raportare la nevoile individuale, candidatul cu dizabilităţi poate înainta comisiei de concurs, în termenul prevăzut pentru depunerea dosarelor, conform calendarului de concurs, propunerea sa privind instrumentele necesare pentru asigurarea accesibilităţii probelor de concurs.</w:t>
      </w:r>
    </w:p>
    <w:p w:rsidR="009E4F8A" w:rsidRPr="00302D04" w:rsidRDefault="009E4F8A" w:rsidP="00302D04">
      <w:pPr>
        <w:spacing w:after="0"/>
        <w:jc w:val="both"/>
        <w:rPr>
          <w:rFonts w:ascii="Times New Roman" w:hAnsi="Times New Roman" w:cs="Times New Roman"/>
          <w:color w:val="000000"/>
          <w:sz w:val="24"/>
          <w:szCs w:val="24"/>
          <w:lang w:val="ro-RO"/>
        </w:rPr>
      </w:pPr>
    </w:p>
    <w:p w:rsidR="009E4F8A" w:rsidRPr="00302D04" w:rsidRDefault="009E4F8A" w:rsidP="00AF6DCF">
      <w:pPr>
        <w:pStyle w:val="NormalWeb"/>
        <w:spacing w:before="0" w:beforeAutospacing="0" w:after="0" w:afterAutospacing="0" w:line="276" w:lineRule="auto"/>
        <w:ind w:left="60"/>
        <w:jc w:val="both"/>
        <w:rPr>
          <w:color w:val="000000"/>
          <w:lang w:val="ro-RO"/>
        </w:rPr>
      </w:pPr>
      <w:r w:rsidRPr="00302D04">
        <w:rPr>
          <w:b/>
          <w:color w:val="000000"/>
          <w:lang w:val="ro-RO"/>
        </w:rPr>
        <w:t xml:space="preserve">II. </w:t>
      </w:r>
      <w:r w:rsidRPr="00302D04">
        <w:rPr>
          <w:color w:val="000000"/>
          <w:lang w:val="ro-RO"/>
        </w:rPr>
        <w:t xml:space="preserve">Locul de înscriere: </w:t>
      </w:r>
    </w:p>
    <w:p w:rsidR="009E4F8A" w:rsidRPr="00302D04" w:rsidRDefault="009E4F8A" w:rsidP="00AF6DCF">
      <w:pPr>
        <w:pStyle w:val="NormalWeb"/>
        <w:spacing w:before="0" w:beforeAutospacing="0" w:after="0" w:afterAutospacing="0" w:line="276" w:lineRule="auto"/>
        <w:ind w:left="60"/>
        <w:jc w:val="both"/>
        <w:rPr>
          <w:b/>
          <w:color w:val="000000"/>
          <w:lang w:val="ro-RO"/>
        </w:rPr>
      </w:pPr>
      <w:r w:rsidRPr="00302D04">
        <w:rPr>
          <w:b/>
          <w:color w:val="000000"/>
          <w:lang w:val="ro-RO"/>
        </w:rPr>
        <w:t>Spitalul Județean de Urgență Ploiești, Str. Găgeni, nr. 100, Ploiești, Jud. Prahova.</w:t>
      </w:r>
    </w:p>
    <w:p w:rsidR="009E4F8A" w:rsidRPr="00302D04" w:rsidRDefault="009E4F8A" w:rsidP="00AF6DCF">
      <w:pPr>
        <w:pStyle w:val="NormalWeb"/>
        <w:spacing w:before="0" w:beforeAutospacing="0" w:after="0" w:afterAutospacing="0" w:line="276" w:lineRule="auto"/>
        <w:ind w:left="60"/>
        <w:jc w:val="both"/>
        <w:rPr>
          <w:lang w:val="ro-RO"/>
        </w:rPr>
      </w:pPr>
      <w:r w:rsidRPr="00302D04">
        <w:rPr>
          <w:lang w:val="ro-RO"/>
        </w:rPr>
        <w:t>Formularul de înscriere precum și tematica sunt atașate la prezentul anunț și se pot ridica și de la serviciul R.U.N.O.S. al spitalului.</w:t>
      </w:r>
    </w:p>
    <w:p w:rsidR="009E4F8A" w:rsidRPr="00302D04" w:rsidRDefault="009E4F8A" w:rsidP="00AF6DCF">
      <w:pPr>
        <w:spacing w:after="0" w:line="276" w:lineRule="auto"/>
        <w:jc w:val="both"/>
        <w:rPr>
          <w:rFonts w:ascii="Times New Roman" w:hAnsi="Times New Roman" w:cs="Times New Roman"/>
          <w:sz w:val="24"/>
          <w:szCs w:val="24"/>
          <w:lang w:val="ro-RO"/>
        </w:rPr>
      </w:pPr>
    </w:p>
    <w:p w:rsidR="009E4F8A" w:rsidRPr="00302D04" w:rsidRDefault="009E4F8A" w:rsidP="00AF6DCF">
      <w:pPr>
        <w:spacing w:after="0" w:line="276" w:lineRule="auto"/>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Taxa de participare la concurs este de </w:t>
      </w:r>
      <w:r w:rsidRPr="00302D04">
        <w:rPr>
          <w:rFonts w:ascii="Times New Roman" w:hAnsi="Times New Roman" w:cs="Times New Roman"/>
          <w:b/>
          <w:sz w:val="24"/>
          <w:szCs w:val="24"/>
          <w:lang w:val="ro-RO"/>
        </w:rPr>
        <w:t>150 lei.</w:t>
      </w:r>
    </w:p>
    <w:p w:rsidR="009E4F8A" w:rsidRPr="00302D04" w:rsidRDefault="009E4F8A" w:rsidP="00AF6DCF">
      <w:pPr>
        <w:spacing w:after="0" w:line="276" w:lineRule="auto"/>
        <w:jc w:val="both"/>
        <w:rPr>
          <w:rFonts w:ascii="Times New Roman" w:hAnsi="Times New Roman" w:cs="Times New Roman"/>
          <w:sz w:val="24"/>
          <w:szCs w:val="24"/>
          <w:lang w:val="ro-RO"/>
        </w:rPr>
      </w:pPr>
    </w:p>
    <w:p w:rsidR="009E4F8A" w:rsidRPr="00302D04" w:rsidRDefault="009E4F8A" w:rsidP="00AF6DCF">
      <w:pPr>
        <w:spacing w:after="0" w:line="276" w:lineRule="auto"/>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Relații suplimentare se pot obține la telefon 0244537711, int.285 (Serviciul RUNOS).</w:t>
      </w:r>
    </w:p>
    <w:p w:rsidR="009E4F8A" w:rsidRPr="00302D04" w:rsidRDefault="009E4F8A" w:rsidP="00AF6DCF">
      <w:pPr>
        <w:spacing w:after="0" w:line="276" w:lineRule="auto"/>
        <w:jc w:val="both"/>
        <w:rPr>
          <w:rFonts w:ascii="Times New Roman" w:hAnsi="Times New Roman" w:cs="Times New Roman"/>
          <w:b/>
          <w:sz w:val="24"/>
          <w:szCs w:val="24"/>
          <w:lang w:val="ro-RO"/>
        </w:rPr>
      </w:pPr>
    </w:p>
    <w:p w:rsidR="009E4F8A" w:rsidRPr="00302D04" w:rsidRDefault="009E4F8A" w:rsidP="00302D04">
      <w:pPr>
        <w:spacing w:after="0"/>
        <w:jc w:val="both"/>
        <w:rPr>
          <w:rFonts w:ascii="Times New Roman" w:hAnsi="Times New Roman" w:cs="Times New Roman"/>
          <w:b/>
          <w:sz w:val="24"/>
          <w:szCs w:val="24"/>
          <w:lang w:val="ro-RO"/>
        </w:rPr>
      </w:pPr>
    </w:p>
    <w:p w:rsidR="009E4F8A" w:rsidRPr="00302D04" w:rsidRDefault="009E4F8A" w:rsidP="00302D04">
      <w:pPr>
        <w:spacing w:after="0"/>
        <w:jc w:val="both"/>
        <w:rPr>
          <w:rFonts w:ascii="Times New Roman" w:hAnsi="Times New Roman" w:cs="Times New Roman"/>
          <w:b/>
          <w:sz w:val="24"/>
          <w:szCs w:val="24"/>
          <w:lang w:val="ro-RO"/>
        </w:rPr>
      </w:pPr>
      <w:r w:rsidRPr="00302D04">
        <w:rPr>
          <w:rFonts w:ascii="Times New Roman" w:hAnsi="Times New Roman" w:cs="Times New Roman"/>
          <w:b/>
          <w:sz w:val="24"/>
          <w:szCs w:val="24"/>
          <w:lang w:val="ro-RO"/>
        </w:rPr>
        <w:t>Manager,</w:t>
      </w:r>
    </w:p>
    <w:p w:rsidR="009E4F8A" w:rsidRPr="00302D04" w:rsidRDefault="009E4F8A" w:rsidP="00302D04">
      <w:pPr>
        <w:spacing w:after="0"/>
        <w:jc w:val="both"/>
        <w:rPr>
          <w:rFonts w:ascii="Times New Roman" w:hAnsi="Times New Roman" w:cs="Times New Roman"/>
          <w:b/>
          <w:sz w:val="24"/>
          <w:szCs w:val="24"/>
          <w:lang w:val="ro-RO"/>
        </w:rPr>
      </w:pPr>
      <w:r w:rsidRPr="00302D04">
        <w:rPr>
          <w:rFonts w:ascii="Times New Roman" w:hAnsi="Times New Roman" w:cs="Times New Roman"/>
          <w:b/>
          <w:sz w:val="24"/>
          <w:szCs w:val="24"/>
          <w:lang w:val="ro-RO"/>
        </w:rPr>
        <w:t>Dr. Bogdan NICA</w:t>
      </w:r>
    </w:p>
    <w:p w:rsidR="009E4F8A" w:rsidRPr="00302D04" w:rsidRDefault="009E4F8A" w:rsidP="00302D04">
      <w:pPr>
        <w:spacing w:after="0"/>
        <w:jc w:val="both"/>
        <w:rPr>
          <w:rFonts w:ascii="Times New Roman" w:hAnsi="Times New Roman" w:cs="Times New Roman"/>
          <w:b/>
          <w:sz w:val="24"/>
          <w:szCs w:val="24"/>
          <w:lang w:val="ro-RO"/>
        </w:rPr>
      </w:pPr>
    </w:p>
    <w:p w:rsidR="009E4F8A" w:rsidRPr="00302D04" w:rsidRDefault="009E4F8A" w:rsidP="00302D04">
      <w:pPr>
        <w:spacing w:after="0"/>
        <w:jc w:val="both"/>
        <w:rPr>
          <w:rFonts w:ascii="Times New Roman" w:hAnsi="Times New Roman" w:cs="Times New Roman"/>
          <w:b/>
          <w:sz w:val="24"/>
          <w:szCs w:val="24"/>
          <w:lang w:val="ro-RO"/>
        </w:rPr>
      </w:pPr>
    </w:p>
    <w:p w:rsidR="009E4F8A" w:rsidRPr="00302D04" w:rsidRDefault="009E4F8A" w:rsidP="00302D04">
      <w:pPr>
        <w:spacing w:after="0"/>
        <w:jc w:val="both"/>
        <w:rPr>
          <w:rFonts w:ascii="Times New Roman" w:hAnsi="Times New Roman" w:cs="Times New Roman"/>
          <w:b/>
          <w:sz w:val="24"/>
          <w:szCs w:val="24"/>
          <w:lang w:val="ro-RO"/>
        </w:rPr>
      </w:pPr>
      <w:r w:rsidRPr="00302D04">
        <w:rPr>
          <w:rFonts w:ascii="Times New Roman" w:hAnsi="Times New Roman" w:cs="Times New Roman"/>
          <w:b/>
          <w:sz w:val="24"/>
          <w:szCs w:val="24"/>
          <w:lang w:val="ro-RO"/>
        </w:rPr>
        <w:t>Șef Serv. RUNOS,</w:t>
      </w:r>
    </w:p>
    <w:p w:rsidR="009E4F8A" w:rsidRPr="00302D04" w:rsidRDefault="009E4F8A" w:rsidP="00302D04">
      <w:pPr>
        <w:spacing w:after="0"/>
        <w:jc w:val="both"/>
        <w:rPr>
          <w:rFonts w:ascii="Times New Roman" w:hAnsi="Times New Roman" w:cs="Times New Roman"/>
          <w:b/>
          <w:sz w:val="24"/>
          <w:szCs w:val="24"/>
          <w:lang w:val="ro-RO"/>
        </w:rPr>
      </w:pPr>
      <w:r w:rsidRPr="00302D04">
        <w:rPr>
          <w:rFonts w:ascii="Times New Roman" w:hAnsi="Times New Roman" w:cs="Times New Roman"/>
          <w:b/>
          <w:sz w:val="24"/>
          <w:szCs w:val="24"/>
          <w:lang w:val="ro-RO"/>
        </w:rPr>
        <w:t>Cons. Jr. Irina ZOIADE</w:t>
      </w:r>
    </w:p>
    <w:p w:rsidR="009E4F8A" w:rsidRPr="00302D04" w:rsidRDefault="009E4F8A" w:rsidP="00302D04">
      <w:pPr>
        <w:tabs>
          <w:tab w:val="left" w:pos="8640"/>
        </w:tabs>
        <w:spacing w:after="0"/>
        <w:jc w:val="both"/>
        <w:rPr>
          <w:rFonts w:ascii="Times New Roman" w:hAnsi="Times New Roman" w:cs="Times New Roman"/>
          <w:sz w:val="24"/>
          <w:szCs w:val="24"/>
          <w:lang w:val="ro-RO"/>
        </w:rPr>
      </w:pPr>
    </w:p>
    <w:p w:rsidR="00F9140E" w:rsidRPr="00302D04" w:rsidRDefault="00F9140E" w:rsidP="00302D04">
      <w:pPr>
        <w:tabs>
          <w:tab w:val="left" w:pos="8640"/>
        </w:tabs>
        <w:spacing w:after="0"/>
        <w:jc w:val="both"/>
        <w:rPr>
          <w:rFonts w:ascii="Times New Roman" w:hAnsi="Times New Roman" w:cs="Times New Roman"/>
          <w:sz w:val="24"/>
          <w:szCs w:val="24"/>
          <w:lang w:val="ro-RO"/>
        </w:rPr>
      </w:pPr>
    </w:p>
    <w:p w:rsidR="00F9140E" w:rsidRPr="00302D04" w:rsidRDefault="00F9140E" w:rsidP="00302D04">
      <w:pPr>
        <w:tabs>
          <w:tab w:val="left" w:pos="8640"/>
        </w:tabs>
        <w:spacing w:after="0"/>
        <w:jc w:val="both"/>
        <w:rPr>
          <w:rFonts w:ascii="Times New Roman" w:hAnsi="Times New Roman" w:cs="Times New Roman"/>
          <w:sz w:val="24"/>
          <w:szCs w:val="24"/>
          <w:lang w:val="ro-RO"/>
        </w:rPr>
      </w:pPr>
    </w:p>
    <w:p w:rsidR="00F9140E" w:rsidRPr="00302D04" w:rsidRDefault="00F9140E" w:rsidP="00302D04">
      <w:pPr>
        <w:tabs>
          <w:tab w:val="left" w:pos="8640"/>
        </w:tabs>
        <w:spacing w:after="0"/>
        <w:jc w:val="both"/>
        <w:rPr>
          <w:rFonts w:ascii="Times New Roman" w:hAnsi="Times New Roman" w:cs="Times New Roman"/>
          <w:sz w:val="24"/>
          <w:szCs w:val="24"/>
          <w:lang w:val="ro-RO"/>
        </w:rPr>
      </w:pPr>
    </w:p>
    <w:p w:rsidR="00F9140E" w:rsidRPr="00302D04" w:rsidRDefault="00F9140E" w:rsidP="00302D04">
      <w:pPr>
        <w:tabs>
          <w:tab w:val="left" w:pos="8640"/>
        </w:tabs>
        <w:spacing w:after="0"/>
        <w:jc w:val="both"/>
        <w:rPr>
          <w:rFonts w:ascii="Times New Roman" w:hAnsi="Times New Roman" w:cs="Times New Roman"/>
          <w:sz w:val="24"/>
          <w:szCs w:val="24"/>
          <w:lang w:val="ro-RO"/>
        </w:rPr>
      </w:pPr>
    </w:p>
    <w:p w:rsidR="00F9140E" w:rsidRPr="00302D04" w:rsidRDefault="00F9140E" w:rsidP="00302D04">
      <w:pPr>
        <w:tabs>
          <w:tab w:val="left" w:pos="8640"/>
        </w:tabs>
        <w:spacing w:after="0"/>
        <w:jc w:val="both"/>
        <w:rPr>
          <w:rFonts w:ascii="Times New Roman" w:hAnsi="Times New Roman" w:cs="Times New Roman"/>
          <w:sz w:val="24"/>
          <w:szCs w:val="24"/>
          <w:lang w:val="ro-RO"/>
        </w:rPr>
      </w:pPr>
    </w:p>
    <w:p w:rsidR="00F9140E" w:rsidRPr="00302D04" w:rsidRDefault="00F9140E" w:rsidP="00302D04">
      <w:pPr>
        <w:tabs>
          <w:tab w:val="left" w:pos="8640"/>
        </w:tabs>
        <w:spacing w:after="0"/>
        <w:jc w:val="both"/>
        <w:rPr>
          <w:rFonts w:ascii="Times New Roman" w:hAnsi="Times New Roman" w:cs="Times New Roman"/>
          <w:sz w:val="24"/>
          <w:szCs w:val="24"/>
          <w:lang w:val="ro-RO"/>
        </w:rPr>
      </w:pPr>
    </w:p>
    <w:p w:rsidR="00F9140E" w:rsidRPr="00302D04" w:rsidRDefault="00F9140E" w:rsidP="00302D04">
      <w:pPr>
        <w:tabs>
          <w:tab w:val="left" w:pos="8640"/>
        </w:tabs>
        <w:spacing w:after="0"/>
        <w:jc w:val="both"/>
        <w:rPr>
          <w:rFonts w:ascii="Times New Roman" w:hAnsi="Times New Roman" w:cs="Times New Roman"/>
          <w:sz w:val="24"/>
          <w:szCs w:val="24"/>
          <w:lang w:val="ro-RO"/>
        </w:rPr>
      </w:pPr>
    </w:p>
    <w:p w:rsidR="00F9140E" w:rsidRPr="00302D04" w:rsidRDefault="00F9140E" w:rsidP="00302D04">
      <w:pPr>
        <w:tabs>
          <w:tab w:val="left" w:pos="8640"/>
        </w:tabs>
        <w:spacing w:after="0"/>
        <w:jc w:val="both"/>
        <w:rPr>
          <w:rFonts w:ascii="Times New Roman" w:hAnsi="Times New Roman" w:cs="Times New Roman"/>
          <w:sz w:val="24"/>
          <w:szCs w:val="24"/>
          <w:lang w:val="ro-RO"/>
        </w:rPr>
      </w:pPr>
    </w:p>
    <w:p w:rsidR="00F9140E" w:rsidRPr="00302D04" w:rsidRDefault="00F9140E" w:rsidP="00302D04">
      <w:pPr>
        <w:tabs>
          <w:tab w:val="left" w:pos="8640"/>
        </w:tabs>
        <w:spacing w:after="0"/>
        <w:jc w:val="both"/>
        <w:rPr>
          <w:rFonts w:ascii="Times New Roman" w:hAnsi="Times New Roman" w:cs="Times New Roman"/>
          <w:sz w:val="24"/>
          <w:szCs w:val="24"/>
          <w:lang w:val="ro-RO"/>
        </w:rPr>
      </w:pPr>
    </w:p>
    <w:p w:rsidR="00F9140E" w:rsidRPr="00302D04" w:rsidRDefault="00F9140E" w:rsidP="00302D04">
      <w:pPr>
        <w:tabs>
          <w:tab w:val="left" w:pos="8640"/>
        </w:tabs>
        <w:spacing w:after="0"/>
        <w:jc w:val="both"/>
        <w:rPr>
          <w:rFonts w:ascii="Times New Roman" w:hAnsi="Times New Roman" w:cs="Times New Roman"/>
          <w:sz w:val="24"/>
          <w:szCs w:val="24"/>
          <w:lang w:val="ro-RO"/>
        </w:rPr>
      </w:pPr>
    </w:p>
    <w:p w:rsidR="00F9140E" w:rsidRPr="00302D04" w:rsidRDefault="00F9140E" w:rsidP="00302D04">
      <w:pPr>
        <w:tabs>
          <w:tab w:val="left" w:pos="8640"/>
        </w:tabs>
        <w:spacing w:after="0"/>
        <w:jc w:val="both"/>
        <w:rPr>
          <w:rFonts w:ascii="Times New Roman" w:hAnsi="Times New Roman" w:cs="Times New Roman"/>
          <w:sz w:val="24"/>
          <w:szCs w:val="24"/>
          <w:lang w:val="ro-RO"/>
        </w:rPr>
      </w:pPr>
    </w:p>
    <w:p w:rsidR="009E4F8A" w:rsidRDefault="009E4F8A" w:rsidP="00302D04">
      <w:pPr>
        <w:tabs>
          <w:tab w:val="left" w:pos="8640"/>
        </w:tabs>
        <w:spacing w:after="0"/>
        <w:jc w:val="both"/>
        <w:rPr>
          <w:rFonts w:ascii="Times New Roman" w:hAnsi="Times New Roman" w:cs="Times New Roman"/>
          <w:sz w:val="24"/>
          <w:szCs w:val="24"/>
          <w:lang w:val="ro-RO"/>
        </w:rPr>
      </w:pPr>
    </w:p>
    <w:p w:rsidR="00AF6DCF" w:rsidRDefault="00AF6DCF" w:rsidP="00302D04">
      <w:pPr>
        <w:tabs>
          <w:tab w:val="left" w:pos="8640"/>
        </w:tabs>
        <w:spacing w:after="0"/>
        <w:jc w:val="both"/>
        <w:rPr>
          <w:rFonts w:ascii="Times New Roman" w:hAnsi="Times New Roman" w:cs="Times New Roman"/>
          <w:sz w:val="24"/>
          <w:szCs w:val="24"/>
          <w:lang w:val="ro-RO"/>
        </w:rPr>
      </w:pPr>
    </w:p>
    <w:p w:rsidR="00AF6DCF" w:rsidRDefault="00AF6DCF" w:rsidP="00302D04">
      <w:pPr>
        <w:tabs>
          <w:tab w:val="left" w:pos="8640"/>
        </w:tabs>
        <w:spacing w:after="0"/>
        <w:jc w:val="both"/>
        <w:rPr>
          <w:rFonts w:ascii="Times New Roman" w:hAnsi="Times New Roman" w:cs="Times New Roman"/>
          <w:sz w:val="24"/>
          <w:szCs w:val="24"/>
          <w:lang w:val="ro-RO"/>
        </w:rPr>
      </w:pPr>
    </w:p>
    <w:p w:rsidR="00AF6DCF" w:rsidRPr="00302D04" w:rsidRDefault="00AF6DCF" w:rsidP="00302D04">
      <w:pPr>
        <w:tabs>
          <w:tab w:val="left" w:pos="8640"/>
        </w:tabs>
        <w:spacing w:after="0"/>
        <w:jc w:val="both"/>
        <w:rPr>
          <w:rFonts w:ascii="Times New Roman" w:hAnsi="Times New Roman" w:cs="Times New Roman"/>
          <w:sz w:val="24"/>
          <w:szCs w:val="24"/>
          <w:lang w:val="ro-RO"/>
        </w:rPr>
      </w:pPr>
    </w:p>
    <w:p w:rsidR="009E4F8A" w:rsidRPr="00302D04" w:rsidRDefault="009E4F8A" w:rsidP="00302D04">
      <w:pPr>
        <w:tabs>
          <w:tab w:val="left" w:pos="8640"/>
        </w:tabs>
        <w:spacing w:after="0"/>
        <w:jc w:val="both"/>
        <w:rPr>
          <w:rFonts w:ascii="Times New Roman" w:hAnsi="Times New Roman" w:cs="Times New Roman"/>
          <w:sz w:val="24"/>
          <w:szCs w:val="24"/>
          <w:lang w:val="ro-RO"/>
        </w:rPr>
      </w:pPr>
    </w:p>
    <w:p w:rsidR="009E4F8A" w:rsidRPr="00302D04" w:rsidRDefault="009E4F8A" w:rsidP="00AF6DCF">
      <w:pPr>
        <w:tabs>
          <w:tab w:val="left" w:pos="8640"/>
        </w:tabs>
        <w:spacing w:after="0"/>
        <w:jc w:val="right"/>
        <w:rPr>
          <w:rFonts w:ascii="Times New Roman" w:hAnsi="Times New Roman" w:cs="Times New Roman"/>
          <w:sz w:val="24"/>
          <w:szCs w:val="24"/>
          <w:lang w:val="ro-RO"/>
        </w:rPr>
      </w:pPr>
      <w:r w:rsidRPr="00302D04">
        <w:rPr>
          <w:rFonts w:ascii="Times New Roman" w:hAnsi="Times New Roman" w:cs="Times New Roman"/>
          <w:sz w:val="24"/>
          <w:szCs w:val="24"/>
          <w:lang w:val="ro-RO"/>
        </w:rPr>
        <w:lastRenderedPageBreak/>
        <w:t>Anexa nr.1</w:t>
      </w:r>
    </w:p>
    <w:p w:rsidR="009E4F8A" w:rsidRPr="00302D04" w:rsidRDefault="009E4F8A" w:rsidP="00302D04">
      <w:pPr>
        <w:tabs>
          <w:tab w:val="left" w:pos="8640"/>
        </w:tabs>
        <w:spacing w:after="0"/>
        <w:jc w:val="both"/>
        <w:rPr>
          <w:rFonts w:ascii="Times New Roman" w:hAnsi="Times New Roman" w:cs="Times New Roman"/>
          <w:sz w:val="24"/>
          <w:szCs w:val="24"/>
          <w:lang w:val="ro-RO"/>
        </w:rPr>
      </w:pPr>
    </w:p>
    <w:p w:rsidR="009E4F8A" w:rsidRPr="00302D04" w:rsidRDefault="009E4F8A" w:rsidP="00AF6DCF">
      <w:pPr>
        <w:pStyle w:val="NormalWeb"/>
        <w:spacing w:before="0" w:beforeAutospacing="0" w:after="0" w:afterAutospacing="0"/>
        <w:jc w:val="center"/>
        <w:rPr>
          <w:b/>
          <w:color w:val="000000"/>
          <w:u w:val="single"/>
          <w:lang w:val="ro-RO"/>
        </w:rPr>
      </w:pPr>
      <w:r w:rsidRPr="00302D04">
        <w:rPr>
          <w:b/>
          <w:color w:val="000000"/>
          <w:u w:val="single"/>
          <w:lang w:val="ro-RO"/>
        </w:rPr>
        <w:t>Formular de înscriere</w:t>
      </w:r>
    </w:p>
    <w:p w:rsidR="009E4F8A" w:rsidRPr="00302D04" w:rsidRDefault="009E4F8A" w:rsidP="00302D04">
      <w:pPr>
        <w:pStyle w:val="NormalWeb"/>
        <w:spacing w:before="0" w:beforeAutospacing="0" w:after="0" w:afterAutospacing="0"/>
        <w:jc w:val="both"/>
        <w:rPr>
          <w:b/>
          <w:color w:val="000000"/>
          <w:lang w:val="ro-RO"/>
        </w:rPr>
      </w:pPr>
    </w:p>
    <w:p w:rsidR="009E4F8A" w:rsidRPr="00302D04" w:rsidRDefault="009E4F8A" w:rsidP="00302D04">
      <w:pPr>
        <w:pStyle w:val="NormalWeb"/>
        <w:spacing w:before="0" w:beforeAutospacing="0" w:after="0" w:afterAutospacing="0"/>
        <w:jc w:val="both"/>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9"/>
      </w:tblGrid>
      <w:tr w:rsidR="009E4F8A" w:rsidRPr="00302D04" w:rsidTr="00825BD2">
        <w:tc>
          <w:tcPr>
            <w:tcW w:w="10656" w:type="dxa"/>
            <w:shd w:val="clear" w:color="auto" w:fill="auto"/>
          </w:tcPr>
          <w:p w:rsidR="009E4F8A" w:rsidRPr="00302D04" w:rsidRDefault="009E4F8A" w:rsidP="00302D04">
            <w:pPr>
              <w:pStyle w:val="NormalWeb"/>
              <w:spacing w:before="0" w:beforeAutospacing="0" w:after="0" w:afterAutospacing="0" w:line="480" w:lineRule="auto"/>
              <w:jc w:val="both"/>
              <w:rPr>
                <w:color w:val="000000"/>
                <w:lang w:val="ro-RO"/>
              </w:rPr>
            </w:pPr>
            <w:r w:rsidRPr="00302D04">
              <w:rPr>
                <w:color w:val="000000"/>
                <w:lang w:val="ro-RO"/>
              </w:rPr>
              <w:t>Autoritatea sau instituţia publică:</w:t>
            </w:r>
          </w:p>
        </w:tc>
      </w:tr>
      <w:tr w:rsidR="009E4F8A" w:rsidRPr="00302D04" w:rsidTr="00825BD2">
        <w:tc>
          <w:tcPr>
            <w:tcW w:w="10656" w:type="dxa"/>
            <w:shd w:val="clear" w:color="auto" w:fill="auto"/>
          </w:tcPr>
          <w:p w:rsidR="009E4F8A" w:rsidRPr="00302D04" w:rsidRDefault="009E4F8A" w:rsidP="00302D04">
            <w:pPr>
              <w:pStyle w:val="NormalWeb"/>
              <w:spacing w:before="0" w:beforeAutospacing="0" w:after="0" w:afterAutospacing="0" w:line="480" w:lineRule="auto"/>
              <w:jc w:val="both"/>
              <w:rPr>
                <w:color w:val="000000"/>
                <w:lang w:val="ro-RO"/>
              </w:rPr>
            </w:pPr>
            <w:r w:rsidRPr="00302D04">
              <w:rPr>
                <w:color w:val="000000"/>
                <w:lang w:val="ro-RO"/>
              </w:rPr>
              <w:t>Funcţia solicitată:</w:t>
            </w:r>
          </w:p>
        </w:tc>
      </w:tr>
      <w:tr w:rsidR="009E4F8A" w:rsidRPr="00302D04" w:rsidTr="00825BD2">
        <w:tc>
          <w:tcPr>
            <w:tcW w:w="10656" w:type="dxa"/>
            <w:shd w:val="clear" w:color="auto" w:fill="auto"/>
          </w:tcPr>
          <w:p w:rsidR="009E4F8A" w:rsidRPr="00302D04" w:rsidRDefault="009E4F8A" w:rsidP="00302D04">
            <w:pPr>
              <w:pStyle w:val="NormalWeb"/>
              <w:spacing w:before="0" w:beforeAutospacing="0" w:after="0" w:afterAutospacing="0" w:line="480" w:lineRule="auto"/>
              <w:jc w:val="both"/>
              <w:rPr>
                <w:color w:val="000000"/>
                <w:lang w:val="ro-RO"/>
              </w:rPr>
            </w:pPr>
            <w:r w:rsidRPr="00302D04">
              <w:rPr>
                <w:color w:val="000000"/>
                <w:lang w:val="ro-RO"/>
              </w:rPr>
              <w:t>Data organizării concursului:</w:t>
            </w:r>
          </w:p>
        </w:tc>
      </w:tr>
      <w:tr w:rsidR="009E4F8A" w:rsidRPr="00302D04" w:rsidTr="00825BD2">
        <w:tc>
          <w:tcPr>
            <w:tcW w:w="10656" w:type="dxa"/>
            <w:shd w:val="clear" w:color="auto" w:fill="auto"/>
          </w:tcPr>
          <w:p w:rsidR="009E4F8A" w:rsidRPr="00302D04" w:rsidRDefault="009E4F8A" w:rsidP="00302D04">
            <w:pPr>
              <w:pStyle w:val="NormalWeb"/>
              <w:spacing w:before="0" w:beforeAutospacing="0" w:after="0" w:afterAutospacing="0" w:line="480" w:lineRule="auto"/>
              <w:jc w:val="both"/>
              <w:rPr>
                <w:color w:val="000000"/>
                <w:lang w:val="ro-RO"/>
              </w:rPr>
            </w:pPr>
            <w:r w:rsidRPr="00302D04">
              <w:rPr>
                <w:color w:val="000000"/>
                <w:lang w:val="ro-RO"/>
              </w:rPr>
              <w:t>Numele şi prenumele candidatului:</w:t>
            </w:r>
          </w:p>
        </w:tc>
      </w:tr>
      <w:tr w:rsidR="009E4F8A" w:rsidRPr="00EA1DD0" w:rsidTr="00825BD2">
        <w:tc>
          <w:tcPr>
            <w:tcW w:w="10656" w:type="dxa"/>
            <w:shd w:val="clear" w:color="auto" w:fill="auto"/>
          </w:tcPr>
          <w:p w:rsidR="009E4F8A" w:rsidRPr="00302D04" w:rsidRDefault="009E4F8A" w:rsidP="00302D04">
            <w:pPr>
              <w:pStyle w:val="NormalWeb"/>
              <w:spacing w:before="0" w:beforeAutospacing="0" w:after="0" w:afterAutospacing="0" w:line="480" w:lineRule="auto"/>
              <w:jc w:val="both"/>
              <w:rPr>
                <w:color w:val="000000"/>
                <w:lang w:val="ro-RO"/>
              </w:rPr>
            </w:pPr>
            <w:r w:rsidRPr="00302D04">
              <w:rPr>
                <w:color w:val="000000"/>
                <w:lang w:val="ro-RO"/>
              </w:rPr>
              <w:t xml:space="preserve">Datele de contact ale candidatului (se utilizează pentru comunicarea cu privire la concurs): </w:t>
            </w:r>
          </w:p>
        </w:tc>
      </w:tr>
      <w:tr w:rsidR="009E4F8A" w:rsidRPr="00302D04" w:rsidTr="00825BD2">
        <w:tc>
          <w:tcPr>
            <w:tcW w:w="10656" w:type="dxa"/>
            <w:shd w:val="clear" w:color="auto" w:fill="auto"/>
          </w:tcPr>
          <w:p w:rsidR="009E4F8A" w:rsidRPr="00302D04" w:rsidRDefault="009E4F8A" w:rsidP="00302D04">
            <w:pPr>
              <w:pStyle w:val="NormalWeb"/>
              <w:spacing w:before="0" w:beforeAutospacing="0" w:after="0" w:afterAutospacing="0" w:line="480" w:lineRule="auto"/>
              <w:jc w:val="both"/>
              <w:rPr>
                <w:color w:val="000000"/>
                <w:lang w:val="ro-RO"/>
              </w:rPr>
            </w:pPr>
            <w:r w:rsidRPr="00302D04">
              <w:rPr>
                <w:color w:val="000000"/>
                <w:lang w:val="ro-RO"/>
              </w:rPr>
              <w:t>Adresa:</w:t>
            </w:r>
          </w:p>
        </w:tc>
      </w:tr>
      <w:tr w:rsidR="009E4F8A" w:rsidRPr="00302D04" w:rsidTr="00825BD2">
        <w:tc>
          <w:tcPr>
            <w:tcW w:w="10656" w:type="dxa"/>
            <w:shd w:val="clear" w:color="auto" w:fill="auto"/>
          </w:tcPr>
          <w:p w:rsidR="009E4F8A" w:rsidRPr="00302D04" w:rsidRDefault="009E4F8A" w:rsidP="00302D04">
            <w:pPr>
              <w:pStyle w:val="NormalWeb"/>
              <w:spacing w:before="0" w:beforeAutospacing="0" w:after="0" w:afterAutospacing="0" w:line="480" w:lineRule="auto"/>
              <w:jc w:val="both"/>
              <w:rPr>
                <w:color w:val="000000"/>
                <w:lang w:val="ro-RO"/>
              </w:rPr>
            </w:pPr>
            <w:r w:rsidRPr="00302D04">
              <w:rPr>
                <w:color w:val="000000"/>
                <w:lang w:val="ro-RO"/>
              </w:rPr>
              <w:t xml:space="preserve">E-mail: </w:t>
            </w:r>
          </w:p>
        </w:tc>
      </w:tr>
      <w:tr w:rsidR="009E4F8A" w:rsidRPr="00302D04" w:rsidTr="00825BD2">
        <w:tc>
          <w:tcPr>
            <w:tcW w:w="10656" w:type="dxa"/>
            <w:shd w:val="clear" w:color="auto" w:fill="auto"/>
          </w:tcPr>
          <w:p w:rsidR="009E4F8A" w:rsidRPr="00302D04" w:rsidRDefault="009E4F8A" w:rsidP="00302D04">
            <w:pPr>
              <w:pStyle w:val="NormalWeb"/>
              <w:spacing w:before="0" w:beforeAutospacing="0" w:after="0" w:afterAutospacing="0" w:line="480" w:lineRule="auto"/>
              <w:jc w:val="both"/>
              <w:rPr>
                <w:color w:val="000000"/>
                <w:lang w:val="ro-RO"/>
              </w:rPr>
            </w:pPr>
            <w:r w:rsidRPr="00302D04">
              <w:rPr>
                <w:color w:val="000000"/>
                <w:lang w:val="ro-RO"/>
              </w:rPr>
              <w:t>Telefon:</w:t>
            </w:r>
          </w:p>
        </w:tc>
      </w:tr>
    </w:tbl>
    <w:p w:rsidR="009E4F8A" w:rsidRPr="00302D04" w:rsidRDefault="009E4F8A" w:rsidP="00302D04">
      <w:pPr>
        <w:pStyle w:val="NormalWeb"/>
        <w:spacing w:before="0" w:beforeAutospacing="0" w:after="0" w:afterAutospacing="0" w:line="480" w:lineRule="auto"/>
        <w:jc w:val="both"/>
        <w:rPr>
          <w:color w:val="000000"/>
          <w:lang w:val="ro-RO"/>
        </w:rPr>
      </w:pPr>
      <w:r w:rsidRPr="00302D04">
        <w:rPr>
          <w:color w:val="000000"/>
          <w:lang w:val="ro-RO"/>
        </w:rPr>
        <w:t>Persoane de contact pentru recomandări: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2620"/>
        <w:gridCol w:w="2610"/>
        <w:gridCol w:w="2620"/>
      </w:tblGrid>
      <w:tr w:rsidR="009E4F8A" w:rsidRPr="00302D04" w:rsidTr="00825BD2">
        <w:tc>
          <w:tcPr>
            <w:tcW w:w="2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F8A" w:rsidRPr="00302D04" w:rsidRDefault="009E4F8A" w:rsidP="00AF6DCF">
            <w:pPr>
              <w:pStyle w:val="NormalWeb"/>
              <w:spacing w:before="0" w:beforeAutospacing="0" w:after="0" w:afterAutospacing="0"/>
              <w:jc w:val="center"/>
              <w:rPr>
                <w:b/>
                <w:color w:val="000000"/>
                <w:lang w:val="ro-RO"/>
              </w:rPr>
            </w:pPr>
            <w:r w:rsidRPr="00302D04">
              <w:rPr>
                <w:b/>
                <w:color w:val="000000"/>
                <w:lang w:val="ro-RO"/>
              </w:rPr>
              <w:t>Numele şi prenumele</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F8A" w:rsidRPr="00302D04" w:rsidRDefault="009E4F8A" w:rsidP="00AF6DCF">
            <w:pPr>
              <w:pStyle w:val="NormalWeb"/>
              <w:spacing w:before="0" w:beforeAutospacing="0" w:after="0" w:afterAutospacing="0"/>
              <w:jc w:val="center"/>
              <w:rPr>
                <w:b/>
                <w:color w:val="000000"/>
                <w:lang w:val="ro-RO"/>
              </w:rPr>
            </w:pPr>
            <w:r w:rsidRPr="00302D04">
              <w:rPr>
                <w:b/>
                <w:color w:val="000000"/>
                <w:lang w:val="ro-RO"/>
              </w:rPr>
              <w:t>Instituţia</w:t>
            </w: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F8A" w:rsidRPr="00302D04" w:rsidRDefault="009E4F8A" w:rsidP="00AF6DCF">
            <w:pPr>
              <w:pStyle w:val="NormalWeb"/>
              <w:spacing w:before="0" w:beforeAutospacing="0" w:after="0" w:afterAutospacing="0"/>
              <w:jc w:val="center"/>
              <w:rPr>
                <w:b/>
                <w:color w:val="000000"/>
                <w:lang w:val="ro-RO"/>
              </w:rPr>
            </w:pPr>
            <w:r w:rsidRPr="00302D04">
              <w:rPr>
                <w:b/>
                <w:color w:val="000000"/>
                <w:lang w:val="ro-RO"/>
              </w:rPr>
              <w:t>Funcţia</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F8A" w:rsidRPr="00302D04" w:rsidRDefault="009E4F8A" w:rsidP="00AF6DCF">
            <w:pPr>
              <w:pStyle w:val="NormalWeb"/>
              <w:spacing w:before="0" w:beforeAutospacing="0" w:after="0" w:afterAutospacing="0"/>
              <w:jc w:val="center"/>
              <w:rPr>
                <w:b/>
                <w:color w:val="000000"/>
                <w:lang w:val="ro-RO"/>
              </w:rPr>
            </w:pPr>
            <w:r w:rsidRPr="00302D04">
              <w:rPr>
                <w:b/>
                <w:color w:val="000000"/>
                <w:lang w:val="ro-RO"/>
              </w:rPr>
              <w:t>Numărul de telefon</w:t>
            </w:r>
          </w:p>
        </w:tc>
      </w:tr>
      <w:tr w:rsidR="009E4F8A" w:rsidRPr="00302D04" w:rsidTr="00825BD2">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rsidR="009E4F8A" w:rsidRPr="00302D04" w:rsidRDefault="009E4F8A" w:rsidP="00302D04">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9E4F8A" w:rsidRPr="00302D04" w:rsidRDefault="009E4F8A" w:rsidP="00302D04">
            <w:pPr>
              <w:pStyle w:val="NormalWeb"/>
              <w:spacing w:before="0" w:beforeAutospacing="0" w:after="0" w:afterAutospacing="0"/>
              <w:jc w:val="both"/>
              <w:rPr>
                <w:color w:val="000000"/>
                <w:lang w:val="ro-RO"/>
              </w:rPr>
            </w:pP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rsidR="009E4F8A" w:rsidRPr="00302D04" w:rsidRDefault="009E4F8A" w:rsidP="00302D04">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9E4F8A" w:rsidRPr="00302D04" w:rsidRDefault="009E4F8A" w:rsidP="00302D04">
            <w:pPr>
              <w:pStyle w:val="NormalWeb"/>
              <w:spacing w:before="0" w:beforeAutospacing="0" w:after="0" w:afterAutospacing="0"/>
              <w:jc w:val="both"/>
              <w:rPr>
                <w:color w:val="000000"/>
                <w:lang w:val="ro-RO"/>
              </w:rPr>
            </w:pPr>
          </w:p>
        </w:tc>
      </w:tr>
      <w:tr w:rsidR="009E4F8A" w:rsidRPr="00302D04" w:rsidTr="00825BD2">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rsidR="009E4F8A" w:rsidRPr="00302D04" w:rsidRDefault="009E4F8A" w:rsidP="00302D04">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9E4F8A" w:rsidRPr="00302D04" w:rsidRDefault="009E4F8A" w:rsidP="00302D04">
            <w:pPr>
              <w:pStyle w:val="NormalWeb"/>
              <w:spacing w:before="0" w:beforeAutospacing="0" w:after="0" w:afterAutospacing="0"/>
              <w:jc w:val="both"/>
              <w:rPr>
                <w:color w:val="000000"/>
                <w:lang w:val="ro-RO"/>
              </w:rPr>
            </w:pPr>
          </w:p>
        </w:tc>
        <w:tc>
          <w:tcPr>
            <w:tcW w:w="2659" w:type="dxa"/>
            <w:tcBorders>
              <w:top w:val="single" w:sz="4" w:space="0" w:color="auto"/>
              <w:left w:val="single" w:sz="4" w:space="0" w:color="auto"/>
              <w:bottom w:val="single" w:sz="4" w:space="0" w:color="auto"/>
              <w:right w:val="single" w:sz="4" w:space="0" w:color="auto"/>
            </w:tcBorders>
            <w:shd w:val="clear" w:color="auto" w:fill="auto"/>
            <w:vAlign w:val="center"/>
          </w:tcPr>
          <w:p w:rsidR="009E4F8A" w:rsidRPr="00302D04" w:rsidRDefault="009E4F8A" w:rsidP="00302D04">
            <w:pPr>
              <w:pStyle w:val="NormalWeb"/>
              <w:spacing w:before="0" w:beforeAutospacing="0" w:after="0" w:afterAutospacing="0"/>
              <w:jc w:val="both"/>
              <w:rPr>
                <w:color w:val="000000"/>
                <w:lang w:val="ro-RO"/>
              </w:rPr>
            </w:pP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9E4F8A" w:rsidRPr="00302D04" w:rsidRDefault="009E4F8A" w:rsidP="00302D04">
            <w:pPr>
              <w:pStyle w:val="NormalWeb"/>
              <w:spacing w:before="0" w:beforeAutospacing="0" w:after="0" w:afterAutospacing="0"/>
              <w:jc w:val="both"/>
              <w:rPr>
                <w:color w:val="000000"/>
                <w:lang w:val="ro-RO"/>
              </w:rPr>
            </w:pPr>
          </w:p>
        </w:tc>
      </w:tr>
    </w:tbl>
    <w:p w:rsidR="009E4F8A" w:rsidRPr="00302D04" w:rsidRDefault="009E4F8A" w:rsidP="00302D04">
      <w:pPr>
        <w:pStyle w:val="NormalWeb"/>
        <w:spacing w:before="0" w:beforeAutospacing="0" w:after="0" w:afterAutospacing="0" w:line="360" w:lineRule="auto"/>
        <w:jc w:val="both"/>
        <w:rPr>
          <w:b/>
          <w:color w:val="000000"/>
          <w:lang w:val="ro-RO"/>
        </w:rPr>
      </w:pPr>
    </w:p>
    <w:p w:rsidR="009E4F8A" w:rsidRPr="00302D04" w:rsidRDefault="009E4F8A" w:rsidP="00302D04">
      <w:pPr>
        <w:pStyle w:val="NormalWeb"/>
        <w:spacing w:before="0" w:beforeAutospacing="0" w:after="0" w:afterAutospacing="0" w:line="360" w:lineRule="auto"/>
        <w:jc w:val="both"/>
        <w:rPr>
          <w:b/>
          <w:color w:val="000000"/>
          <w:u w:val="single"/>
          <w:lang w:val="ro-RO"/>
        </w:rPr>
      </w:pPr>
      <w:r w:rsidRPr="00302D04">
        <w:rPr>
          <w:b/>
          <w:color w:val="000000"/>
          <w:u w:val="single"/>
          <w:lang w:val="ro-RO"/>
        </w:rPr>
        <w:t>Anexez prezentei cereri dosarul cu actele în ordinea solicitată din anunț.</w:t>
      </w:r>
    </w:p>
    <w:p w:rsidR="009E4F8A" w:rsidRPr="00302D04" w:rsidRDefault="009E4F8A" w:rsidP="00302D04">
      <w:pPr>
        <w:pStyle w:val="NormalWeb"/>
        <w:spacing w:before="0" w:beforeAutospacing="0" w:after="0" w:afterAutospacing="0" w:line="360" w:lineRule="auto"/>
        <w:jc w:val="both"/>
        <w:rPr>
          <w:color w:val="000000"/>
          <w:lang w:val="ro-RO"/>
        </w:rPr>
      </w:pPr>
    </w:p>
    <w:p w:rsidR="009E4F8A" w:rsidRPr="00302D04" w:rsidRDefault="009E4F8A" w:rsidP="00302D04">
      <w:pPr>
        <w:pStyle w:val="NormalWeb"/>
        <w:spacing w:before="0" w:beforeAutospacing="0" w:after="0" w:afterAutospacing="0" w:line="360" w:lineRule="auto"/>
        <w:jc w:val="both"/>
        <w:rPr>
          <w:color w:val="000000"/>
          <w:lang w:val="ro-RO"/>
        </w:rPr>
      </w:pPr>
      <w:r w:rsidRPr="00302D04">
        <w:rPr>
          <w:color w:val="000000"/>
          <w:lang w:val="ro-RO"/>
        </w:rPr>
        <w:t>Menţionez că am luat cunoştinţă de condiţiile de desfăşurare a concursului.</w:t>
      </w:r>
    </w:p>
    <w:p w:rsidR="009E4F8A" w:rsidRPr="00302D04" w:rsidRDefault="009E4F8A" w:rsidP="00302D04">
      <w:pPr>
        <w:pStyle w:val="NormalWeb"/>
        <w:spacing w:before="0" w:beforeAutospacing="0" w:after="0" w:afterAutospacing="0" w:line="360" w:lineRule="auto"/>
        <w:jc w:val="both"/>
        <w:rPr>
          <w:color w:val="000000"/>
          <w:lang w:val="ro-RO"/>
        </w:rPr>
      </w:pPr>
      <w:r w:rsidRPr="00302D04">
        <w:rPr>
          <w:color w:val="000000"/>
          <w:lang w:val="ro-RO"/>
        </w:rPr>
        <w:t>Cunoscând prevederile art. 4 pct. 2 şi 11 şi art. 6 alin. (1) lit. a) din Regulamentul (UE) 679/2016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9E4F8A" w:rsidRPr="00302D04" w:rsidRDefault="009E4F8A" w:rsidP="00302D04">
      <w:pPr>
        <w:pStyle w:val="NormalWeb"/>
        <w:spacing w:before="0" w:beforeAutospacing="0" w:after="0" w:afterAutospacing="0" w:line="360" w:lineRule="auto"/>
        <w:jc w:val="both"/>
        <w:rPr>
          <w:color w:val="000000"/>
          <w:lang w:val="ro-RO"/>
        </w:rPr>
      </w:pPr>
      <w:r w:rsidRPr="00302D04">
        <w:rPr>
          <w:color w:val="000000"/>
          <w:lang w:val="ro-RO"/>
        </w:rPr>
        <w:t> </w:t>
      </w:r>
      <w:r w:rsidRPr="00302D04">
        <w:rPr>
          <w:color w:val="000000"/>
          <w:lang w:val="ro-RO"/>
        </w:rPr>
        <w:t> </w:t>
      </w:r>
      <w:r w:rsidRPr="00302D04">
        <w:rPr>
          <w:color w:val="000000"/>
          <w:lang w:val="ro-RO"/>
        </w:rPr>
        <w:t>Îmi exprim consimţământul [ ]</w:t>
      </w:r>
    </w:p>
    <w:p w:rsidR="009E4F8A" w:rsidRPr="00302D04" w:rsidRDefault="009E4F8A" w:rsidP="00302D04">
      <w:pPr>
        <w:pStyle w:val="NormalWeb"/>
        <w:spacing w:before="0" w:beforeAutospacing="0" w:after="0" w:afterAutospacing="0" w:line="360" w:lineRule="auto"/>
        <w:jc w:val="both"/>
        <w:rPr>
          <w:color w:val="000000"/>
          <w:lang w:val="ro-RO"/>
        </w:rPr>
      </w:pPr>
      <w:r w:rsidRPr="00302D04">
        <w:rPr>
          <w:color w:val="000000"/>
          <w:lang w:val="ro-RO"/>
        </w:rPr>
        <w:t> </w:t>
      </w:r>
      <w:r w:rsidRPr="00302D04">
        <w:rPr>
          <w:color w:val="000000"/>
          <w:lang w:val="ro-RO"/>
        </w:rPr>
        <w:t> </w:t>
      </w:r>
      <w:r w:rsidRPr="00302D04">
        <w:rPr>
          <w:color w:val="000000"/>
          <w:lang w:val="ro-RO"/>
        </w:rPr>
        <w:t>Nu îmi exprim consimţământul [ ]</w:t>
      </w:r>
    </w:p>
    <w:p w:rsidR="009E4F8A" w:rsidRPr="00302D04" w:rsidRDefault="009E4F8A" w:rsidP="00302D04">
      <w:pPr>
        <w:pStyle w:val="NormalWeb"/>
        <w:spacing w:before="0" w:beforeAutospacing="0" w:after="0" w:afterAutospacing="0" w:line="360" w:lineRule="auto"/>
        <w:jc w:val="both"/>
        <w:rPr>
          <w:color w:val="000000"/>
          <w:lang w:val="ro-RO"/>
        </w:rPr>
      </w:pPr>
      <w:r w:rsidRPr="00302D04">
        <w:rPr>
          <w:color w:val="000000"/>
          <w:lang w:val="ro-RO"/>
        </w:rPr>
        <w:lastRenderedPageBreak/>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rsidR="009E4F8A" w:rsidRPr="00302D04" w:rsidRDefault="009E4F8A" w:rsidP="00302D04">
      <w:pPr>
        <w:pStyle w:val="NormalWeb"/>
        <w:spacing w:before="0" w:beforeAutospacing="0" w:after="0" w:afterAutospacing="0" w:line="360" w:lineRule="auto"/>
        <w:jc w:val="both"/>
        <w:rPr>
          <w:color w:val="000000"/>
          <w:lang w:val="ro-RO"/>
        </w:rPr>
      </w:pPr>
      <w:r w:rsidRPr="00302D04">
        <w:rPr>
          <w:color w:val="000000"/>
          <w:lang w:val="ro-RO"/>
        </w:rPr>
        <w:t> </w:t>
      </w:r>
      <w:r w:rsidRPr="00302D04">
        <w:rPr>
          <w:color w:val="000000"/>
          <w:lang w:val="ro-RO"/>
        </w:rPr>
        <w:t> </w:t>
      </w:r>
      <w:r w:rsidRPr="00302D04">
        <w:rPr>
          <w:color w:val="000000"/>
          <w:lang w:val="ro-RO"/>
        </w:rPr>
        <w:t>Îmi exprim consimţământul [ ]</w:t>
      </w:r>
    </w:p>
    <w:p w:rsidR="009E4F8A" w:rsidRPr="00302D04" w:rsidRDefault="009E4F8A" w:rsidP="00302D04">
      <w:pPr>
        <w:pStyle w:val="NormalWeb"/>
        <w:spacing w:before="0" w:beforeAutospacing="0" w:after="0" w:afterAutospacing="0" w:line="360" w:lineRule="auto"/>
        <w:jc w:val="both"/>
        <w:rPr>
          <w:color w:val="000000"/>
          <w:lang w:val="ro-RO"/>
        </w:rPr>
      </w:pPr>
      <w:r w:rsidRPr="00302D04">
        <w:rPr>
          <w:color w:val="000000"/>
          <w:lang w:val="ro-RO"/>
        </w:rPr>
        <w:t> </w:t>
      </w:r>
      <w:r w:rsidRPr="00302D04">
        <w:rPr>
          <w:color w:val="000000"/>
          <w:lang w:val="ro-RO"/>
        </w:rPr>
        <w:t> </w:t>
      </w:r>
      <w:r w:rsidRPr="00302D04">
        <w:rPr>
          <w:color w:val="000000"/>
          <w:lang w:val="ro-RO"/>
        </w:rPr>
        <w:t>Nu îmi exprim consimţământul [ ]</w:t>
      </w:r>
    </w:p>
    <w:p w:rsidR="009E4F8A" w:rsidRPr="00302D04" w:rsidRDefault="009E4F8A" w:rsidP="00302D04">
      <w:pPr>
        <w:pStyle w:val="NormalWeb"/>
        <w:spacing w:before="0" w:beforeAutospacing="0" w:after="0" w:afterAutospacing="0" w:line="360" w:lineRule="auto"/>
        <w:jc w:val="both"/>
        <w:rPr>
          <w:color w:val="000000"/>
          <w:lang w:val="ro-RO"/>
        </w:rPr>
      </w:pPr>
      <w:r w:rsidRPr="00302D04">
        <w:rPr>
          <w:color w:val="000000"/>
          <w:lang w:val="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9E4F8A" w:rsidRPr="00302D04" w:rsidRDefault="009E4F8A" w:rsidP="00302D04">
      <w:pPr>
        <w:pStyle w:val="NormalWeb"/>
        <w:spacing w:before="0" w:beforeAutospacing="0" w:after="0" w:afterAutospacing="0" w:line="360" w:lineRule="auto"/>
        <w:jc w:val="both"/>
        <w:rPr>
          <w:color w:val="000000"/>
          <w:lang w:val="ro-RO"/>
        </w:rPr>
      </w:pPr>
      <w:r w:rsidRPr="00302D04">
        <w:rPr>
          <w:color w:val="000000"/>
          <w:lang w:val="ro-RO"/>
        </w:rPr>
        <w:t> </w:t>
      </w:r>
      <w:r w:rsidRPr="00302D04">
        <w:rPr>
          <w:color w:val="000000"/>
          <w:lang w:val="ro-RO"/>
        </w:rPr>
        <w:t> </w:t>
      </w:r>
      <w:r w:rsidRPr="00302D04">
        <w:rPr>
          <w:color w:val="000000"/>
          <w:lang w:val="ro-RO"/>
        </w:rPr>
        <w:t>Îmi exprim consimţământul [ ]</w:t>
      </w:r>
    </w:p>
    <w:p w:rsidR="009E4F8A" w:rsidRPr="00302D04" w:rsidRDefault="009E4F8A" w:rsidP="00302D04">
      <w:pPr>
        <w:pStyle w:val="NormalWeb"/>
        <w:spacing w:before="0" w:beforeAutospacing="0" w:after="0" w:afterAutospacing="0" w:line="360" w:lineRule="auto"/>
        <w:jc w:val="both"/>
        <w:rPr>
          <w:color w:val="000000"/>
          <w:lang w:val="ro-RO"/>
        </w:rPr>
      </w:pPr>
      <w:r w:rsidRPr="00302D04">
        <w:rPr>
          <w:color w:val="000000"/>
          <w:lang w:val="ro-RO"/>
        </w:rPr>
        <w:t> </w:t>
      </w:r>
      <w:r w:rsidRPr="00302D04">
        <w:rPr>
          <w:color w:val="000000"/>
          <w:lang w:val="ro-RO"/>
        </w:rPr>
        <w:t> </w:t>
      </w:r>
      <w:r w:rsidRPr="00302D04">
        <w:rPr>
          <w:color w:val="000000"/>
          <w:lang w:val="ro-RO"/>
        </w:rPr>
        <w:t>Nu îmi exprim consimţământul [ ]</w:t>
      </w:r>
    </w:p>
    <w:p w:rsidR="009E4F8A" w:rsidRPr="00302D04" w:rsidRDefault="009E4F8A" w:rsidP="00302D04">
      <w:pPr>
        <w:pStyle w:val="NormalWeb"/>
        <w:spacing w:before="0" w:beforeAutospacing="0" w:after="0" w:afterAutospacing="0" w:line="360" w:lineRule="auto"/>
        <w:jc w:val="both"/>
        <w:rPr>
          <w:color w:val="000000"/>
          <w:lang w:val="ro-RO"/>
        </w:rPr>
      </w:pPr>
      <w:r w:rsidRPr="00302D04">
        <w:rPr>
          <w:color w:val="000000"/>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rsidR="009E4F8A" w:rsidRPr="00302D04" w:rsidRDefault="009E4F8A" w:rsidP="00302D04">
      <w:pPr>
        <w:pStyle w:val="NormalWeb"/>
        <w:spacing w:before="0" w:beforeAutospacing="0" w:after="0" w:afterAutospacing="0" w:line="360" w:lineRule="auto"/>
        <w:jc w:val="both"/>
        <w:rPr>
          <w:color w:val="000000"/>
          <w:lang w:val="ro-RO"/>
        </w:rPr>
      </w:pPr>
      <w:r w:rsidRPr="00302D04">
        <w:rPr>
          <w:color w:val="000000"/>
          <w:lang w:val="ro-RO"/>
        </w:rPr>
        <w:t xml:space="preserve">        Declar pe propria răspundere că în perioada lucrată nu mi s-a aplicat nicio sancţiune disciplinară/mi s-a aplicat sancţiunea disciplinară ................................. .</w:t>
      </w:r>
    </w:p>
    <w:p w:rsidR="009E4F8A" w:rsidRPr="00302D04" w:rsidRDefault="009E4F8A" w:rsidP="00302D04">
      <w:pPr>
        <w:pStyle w:val="NormalWeb"/>
        <w:spacing w:before="0" w:beforeAutospacing="0" w:after="0" w:afterAutospacing="0" w:line="360" w:lineRule="auto"/>
        <w:jc w:val="both"/>
        <w:rPr>
          <w:color w:val="000000"/>
          <w:lang w:val="ro-RO"/>
        </w:rPr>
      </w:pPr>
      <w:r w:rsidRPr="00302D04">
        <w:rPr>
          <w:color w:val="000000"/>
          <w:lang w:val="ro-RO"/>
        </w:rPr>
        <w:t xml:space="preserve">       Declar pe propria răspundere, cunoscând prevederile art. 326 din Codul penal cu privire la falsul în declaraţii, că datele furnizate în acest formular sunt adevărate.</w:t>
      </w:r>
    </w:p>
    <w:p w:rsidR="009E4F8A" w:rsidRPr="00302D04" w:rsidRDefault="009E4F8A" w:rsidP="00302D04">
      <w:pPr>
        <w:pStyle w:val="NormalWeb"/>
        <w:spacing w:before="0" w:beforeAutospacing="0" w:after="0" w:afterAutospacing="0" w:line="360" w:lineRule="auto"/>
        <w:jc w:val="both"/>
        <w:rPr>
          <w:color w:val="000000"/>
          <w:lang w:val="ro-RO"/>
        </w:rPr>
      </w:pPr>
    </w:p>
    <w:p w:rsidR="009E4F8A" w:rsidRPr="00302D04" w:rsidRDefault="009E4F8A" w:rsidP="00302D04">
      <w:pPr>
        <w:pStyle w:val="NormalWeb"/>
        <w:spacing w:before="0" w:beforeAutospacing="0" w:after="0" w:afterAutospacing="0" w:line="360" w:lineRule="auto"/>
        <w:jc w:val="both"/>
        <w:rPr>
          <w:color w:val="000000"/>
          <w:lang w:val="ro-RO"/>
        </w:rPr>
      </w:pPr>
    </w:p>
    <w:p w:rsidR="009E4F8A" w:rsidRPr="00302D04" w:rsidRDefault="009E4F8A" w:rsidP="00302D04">
      <w:pPr>
        <w:pStyle w:val="NormalWeb"/>
        <w:spacing w:before="0" w:beforeAutospacing="0" w:after="0" w:afterAutospacing="0" w:line="360" w:lineRule="auto"/>
        <w:jc w:val="both"/>
        <w:rPr>
          <w:color w:val="000000"/>
          <w:lang w:val="ro-RO"/>
        </w:rPr>
      </w:pPr>
    </w:p>
    <w:p w:rsidR="009E4F8A" w:rsidRPr="00302D04" w:rsidRDefault="009E4F8A" w:rsidP="00302D04">
      <w:pPr>
        <w:pStyle w:val="NormalWeb"/>
        <w:spacing w:before="0" w:beforeAutospacing="0" w:after="0" w:afterAutospacing="0" w:line="360" w:lineRule="auto"/>
        <w:jc w:val="both"/>
        <w:rPr>
          <w:color w:val="000000"/>
          <w:lang w:val="ro-RO"/>
        </w:rPr>
      </w:pPr>
      <w:r w:rsidRPr="00302D04">
        <w:rPr>
          <w:color w:val="000000"/>
          <w:lang w:val="ro-RO"/>
        </w:rPr>
        <w:t>Data:</w:t>
      </w:r>
    </w:p>
    <w:p w:rsidR="009E4F8A" w:rsidRPr="00302D04" w:rsidRDefault="009E4F8A" w:rsidP="00302D04">
      <w:pPr>
        <w:pStyle w:val="NormalWeb"/>
        <w:spacing w:before="0" w:beforeAutospacing="0" w:after="0" w:afterAutospacing="0" w:line="360" w:lineRule="auto"/>
        <w:jc w:val="both"/>
        <w:rPr>
          <w:color w:val="000000"/>
          <w:lang w:val="ro-RO"/>
        </w:rPr>
      </w:pPr>
      <w:r w:rsidRPr="00302D04">
        <w:rPr>
          <w:color w:val="000000"/>
          <w:lang w:val="ro-RO"/>
        </w:rPr>
        <w:t xml:space="preserve"> </w:t>
      </w:r>
    </w:p>
    <w:p w:rsidR="00AE7161" w:rsidRPr="00302D04" w:rsidRDefault="009E4F8A" w:rsidP="00302D04">
      <w:pPr>
        <w:pStyle w:val="NormalWeb"/>
        <w:spacing w:before="0" w:beforeAutospacing="0" w:after="0" w:afterAutospacing="0" w:line="360" w:lineRule="auto"/>
        <w:jc w:val="both"/>
        <w:rPr>
          <w:color w:val="000000"/>
          <w:lang w:val="ro-RO"/>
        </w:rPr>
      </w:pPr>
      <w:r w:rsidRPr="00302D04">
        <w:rPr>
          <w:color w:val="000000"/>
          <w:lang w:val="ro-RO"/>
        </w:rPr>
        <w:t>Semnătura:</w:t>
      </w:r>
    </w:p>
    <w:p w:rsidR="00D928A3" w:rsidRDefault="00D928A3" w:rsidP="00302D04">
      <w:pPr>
        <w:pStyle w:val="NormalWeb"/>
        <w:spacing w:before="0" w:beforeAutospacing="0" w:after="0" w:afterAutospacing="0" w:line="360" w:lineRule="auto"/>
        <w:jc w:val="both"/>
        <w:rPr>
          <w:color w:val="000000"/>
          <w:lang w:val="ro-RO"/>
        </w:rPr>
      </w:pPr>
    </w:p>
    <w:p w:rsidR="00AF6DCF" w:rsidRDefault="00AF6DCF" w:rsidP="00302D04">
      <w:pPr>
        <w:pStyle w:val="NormalWeb"/>
        <w:spacing w:before="0" w:beforeAutospacing="0" w:after="0" w:afterAutospacing="0" w:line="360" w:lineRule="auto"/>
        <w:jc w:val="both"/>
        <w:rPr>
          <w:color w:val="000000"/>
          <w:lang w:val="ro-RO"/>
        </w:rPr>
      </w:pPr>
    </w:p>
    <w:p w:rsidR="00AF6DCF" w:rsidRPr="00302D04" w:rsidRDefault="00AF6DCF" w:rsidP="00302D04">
      <w:pPr>
        <w:pStyle w:val="NormalWeb"/>
        <w:spacing w:before="0" w:beforeAutospacing="0" w:after="0" w:afterAutospacing="0" w:line="360" w:lineRule="auto"/>
        <w:jc w:val="both"/>
        <w:rPr>
          <w:color w:val="000000"/>
          <w:lang w:val="ro-RO"/>
        </w:rPr>
      </w:pPr>
    </w:p>
    <w:p w:rsidR="00D928A3" w:rsidRPr="00302D04" w:rsidRDefault="00D928A3" w:rsidP="00302D04">
      <w:pPr>
        <w:jc w:val="both"/>
        <w:rPr>
          <w:rFonts w:ascii="Times New Roman" w:hAnsi="Times New Roman" w:cs="Times New Roman"/>
          <w:b/>
          <w:sz w:val="24"/>
          <w:szCs w:val="24"/>
          <w:lang w:val="ro-RO"/>
        </w:rPr>
      </w:pPr>
      <w:r w:rsidRPr="00302D04">
        <w:rPr>
          <w:rFonts w:ascii="Times New Roman" w:hAnsi="Times New Roman" w:cs="Times New Roman"/>
          <w:b/>
          <w:sz w:val="24"/>
          <w:szCs w:val="24"/>
          <w:lang w:val="ro-RO"/>
        </w:rPr>
        <w:lastRenderedPageBreak/>
        <w:t>TEMATICA ȘI BIBLIOGRAFIA</w:t>
      </w:r>
    </w:p>
    <w:p w:rsidR="00D928A3" w:rsidRPr="00302D04" w:rsidRDefault="00D928A3" w:rsidP="00302D04">
      <w:pPr>
        <w:jc w:val="both"/>
        <w:rPr>
          <w:rFonts w:ascii="Times New Roman" w:hAnsi="Times New Roman" w:cs="Times New Roman"/>
          <w:b/>
          <w:sz w:val="24"/>
          <w:szCs w:val="24"/>
          <w:lang w:val="ro-RO"/>
        </w:rPr>
      </w:pPr>
      <w:r w:rsidRPr="00302D04">
        <w:rPr>
          <w:rFonts w:ascii="Times New Roman" w:hAnsi="Times New Roman" w:cs="Times New Roman"/>
          <w:b/>
          <w:sz w:val="24"/>
          <w:szCs w:val="24"/>
          <w:lang w:val="ro-RO"/>
        </w:rPr>
        <w:t>pentru examenul de medic specialist</w:t>
      </w:r>
    </w:p>
    <w:p w:rsidR="00D928A3" w:rsidRPr="00302D04" w:rsidRDefault="00D928A3" w:rsidP="00302D04">
      <w:pPr>
        <w:jc w:val="both"/>
        <w:rPr>
          <w:rFonts w:ascii="Times New Roman" w:hAnsi="Times New Roman" w:cs="Times New Roman"/>
          <w:b/>
          <w:sz w:val="24"/>
          <w:szCs w:val="24"/>
          <w:lang w:val="ro-RO"/>
        </w:rPr>
      </w:pPr>
      <w:r w:rsidRPr="00302D04">
        <w:rPr>
          <w:rFonts w:ascii="Times New Roman" w:hAnsi="Times New Roman" w:cs="Times New Roman"/>
          <w:b/>
          <w:sz w:val="24"/>
          <w:szCs w:val="24"/>
          <w:lang w:val="ro-RO"/>
        </w:rPr>
        <w:t xml:space="preserve">în specialitatea </w:t>
      </w:r>
      <w:r w:rsidRPr="00302D04">
        <w:rPr>
          <w:rFonts w:ascii="Times New Roman" w:hAnsi="Times New Roman" w:cs="Times New Roman"/>
          <w:b/>
          <w:sz w:val="24"/>
          <w:szCs w:val="24"/>
          <w:u w:val="single"/>
          <w:lang w:val="ro-RO"/>
        </w:rPr>
        <w:t>OFTALMOLOGIE</w:t>
      </w:r>
    </w:p>
    <w:p w:rsidR="00D928A3" w:rsidRPr="00302D04" w:rsidRDefault="00D928A3" w:rsidP="00302D04">
      <w:pPr>
        <w:pStyle w:val="NormalWeb"/>
        <w:spacing w:before="0" w:beforeAutospacing="0" w:after="0" w:afterAutospacing="0" w:line="360" w:lineRule="auto"/>
        <w:jc w:val="both"/>
        <w:rPr>
          <w:color w:val="000000"/>
          <w:lang w:val="ro-RO"/>
        </w:rPr>
      </w:pPr>
    </w:p>
    <w:p w:rsidR="00F9140E" w:rsidRPr="00302D04" w:rsidRDefault="00F9140E" w:rsidP="00302D04">
      <w:pPr>
        <w:spacing w:after="0"/>
        <w:jc w:val="both"/>
        <w:rPr>
          <w:rFonts w:ascii="Times New Roman" w:hAnsi="Times New Roman" w:cs="Times New Roman"/>
          <w:sz w:val="24"/>
          <w:szCs w:val="24"/>
          <w:lang w:val="ro-RO"/>
        </w:rPr>
      </w:pPr>
    </w:p>
    <w:p w:rsidR="00F9140E"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I. PROBA SCRISA </w:t>
      </w:r>
    </w:p>
    <w:p w:rsidR="00F9140E"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II. PROBA CLINICA </w:t>
      </w:r>
      <w:r w:rsidR="00D928A3" w:rsidRPr="00302D04">
        <w:rPr>
          <w:rFonts w:ascii="Times New Roman" w:hAnsi="Times New Roman" w:cs="Times New Roman"/>
          <w:sz w:val="24"/>
          <w:szCs w:val="24"/>
          <w:lang w:val="ro-RO"/>
        </w:rPr>
        <w:t xml:space="preserve">/ </w:t>
      </w:r>
      <w:r w:rsidRPr="00302D04">
        <w:rPr>
          <w:rFonts w:ascii="Times New Roman" w:hAnsi="Times New Roman" w:cs="Times New Roman"/>
          <w:sz w:val="24"/>
          <w:szCs w:val="24"/>
          <w:lang w:val="ro-RO"/>
        </w:rPr>
        <w:t xml:space="preserve">PROBA PRACTICA </w:t>
      </w:r>
    </w:p>
    <w:p w:rsidR="00F9140E" w:rsidRPr="00302D04" w:rsidRDefault="00F9140E" w:rsidP="00302D04">
      <w:pPr>
        <w:spacing w:after="0"/>
        <w:jc w:val="both"/>
        <w:rPr>
          <w:rFonts w:ascii="Times New Roman" w:hAnsi="Times New Roman" w:cs="Times New Roman"/>
          <w:sz w:val="24"/>
          <w:szCs w:val="24"/>
          <w:lang w:val="ro-RO"/>
        </w:rPr>
      </w:pPr>
    </w:p>
    <w:p w:rsidR="00F9140E" w:rsidRPr="00302D04" w:rsidRDefault="00F9140E" w:rsidP="00302D04">
      <w:pPr>
        <w:spacing w:after="0"/>
        <w:jc w:val="both"/>
        <w:rPr>
          <w:rFonts w:ascii="Times New Roman" w:hAnsi="Times New Roman" w:cs="Times New Roman"/>
          <w:sz w:val="24"/>
          <w:szCs w:val="24"/>
          <w:lang w:val="ro-RO"/>
        </w:rPr>
      </w:pPr>
    </w:p>
    <w:p w:rsidR="00F9140E"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I. PROBA SCRISĂ</w:t>
      </w:r>
    </w:p>
    <w:p w:rsidR="00F9140E"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 1. Anatomia si fiziologia analizatorului vizual, simtul cromatic-metode de examinare. (1, 2, 4) </w:t>
      </w:r>
    </w:p>
    <w:p w:rsidR="00F9140E"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2. Refractia oculara si ametropiile. (1, 3, 4) </w:t>
      </w:r>
    </w:p>
    <w:p w:rsidR="00F9140E"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3. Fiziopatologia vederii binoculare; strabismul concomitent si heteroforiile, paraliziile oculomotorii, nistagmusul. (1, 4, 5) </w:t>
      </w:r>
    </w:p>
    <w:p w:rsidR="00F9140E"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4. Patologia pleoapelor si a conjunctivei. (1, 2, 5) </w:t>
      </w:r>
    </w:p>
    <w:p w:rsidR="00F9140E"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5. Patologia aparatului lacrimal si a orbitei. (2, 4, 5) </w:t>
      </w:r>
    </w:p>
    <w:p w:rsidR="00F9140E"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6. Patologia corneei si sclerei. (1, 2, 3) </w:t>
      </w:r>
    </w:p>
    <w:p w:rsidR="00F9140E"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7. Patologia uveei. (1, 2, 3) </w:t>
      </w:r>
    </w:p>
    <w:p w:rsidR="00F9140E"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8. Patologia cristalinului. (2, 3, 5) </w:t>
      </w:r>
    </w:p>
    <w:p w:rsidR="00F9140E"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9. Boli vasculare ale polului posterior. (1, 2, 3) </w:t>
      </w:r>
    </w:p>
    <w:p w:rsidR="00F9140E"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10. Decolarea retiniana. (1, 2, 5)</w:t>
      </w:r>
    </w:p>
    <w:p w:rsidR="00F9140E"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11. Degenerescente corioretiniene si maculare. (1, 2, 3) </w:t>
      </w:r>
    </w:p>
    <w:p w:rsidR="00F9140E"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12. Glaucomul. (1, 2, 5) </w:t>
      </w:r>
    </w:p>
    <w:p w:rsidR="00F9140E"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13. Neurooftalmologia. (1, 2) </w:t>
      </w:r>
    </w:p>
    <w:p w:rsidR="00F9140E"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14. Traumatologia globului ocular si anexelor oculare. (2, 4, 5) </w:t>
      </w:r>
    </w:p>
    <w:p w:rsidR="00F9140E"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15. Neoformatiile globului ocular si anexelor oculare. (1, 2, 5) </w:t>
      </w:r>
    </w:p>
    <w:p w:rsidR="00AE7161" w:rsidRPr="00302D04" w:rsidRDefault="00F9140E"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16. Manifestari oftalmologice in bolile generale. (1, 2)</w:t>
      </w:r>
    </w:p>
    <w:p w:rsidR="00F9140E" w:rsidRPr="00302D04" w:rsidRDefault="00F9140E" w:rsidP="00302D04">
      <w:pPr>
        <w:spacing w:after="0"/>
        <w:jc w:val="both"/>
        <w:rPr>
          <w:rFonts w:ascii="Times New Roman" w:hAnsi="Times New Roman" w:cs="Times New Roman"/>
          <w:sz w:val="24"/>
          <w:szCs w:val="24"/>
          <w:lang w:val="ro-RO"/>
        </w:rPr>
      </w:pPr>
    </w:p>
    <w:p w:rsidR="00172D98" w:rsidRPr="00302D04" w:rsidRDefault="00172D98" w:rsidP="00302D04">
      <w:pPr>
        <w:spacing w:after="0"/>
        <w:jc w:val="both"/>
        <w:rPr>
          <w:rFonts w:ascii="Times New Roman" w:hAnsi="Times New Roman" w:cs="Times New Roman"/>
          <w:sz w:val="24"/>
          <w:szCs w:val="24"/>
          <w:lang w:val="ro-RO"/>
        </w:rPr>
      </w:pPr>
    </w:p>
    <w:p w:rsidR="00172D98"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II. PROBA CLINICĂ </w:t>
      </w:r>
    </w:p>
    <w:p w:rsidR="00172D98"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Cazurile clinice se vor alege din tematica probei scrise de specialitate.</w:t>
      </w:r>
    </w:p>
    <w:p w:rsidR="00172D98" w:rsidRPr="00302D04" w:rsidRDefault="00172D98" w:rsidP="00302D04">
      <w:pPr>
        <w:spacing w:after="0"/>
        <w:jc w:val="both"/>
        <w:rPr>
          <w:rFonts w:ascii="Times New Roman" w:hAnsi="Times New Roman" w:cs="Times New Roman"/>
          <w:sz w:val="24"/>
          <w:szCs w:val="24"/>
          <w:lang w:val="ro-RO"/>
        </w:rPr>
      </w:pPr>
    </w:p>
    <w:p w:rsidR="00172D98" w:rsidRPr="00302D04" w:rsidRDefault="00172D98" w:rsidP="00302D04">
      <w:pPr>
        <w:spacing w:after="0"/>
        <w:jc w:val="both"/>
        <w:rPr>
          <w:rFonts w:ascii="Times New Roman" w:hAnsi="Times New Roman" w:cs="Times New Roman"/>
          <w:sz w:val="24"/>
          <w:szCs w:val="24"/>
          <w:lang w:val="ro-RO"/>
        </w:rPr>
      </w:pPr>
    </w:p>
    <w:p w:rsidR="00172D98" w:rsidRPr="00302D04" w:rsidRDefault="00D928A3"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II. </w:t>
      </w:r>
      <w:r w:rsidR="00172D98" w:rsidRPr="00302D04">
        <w:rPr>
          <w:rFonts w:ascii="Times New Roman" w:hAnsi="Times New Roman" w:cs="Times New Roman"/>
          <w:sz w:val="24"/>
          <w:szCs w:val="24"/>
          <w:lang w:val="ro-RO"/>
        </w:rPr>
        <w:t xml:space="preserve">PROBA PRACTICĂ </w:t>
      </w:r>
    </w:p>
    <w:p w:rsidR="00172D98"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A </w:t>
      </w:r>
    </w:p>
    <w:p w:rsidR="00172D98"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 Determinarea acuitatii vizuale si refractiei. Metode de corectie optica. </w:t>
      </w:r>
    </w:p>
    <w:p w:rsidR="00172D98"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2. Examenul campului vizual. </w:t>
      </w:r>
    </w:p>
    <w:p w:rsidR="00172D98"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3. Examenul biomicroscopic al polului anterior. Examenul tensiunii intraoculare (tipuri de examinare). </w:t>
      </w:r>
    </w:p>
    <w:p w:rsidR="00172D98"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lastRenderedPageBreak/>
        <w:t xml:space="preserve">4. Examenul vederii binoculare (determinarea unghiului kappa la sinoptofor; proba Worth). Examenul unei paralizii oculomotorii (proba cu sticla rosie). </w:t>
      </w:r>
    </w:p>
    <w:p w:rsidR="00172D98"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5. Examenul fundului de ochi (oftalmolscopie directa, indirecta, biomicroscopia fundului de ochi). </w:t>
      </w:r>
    </w:p>
    <w:p w:rsidR="00172D98"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6. Gonioscopia.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7. Interpretarea imagistica pentru localizarea corpilor straini intraoculari.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8. Interpretarea ERG, PEV.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9. Interpretarea unei ecografii oculo-orbitare.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10. Biometria.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11. Principii de interpretare a unei angiofluorografii.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12. Tomografia in coerenta optica. </w:t>
      </w:r>
    </w:p>
    <w:p w:rsidR="00172D98"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13. Autofluorescenta și angio- OCT in examinarea polului posterior.</w:t>
      </w:r>
    </w:p>
    <w:p w:rsidR="00D928A3" w:rsidRPr="00302D04" w:rsidRDefault="00D928A3" w:rsidP="00302D04">
      <w:pPr>
        <w:spacing w:after="0"/>
        <w:jc w:val="both"/>
        <w:rPr>
          <w:rFonts w:ascii="Times New Roman" w:hAnsi="Times New Roman" w:cs="Times New Roman"/>
          <w:sz w:val="24"/>
          <w:szCs w:val="24"/>
          <w:lang w:val="ro-RO"/>
        </w:rPr>
      </w:pPr>
    </w:p>
    <w:p w:rsidR="00172D98"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B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 Corectarea ectropionului.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2. Corectarea entropionului.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3. Chirurgia ptozei palpebrale.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4. Chirurgia cailor lacrimale.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5. Principii in chirurgia strabismului.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6. Chirurgia formatiunilor conjunctivale. Chirurgia chalazionului.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7. Sutura unei plagi sclero-corneene.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8. Proceduri chirurgicale antiglaucomatoase.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9. Extractia de corp strain intraocular.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10. Chirurgia cristalinului.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11. Aplicatii clinice ale laser YAG.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12. Evisceratia globului ocular. Enucleatia globului ocular.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13. Exenteratia orbitei.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14. Chirurgia viciilor de refractie.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15. Keratoplastia perforanta, lamelara si endoteliala.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16. Principii de chirurgie vitreoretiniana. </w:t>
      </w:r>
    </w:p>
    <w:p w:rsidR="00172D98"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17. Fotocoagularea retiniana.</w:t>
      </w:r>
    </w:p>
    <w:p w:rsidR="00172D98" w:rsidRPr="00302D04" w:rsidRDefault="00172D98" w:rsidP="00302D04">
      <w:pPr>
        <w:spacing w:after="0"/>
        <w:jc w:val="both"/>
        <w:rPr>
          <w:rFonts w:ascii="Times New Roman" w:hAnsi="Times New Roman" w:cs="Times New Roman"/>
          <w:sz w:val="24"/>
          <w:szCs w:val="24"/>
          <w:lang w:val="ro-RO"/>
        </w:rPr>
      </w:pP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BIBLIOGRAFIE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1. Basic and Clinical Science Course, American Academy of Ophtalmology, San Francisco 2019-2020;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2. Kansky J.-Clinical Ophtalmology, Butterworth and co., London, 9 th, ed. 2019;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3. Yanoff M., Duker J., Ophtalmology, Mosby, London, 5th ed. 2018; </w:t>
      </w:r>
    </w:p>
    <w:p w:rsidR="00D928A3"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 xml:space="preserve">4. Dr. Marieta Dumitrache, Tratat de Oftalmologie, 2012; </w:t>
      </w:r>
    </w:p>
    <w:p w:rsidR="00172D98" w:rsidRPr="00302D04" w:rsidRDefault="00172D98" w:rsidP="00302D04">
      <w:pPr>
        <w:spacing w:after="0"/>
        <w:jc w:val="both"/>
        <w:rPr>
          <w:rFonts w:ascii="Times New Roman" w:hAnsi="Times New Roman" w:cs="Times New Roman"/>
          <w:sz w:val="24"/>
          <w:szCs w:val="24"/>
          <w:lang w:val="ro-RO"/>
        </w:rPr>
      </w:pPr>
      <w:r w:rsidRPr="00302D04">
        <w:rPr>
          <w:rFonts w:ascii="Times New Roman" w:hAnsi="Times New Roman" w:cs="Times New Roman"/>
          <w:sz w:val="24"/>
          <w:szCs w:val="24"/>
          <w:lang w:val="ro-RO"/>
        </w:rPr>
        <w:t>5. Tratat de chirurgie. Volumul IV Oftalmologie; sub redacția Irinel Popescu (editia a II-a), coordonatori Cristina Vladutiu, Dorin Chiselita, editura Academiei Romane, 2013.</w:t>
      </w:r>
    </w:p>
    <w:sectPr w:rsidR="00172D98" w:rsidRPr="00302D04" w:rsidSect="00302D04">
      <w:headerReference w:type="default" r:id="rId7"/>
      <w:pgSz w:w="11906" w:h="16838"/>
      <w:pgMar w:top="1816" w:right="566" w:bottom="1440" w:left="85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3A0" w:rsidRDefault="00B863A0" w:rsidP="00AE7161">
      <w:pPr>
        <w:spacing w:after="0" w:line="240" w:lineRule="auto"/>
      </w:pPr>
      <w:r>
        <w:separator/>
      </w:r>
    </w:p>
  </w:endnote>
  <w:endnote w:type="continuationSeparator" w:id="0">
    <w:p w:rsidR="00B863A0" w:rsidRDefault="00B863A0" w:rsidP="00AE7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3A0" w:rsidRDefault="00B863A0" w:rsidP="00AE7161">
      <w:pPr>
        <w:spacing w:after="0" w:line="240" w:lineRule="auto"/>
      </w:pPr>
      <w:r>
        <w:separator/>
      </w:r>
    </w:p>
  </w:footnote>
  <w:footnote w:type="continuationSeparator" w:id="0">
    <w:p w:rsidR="00B863A0" w:rsidRDefault="00B863A0" w:rsidP="00AE7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161" w:rsidRDefault="00AE7161">
    <w:pPr>
      <w:pStyle w:val="Header"/>
    </w:pPr>
  </w:p>
  <w:p w:rsidR="00302D04" w:rsidRDefault="00302D04">
    <w:pPr>
      <w:pStyle w:val="Header"/>
    </w:pPr>
  </w:p>
  <w:tbl>
    <w:tblPr>
      <w:tblStyle w:val="TableGrid"/>
      <w:tblW w:w="105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5"/>
      <w:gridCol w:w="4864"/>
      <w:gridCol w:w="3139"/>
    </w:tblGrid>
    <w:tr w:rsidR="00AE7161" w:rsidRPr="00B223AD" w:rsidTr="008F3081">
      <w:trPr>
        <w:trHeight w:val="2250"/>
      </w:trPr>
      <w:tc>
        <w:tcPr>
          <w:tcW w:w="2585" w:type="dxa"/>
        </w:tcPr>
        <w:p w:rsidR="00AE7161" w:rsidRPr="0017256A" w:rsidRDefault="00AE7161" w:rsidP="00AE7161">
          <w:pPr>
            <w:jc w:val="both"/>
            <w:rPr>
              <w:rFonts w:cs="Calibri"/>
            </w:rPr>
          </w:pPr>
          <w:r w:rsidRPr="0017256A">
            <w:rPr>
              <w:b/>
              <w:bCs/>
              <w:i/>
              <w:iCs/>
              <w:noProof/>
              <w:lang w:eastAsia="en-GB"/>
            </w:rPr>
            <w:drawing>
              <wp:inline distT="0" distB="0" distL="0" distR="0" wp14:anchorId="08903A4F" wp14:editId="2019A6AB">
                <wp:extent cx="1362075" cy="116610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sjup v6.png"/>
                        <pic:cNvPicPr/>
                      </pic:nvPicPr>
                      <pic:blipFill>
                        <a:blip r:embed="rId1">
                          <a:extLst>
                            <a:ext uri="{28A0092B-C50C-407E-A947-70E740481C1C}">
                              <a14:useLocalDpi xmlns:a14="http://schemas.microsoft.com/office/drawing/2010/main" val="0"/>
                            </a:ext>
                          </a:extLst>
                        </a:blip>
                        <a:stretch>
                          <a:fillRect/>
                        </a:stretch>
                      </pic:blipFill>
                      <pic:spPr>
                        <a:xfrm>
                          <a:off x="0" y="0"/>
                          <a:ext cx="1370653" cy="1173445"/>
                        </a:xfrm>
                        <a:prstGeom prst="rect">
                          <a:avLst/>
                        </a:prstGeom>
                      </pic:spPr>
                    </pic:pic>
                  </a:graphicData>
                </a:graphic>
              </wp:inline>
            </w:drawing>
          </w:r>
          <w:r w:rsidRPr="0017256A">
            <w:rPr>
              <w:b/>
              <w:bCs/>
              <w:i/>
              <w:iCs/>
            </w:rPr>
            <w:t xml:space="preserve">               </w:t>
          </w:r>
        </w:p>
        <w:p w:rsidR="00AE7161" w:rsidRPr="00B223AD" w:rsidRDefault="00AE7161" w:rsidP="00AE7161">
          <w:pPr>
            <w:rPr>
              <w:rFonts w:ascii="Calibri" w:hAnsi="Calibri" w:cs="Calibri"/>
            </w:rPr>
          </w:pPr>
        </w:p>
      </w:tc>
      <w:tc>
        <w:tcPr>
          <w:tcW w:w="4864" w:type="dxa"/>
        </w:tcPr>
        <w:p w:rsidR="00AE7161" w:rsidRPr="001E0C93" w:rsidRDefault="00AE7161" w:rsidP="00AE7161">
          <w:pPr>
            <w:jc w:val="center"/>
            <w:rPr>
              <w:rFonts w:eastAsia="Calibri" w:cstheme="minorHAnsi"/>
              <w:b/>
              <w:bCs/>
              <w:color w:val="000000"/>
            </w:rPr>
          </w:pPr>
          <w:r w:rsidRPr="009E5DEC">
            <w:rPr>
              <w:rFonts w:eastAsia="Calibri" w:cstheme="minorHAnsi"/>
              <w:b/>
              <w:bCs/>
              <w:color w:val="000000"/>
              <w:sz w:val="28"/>
              <w:szCs w:val="28"/>
            </w:rPr>
            <w:t xml:space="preserve"> </w:t>
          </w:r>
          <w:r w:rsidRPr="001E0C93">
            <w:rPr>
              <w:rFonts w:eastAsia="Calibri" w:cstheme="minorHAnsi"/>
              <w:b/>
              <w:bCs/>
              <w:color w:val="000000"/>
            </w:rPr>
            <w:t>Spitalul Județean de Urgență</w:t>
          </w:r>
        </w:p>
        <w:p w:rsidR="00AE7161" w:rsidRPr="001E0C93" w:rsidRDefault="00AE7161" w:rsidP="00AE7161">
          <w:pPr>
            <w:jc w:val="center"/>
            <w:rPr>
              <w:rFonts w:eastAsia="Calibri" w:cstheme="minorHAnsi"/>
              <w:b/>
              <w:bCs/>
              <w:color w:val="000000"/>
              <w:u w:val="single"/>
            </w:rPr>
          </w:pPr>
          <w:r w:rsidRPr="001E0C93">
            <w:rPr>
              <w:rFonts w:eastAsia="Calibri" w:cstheme="minorHAnsi"/>
              <w:b/>
              <w:bCs/>
              <w:color w:val="000000"/>
            </w:rPr>
            <w:t>Dr. Constantin Andreoiu Ploiești</w:t>
          </w:r>
        </w:p>
        <w:p w:rsidR="00AE7161" w:rsidRPr="001E0C93" w:rsidRDefault="00AE7161" w:rsidP="00AE7161">
          <w:pPr>
            <w:jc w:val="center"/>
            <w:rPr>
              <w:rFonts w:eastAsia="Calibri" w:cstheme="minorHAnsi"/>
              <w:bCs/>
              <w:color w:val="000000"/>
            </w:rPr>
          </w:pPr>
          <w:r w:rsidRPr="001E0C93">
            <w:rPr>
              <w:rFonts w:eastAsia="Calibri" w:cstheme="minorHAnsi"/>
              <w:bCs/>
              <w:color w:val="000000"/>
            </w:rPr>
            <w:t>Str. Găgeni nr. 100</w:t>
          </w:r>
        </w:p>
        <w:p w:rsidR="00AE7161" w:rsidRPr="001E0C93" w:rsidRDefault="00AE7161" w:rsidP="00AE7161">
          <w:pPr>
            <w:jc w:val="center"/>
            <w:rPr>
              <w:rFonts w:eastAsia="Calibri" w:cstheme="minorHAnsi"/>
              <w:b/>
              <w:bCs/>
            </w:rPr>
          </w:pPr>
          <w:r w:rsidRPr="001E0C93">
            <w:rPr>
              <w:rFonts w:eastAsia="Calibri" w:cstheme="minorHAnsi"/>
              <w:b/>
              <w:bCs/>
            </w:rPr>
            <w:t>Tel: +40244537711, Fax: +40244530678</w:t>
          </w:r>
        </w:p>
        <w:p w:rsidR="00AE7161" w:rsidRPr="001E0C93" w:rsidRDefault="00AE7161" w:rsidP="00AE7161">
          <w:pPr>
            <w:jc w:val="center"/>
            <w:rPr>
              <w:rFonts w:eastAsia="Calibri" w:cstheme="minorHAnsi"/>
              <w:b/>
              <w:bCs/>
              <w:color w:val="800080"/>
            </w:rPr>
          </w:pPr>
          <w:r w:rsidRPr="001E0C93">
            <w:rPr>
              <w:rFonts w:eastAsia="Calibri" w:cstheme="minorHAnsi"/>
              <w:b/>
              <w:bCs/>
              <w:color w:val="800080"/>
            </w:rPr>
            <w:t xml:space="preserve"> </w:t>
          </w:r>
          <w:r w:rsidRPr="001E0C93">
            <w:rPr>
              <w:rFonts w:eastAsia="Calibri" w:cstheme="minorHAnsi"/>
            </w:rPr>
            <w:t xml:space="preserve">E-mail: </w:t>
          </w:r>
          <w:hyperlink r:id="rId2" w:history="1">
            <w:r w:rsidRPr="001E0C93">
              <w:rPr>
                <w:rStyle w:val="Hyperlink"/>
                <w:rFonts w:eastAsia="Calibri" w:cstheme="minorHAnsi"/>
              </w:rPr>
              <w:t>secretariat@sjup.ro</w:t>
            </w:r>
          </w:hyperlink>
        </w:p>
        <w:p w:rsidR="00AE7161" w:rsidRPr="00B223AD" w:rsidRDefault="00AE7161" w:rsidP="00AE7161">
          <w:pPr>
            <w:jc w:val="center"/>
            <w:rPr>
              <w:rFonts w:ascii="Calibri" w:hAnsi="Calibri" w:cs="Calibri"/>
            </w:rPr>
          </w:pPr>
          <w:r w:rsidRPr="001E0C93">
            <w:rPr>
              <w:rFonts w:eastAsia="Calibri" w:cstheme="minorHAnsi"/>
            </w:rPr>
            <w:t xml:space="preserve">Website: </w:t>
          </w:r>
          <w:hyperlink r:id="rId3" w:history="1">
            <w:r w:rsidRPr="001E0C93">
              <w:rPr>
                <w:rStyle w:val="Hyperlink"/>
                <w:rFonts w:eastAsia="Calibri" w:cstheme="minorHAnsi"/>
              </w:rPr>
              <w:t>www.sjup.ro</w:t>
            </w:r>
          </w:hyperlink>
        </w:p>
      </w:tc>
      <w:tc>
        <w:tcPr>
          <w:tcW w:w="3139" w:type="dxa"/>
        </w:tcPr>
        <w:p w:rsidR="00AE7161" w:rsidRDefault="00640F06" w:rsidP="00AE7161">
          <w:pPr>
            <w:rPr>
              <w:rFonts w:ascii="Calibri" w:hAnsi="Calibri" w:cs="Calibri"/>
            </w:rPr>
          </w:pPr>
          <w:r>
            <w:rPr>
              <w:noProof/>
              <w:lang w:eastAsia="en-GB"/>
            </w:rPr>
            <w:drawing>
              <wp:inline distT="0" distB="0" distL="0" distR="0" wp14:anchorId="5F1CF897" wp14:editId="7579A4D3">
                <wp:extent cx="1752600" cy="10858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2600" cy="1085850"/>
                        </a:xfrm>
                        <a:prstGeom prst="rect">
                          <a:avLst/>
                        </a:prstGeom>
                        <a:noFill/>
                        <a:ln>
                          <a:noFill/>
                        </a:ln>
                      </pic:spPr>
                    </pic:pic>
                  </a:graphicData>
                </a:graphic>
              </wp:inline>
            </w:drawing>
          </w:r>
        </w:p>
        <w:p w:rsidR="00AE7161" w:rsidRPr="00B223AD" w:rsidRDefault="00AE7161" w:rsidP="00AE7161">
          <w:pPr>
            <w:rPr>
              <w:rFonts w:ascii="Calibri" w:hAnsi="Calibri" w:cs="Calibri"/>
            </w:rPr>
          </w:pPr>
        </w:p>
      </w:tc>
    </w:tr>
  </w:tbl>
  <w:p w:rsidR="00AE7161" w:rsidRDefault="00AE7161" w:rsidP="00302D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6839"/>
    <w:multiLevelType w:val="hybridMultilevel"/>
    <w:tmpl w:val="3DFAF3B0"/>
    <w:lvl w:ilvl="0" w:tplc="BD90F4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2910E3"/>
    <w:multiLevelType w:val="hybridMultilevel"/>
    <w:tmpl w:val="77488EA6"/>
    <w:lvl w:ilvl="0" w:tplc="3BF8E57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15:restartNumberingAfterBreak="0">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464287"/>
    <w:multiLevelType w:val="hybridMultilevel"/>
    <w:tmpl w:val="07AA7FB4"/>
    <w:lvl w:ilvl="0" w:tplc="D9C01E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82FFA"/>
    <w:multiLevelType w:val="hybridMultilevel"/>
    <w:tmpl w:val="93A6BF62"/>
    <w:lvl w:ilvl="0" w:tplc="3BF8E576">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23790"/>
    <w:multiLevelType w:val="hybridMultilevel"/>
    <w:tmpl w:val="9D8818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830E01"/>
    <w:multiLevelType w:val="hybridMultilevel"/>
    <w:tmpl w:val="3D5ED21A"/>
    <w:lvl w:ilvl="0" w:tplc="D9C01E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1"/>
  </w:num>
  <w:num w:numId="5">
    <w:abstractNumId w:val="7"/>
  </w:num>
  <w:num w:numId="6">
    <w:abstractNumId w:val="4"/>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D0"/>
    <w:rsid w:val="000A37EE"/>
    <w:rsid w:val="000C7ABE"/>
    <w:rsid w:val="00172D98"/>
    <w:rsid w:val="001D5818"/>
    <w:rsid w:val="00202EEF"/>
    <w:rsid w:val="002E1C4D"/>
    <w:rsid w:val="00302D04"/>
    <w:rsid w:val="0033491B"/>
    <w:rsid w:val="00482A87"/>
    <w:rsid w:val="00640F06"/>
    <w:rsid w:val="00742217"/>
    <w:rsid w:val="00790AE5"/>
    <w:rsid w:val="00891E71"/>
    <w:rsid w:val="008F662A"/>
    <w:rsid w:val="00911A58"/>
    <w:rsid w:val="009A60B9"/>
    <w:rsid w:val="009E4F8A"/>
    <w:rsid w:val="00AE7161"/>
    <w:rsid w:val="00AF6DCF"/>
    <w:rsid w:val="00B729BD"/>
    <w:rsid w:val="00B863A0"/>
    <w:rsid w:val="00B97024"/>
    <w:rsid w:val="00C10C9F"/>
    <w:rsid w:val="00CB54D8"/>
    <w:rsid w:val="00CD12FE"/>
    <w:rsid w:val="00D928A3"/>
    <w:rsid w:val="00DE0987"/>
    <w:rsid w:val="00EA1DD0"/>
    <w:rsid w:val="00EA68DB"/>
    <w:rsid w:val="00EE68F3"/>
    <w:rsid w:val="00F073B1"/>
    <w:rsid w:val="00F27BD0"/>
    <w:rsid w:val="00F84949"/>
    <w:rsid w:val="00F91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A43FE"/>
  <w15:chartTrackingRefBased/>
  <w15:docId w15:val="{8BAA7C8A-86AD-445E-86B3-E70AA825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161"/>
  </w:style>
  <w:style w:type="paragraph" w:styleId="Footer">
    <w:name w:val="footer"/>
    <w:basedOn w:val="Normal"/>
    <w:link w:val="FooterChar"/>
    <w:uiPriority w:val="99"/>
    <w:unhideWhenUsed/>
    <w:rsid w:val="00AE7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161"/>
  </w:style>
  <w:style w:type="character" w:styleId="Hyperlink">
    <w:name w:val="Hyperlink"/>
    <w:basedOn w:val="DefaultParagraphFont"/>
    <w:uiPriority w:val="99"/>
    <w:unhideWhenUsed/>
    <w:rsid w:val="00AE7161"/>
    <w:rPr>
      <w:color w:val="0563C1" w:themeColor="hyperlink"/>
      <w:u w:val="single"/>
    </w:rPr>
  </w:style>
  <w:style w:type="table" w:styleId="TableGrid">
    <w:name w:val="Table Grid"/>
    <w:basedOn w:val="TableNormal"/>
    <w:uiPriority w:val="59"/>
    <w:unhideWhenUsed/>
    <w:rsid w:val="00AE716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2EEF"/>
    <w:pPr>
      <w:spacing w:after="200" w:line="276" w:lineRule="auto"/>
      <w:ind w:left="720"/>
      <w:contextualSpacing/>
    </w:pPr>
    <w:rPr>
      <w:lang w:val="en-US"/>
    </w:rPr>
  </w:style>
  <w:style w:type="paragraph" w:styleId="NormalWeb">
    <w:name w:val="Normal (Web)"/>
    <w:basedOn w:val="Normal"/>
    <w:rsid w:val="009E4F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A1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D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sjup.ro" TargetMode="External"/><Relationship Id="rId2" Type="http://schemas.openxmlformats.org/officeDocument/2006/relationships/hyperlink" Target="mailto:secretariat@sjup.ro" TargetMode="External"/><Relationship Id="rId1" Type="http://schemas.openxmlformats.org/officeDocument/2006/relationships/image" Target="media/image1.png"/><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2438</Words>
  <Characters>13900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2024-02-23T08:52:00Z</cp:lastPrinted>
  <dcterms:created xsi:type="dcterms:W3CDTF">2024-02-13T12:09:00Z</dcterms:created>
  <dcterms:modified xsi:type="dcterms:W3CDTF">2024-02-23T08:52:00Z</dcterms:modified>
</cp:coreProperties>
</file>