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BEC" w:rsidRPr="008657C6" w:rsidRDefault="007F2BEC" w:rsidP="007F2BEC">
      <w:pPr>
        <w:jc w:val="center"/>
        <w:rPr>
          <w:rFonts w:ascii="Times New Roman" w:hAnsi="Times New Roman" w:cs="Times New Roman"/>
          <w:color w:val="000000" w:themeColor="text1"/>
          <w:sz w:val="28"/>
          <w:szCs w:val="28"/>
        </w:rPr>
      </w:pPr>
    </w:p>
    <w:p w:rsidR="008657C6" w:rsidRPr="008657C6" w:rsidRDefault="00EB4769" w:rsidP="002E1042">
      <w:pPr>
        <w:tabs>
          <w:tab w:val="center" w:pos="4680"/>
        </w:tabs>
        <w:spacing w:after="0" w:line="240" w:lineRule="auto"/>
        <w:ind w:left="-357"/>
        <w:rPr>
          <w:rFonts w:ascii="Times New Roman" w:hAnsi="Times New Roman" w:cs="Times New Roman"/>
          <w:color w:val="000000" w:themeColor="text1"/>
          <w:sz w:val="28"/>
          <w:szCs w:val="28"/>
        </w:rPr>
      </w:pPr>
      <w:r w:rsidRPr="00C26B5C">
        <w:rPr>
          <w:rFonts w:ascii="Segoe UI Light" w:hAnsi="Segoe UI Light" w:cs="Segoe UI Light"/>
          <w:b/>
          <w:noProof/>
          <w:color w:val="000000" w:themeColor="text1"/>
          <w:sz w:val="28"/>
          <w:szCs w:val="28"/>
          <w:lang w:val="en-US" w:eastAsia="en-US"/>
        </w:rPr>
        <w:drawing>
          <wp:anchor distT="0" distB="0" distL="114300" distR="114300" simplePos="0" relativeHeight="251659264" behindDoc="1" locked="0" layoutInCell="1" allowOverlap="1" wp14:anchorId="7E01C2AD" wp14:editId="24966E52">
            <wp:simplePos x="0" y="0"/>
            <wp:positionH relativeFrom="column">
              <wp:posOffset>1238250</wp:posOffset>
            </wp:positionH>
            <wp:positionV relativeFrom="paragraph">
              <wp:posOffset>190500</wp:posOffset>
            </wp:positionV>
            <wp:extent cx="3607435" cy="1059815"/>
            <wp:effectExtent l="0" t="0" r="0" b="0"/>
            <wp:wrapTight wrapText="bothSides">
              <wp:wrapPolygon edited="0">
                <wp:start x="0" y="0"/>
                <wp:lineTo x="0" y="21354"/>
                <wp:lineTo x="21444" y="21354"/>
                <wp:lineTo x="2144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607435" cy="1059815"/>
                    </a:xfrm>
                    <a:prstGeom prst="rect">
                      <a:avLst/>
                    </a:prstGeom>
                    <a:noFill/>
                    <a:ln w="9525">
                      <a:noFill/>
                      <a:miter lim="800000"/>
                      <a:headEnd/>
                      <a:tailEnd/>
                    </a:ln>
                  </pic:spPr>
                </pic:pic>
              </a:graphicData>
            </a:graphic>
          </wp:anchor>
        </w:drawing>
      </w:r>
      <w:r>
        <w:rPr>
          <w:rFonts w:ascii="Times New Roman" w:hAnsi="Times New Roman" w:cs="Times New Roman"/>
          <w:noProof/>
          <w:color w:val="000000" w:themeColor="text1"/>
          <w:sz w:val="28"/>
          <w:szCs w:val="28"/>
          <w:lang w:val="en-US" w:eastAsia="en-US"/>
        </w:rPr>
        <w:drawing>
          <wp:anchor distT="0" distB="0" distL="114300" distR="114300" simplePos="0" relativeHeight="251660288" behindDoc="1" locked="0" layoutInCell="1" allowOverlap="1" wp14:anchorId="7A737ABA" wp14:editId="3B3821E3">
            <wp:simplePos x="0" y="0"/>
            <wp:positionH relativeFrom="margin">
              <wp:align>left</wp:align>
            </wp:positionH>
            <wp:positionV relativeFrom="paragraph">
              <wp:posOffset>13335</wp:posOffset>
            </wp:positionV>
            <wp:extent cx="1323975" cy="1347470"/>
            <wp:effectExtent l="0" t="0" r="9525" b="5080"/>
            <wp:wrapTight wrapText="bothSides">
              <wp:wrapPolygon edited="0">
                <wp:start x="0" y="0"/>
                <wp:lineTo x="0" y="21376"/>
                <wp:lineTo x="21445" y="21376"/>
                <wp:lineTo x="214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347470"/>
                    </a:xfrm>
                    <a:prstGeom prst="rect">
                      <a:avLst/>
                    </a:prstGeom>
                    <a:noFill/>
                  </pic:spPr>
                </pic:pic>
              </a:graphicData>
            </a:graphic>
            <wp14:sizeRelH relativeFrom="margin">
              <wp14:pctWidth>0</wp14:pctWidth>
            </wp14:sizeRelH>
          </wp:anchor>
        </w:drawing>
      </w:r>
      <w:r w:rsidR="007F2BEC" w:rsidRPr="008657C6">
        <w:rPr>
          <w:rFonts w:ascii="Times New Roman" w:hAnsi="Times New Roman" w:cs="Times New Roman"/>
          <w:color w:val="000000" w:themeColor="text1"/>
          <w:sz w:val="28"/>
          <w:szCs w:val="28"/>
        </w:rPr>
        <w:t xml:space="preserve">      </w:t>
      </w:r>
    </w:p>
    <w:p w:rsidR="008657C6" w:rsidRPr="008657C6" w:rsidRDefault="00AA1051" w:rsidP="002E1042">
      <w:pPr>
        <w:tabs>
          <w:tab w:val="center" w:pos="4680"/>
        </w:tabs>
        <w:spacing w:after="0" w:line="240" w:lineRule="auto"/>
        <w:ind w:left="-357"/>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5.7pt;margin-top:104.8pt;width:1in;height:78.75pt;z-index:251661312;mso-wrap-distance-left:9.05pt;mso-wrap-distance-right:9.05pt;mso-position-horizontal-relative:text;mso-position-vertical-relative:page" filled="t">
            <v:fill color2="black"/>
            <v:imagedata r:id="rId9" o:title=""/>
            <w10:wrap type="square" anchory="page"/>
          </v:shape>
          <o:OLEObject Type="Embed" ProgID="PBrush" ShapeID="_x0000_s1027" DrawAspect="Content" ObjectID="_1744180033" r:id="rId10"/>
        </w:object>
      </w:r>
    </w:p>
    <w:tbl>
      <w:tblPr>
        <w:tblStyle w:val="TableGrid"/>
        <w:tblpPr w:leftFromText="180" w:rightFromText="180" w:vertAnchor="text" w:horzAnchor="margin" w:tblpXSpec="right" w:tblpY="-34"/>
        <w:tblW w:w="0" w:type="auto"/>
        <w:tblInd w:w="0" w:type="dxa"/>
        <w:tblLook w:val="04A0" w:firstRow="1" w:lastRow="0" w:firstColumn="1" w:lastColumn="0" w:noHBand="0" w:noVBand="1"/>
      </w:tblPr>
      <w:tblGrid>
        <w:gridCol w:w="3440"/>
      </w:tblGrid>
      <w:tr w:rsidR="00EB4769" w:rsidTr="00EB4769">
        <w:trPr>
          <w:trHeight w:val="1179"/>
        </w:trPr>
        <w:tc>
          <w:tcPr>
            <w:tcW w:w="3440" w:type="dxa"/>
          </w:tcPr>
          <w:p w:rsidR="00EB4769" w:rsidRDefault="00EB4769" w:rsidP="00EB4769">
            <w:pPr>
              <w:tabs>
                <w:tab w:val="center" w:pos="4680"/>
              </w:tabs>
              <w:spacing w:after="0" w:line="240" w:lineRule="auto"/>
              <w:rPr>
                <w:rFonts w:ascii="Times New Roman" w:hAnsi="Times New Roman" w:cs="Times New Roman"/>
                <w:color w:val="000000" w:themeColor="text1"/>
                <w:sz w:val="28"/>
                <w:szCs w:val="28"/>
              </w:rPr>
            </w:pPr>
          </w:p>
          <w:p w:rsidR="00EB4769" w:rsidRPr="008657C6" w:rsidRDefault="00EB4769" w:rsidP="00EB4769">
            <w:pPr>
              <w:tabs>
                <w:tab w:val="center" w:pos="4680"/>
              </w:tabs>
              <w:spacing w:after="0" w:line="240" w:lineRule="auto"/>
              <w:ind w:left="-357"/>
              <w:jc w:val="center"/>
              <w:rPr>
                <w:rFonts w:ascii="Times New Roman" w:hAnsi="Times New Roman" w:cs="Times New Roman"/>
                <w:color w:val="000000" w:themeColor="text1"/>
                <w:sz w:val="28"/>
                <w:szCs w:val="28"/>
              </w:rPr>
            </w:pPr>
            <w:r w:rsidRPr="008657C6">
              <w:rPr>
                <w:rFonts w:ascii="Times New Roman" w:hAnsi="Times New Roman" w:cs="Times New Roman"/>
                <w:color w:val="000000" w:themeColor="text1"/>
                <w:sz w:val="28"/>
                <w:szCs w:val="28"/>
              </w:rPr>
              <w:t>Aprob,</w:t>
            </w:r>
          </w:p>
          <w:p w:rsidR="00EB4769" w:rsidRPr="008657C6" w:rsidRDefault="00EB4769" w:rsidP="00EB4769">
            <w:pPr>
              <w:tabs>
                <w:tab w:val="center" w:pos="4680"/>
              </w:tabs>
              <w:spacing w:after="0" w:line="240" w:lineRule="auto"/>
              <w:ind w:left="-357"/>
              <w:jc w:val="center"/>
              <w:rPr>
                <w:rFonts w:ascii="Times New Roman" w:hAnsi="Times New Roman" w:cs="Times New Roman"/>
                <w:color w:val="000000" w:themeColor="text1"/>
                <w:sz w:val="28"/>
                <w:szCs w:val="28"/>
              </w:rPr>
            </w:pPr>
            <w:r w:rsidRPr="008657C6">
              <w:rPr>
                <w:rFonts w:ascii="Times New Roman" w:hAnsi="Times New Roman" w:cs="Times New Roman"/>
                <w:color w:val="000000" w:themeColor="text1"/>
                <w:sz w:val="28"/>
                <w:szCs w:val="28"/>
              </w:rPr>
              <w:t>Manager General Interimar,</w:t>
            </w:r>
          </w:p>
          <w:p w:rsidR="00EB4769" w:rsidRPr="00EB4769" w:rsidRDefault="00EB4769" w:rsidP="00EB4769">
            <w:pPr>
              <w:tabs>
                <w:tab w:val="left" w:pos="1455"/>
              </w:tabs>
              <w:jc w:val="center"/>
              <w:rPr>
                <w:rFonts w:ascii="Times New Roman" w:hAnsi="Times New Roman" w:cs="Times New Roman"/>
                <w:sz w:val="28"/>
                <w:szCs w:val="28"/>
              </w:rPr>
            </w:pPr>
            <w:r w:rsidRPr="008657C6">
              <w:rPr>
                <w:rFonts w:ascii="Times New Roman" w:hAnsi="Times New Roman" w:cs="Times New Roman"/>
                <w:color w:val="000000" w:themeColor="text1"/>
                <w:sz w:val="28"/>
                <w:szCs w:val="28"/>
              </w:rPr>
              <w:t>Dr. Nicolae Sicinschi Radu</w:t>
            </w:r>
          </w:p>
        </w:tc>
      </w:tr>
    </w:tbl>
    <w:p w:rsidR="008657C6" w:rsidRPr="008657C6" w:rsidRDefault="008657C6" w:rsidP="002E1042">
      <w:pPr>
        <w:tabs>
          <w:tab w:val="center" w:pos="4680"/>
        </w:tabs>
        <w:spacing w:after="0" w:line="240" w:lineRule="auto"/>
        <w:ind w:left="-357"/>
        <w:rPr>
          <w:rFonts w:ascii="Times New Roman" w:hAnsi="Times New Roman" w:cs="Times New Roman"/>
          <w:color w:val="000000" w:themeColor="text1"/>
          <w:sz w:val="28"/>
          <w:szCs w:val="28"/>
        </w:rPr>
      </w:pPr>
    </w:p>
    <w:p w:rsidR="008657C6" w:rsidRDefault="009B65A2" w:rsidP="002E1042">
      <w:pPr>
        <w:tabs>
          <w:tab w:val="center" w:pos="4680"/>
        </w:tabs>
        <w:spacing w:after="0" w:line="240" w:lineRule="auto"/>
        <w:ind w:left="-35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B1C25">
        <w:rPr>
          <w:rFonts w:ascii="Times New Roman" w:hAnsi="Times New Roman" w:cs="Times New Roman"/>
          <w:color w:val="000000" w:themeColor="text1"/>
          <w:sz w:val="28"/>
          <w:szCs w:val="28"/>
        </w:rPr>
        <w:t>Avizat,</w:t>
      </w:r>
    </w:p>
    <w:p w:rsidR="00C64862" w:rsidRDefault="009B65A2" w:rsidP="002E1042">
      <w:pPr>
        <w:tabs>
          <w:tab w:val="center" w:pos="4680"/>
        </w:tabs>
        <w:spacing w:after="0" w:line="240" w:lineRule="auto"/>
        <w:ind w:left="-35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B1C25">
        <w:rPr>
          <w:rFonts w:ascii="Times New Roman" w:hAnsi="Times New Roman" w:cs="Times New Roman"/>
          <w:color w:val="000000" w:themeColor="text1"/>
          <w:sz w:val="28"/>
          <w:szCs w:val="28"/>
        </w:rPr>
        <w:t>Colegiul Medicilor Tulcea</w:t>
      </w:r>
    </w:p>
    <w:p w:rsidR="00C64862" w:rsidRPr="008657C6" w:rsidRDefault="00C64862" w:rsidP="002E1042">
      <w:pPr>
        <w:tabs>
          <w:tab w:val="center" w:pos="4680"/>
        </w:tabs>
        <w:spacing w:after="0" w:line="240" w:lineRule="auto"/>
        <w:ind w:left="-357"/>
        <w:rPr>
          <w:rFonts w:ascii="Times New Roman" w:hAnsi="Times New Roman" w:cs="Times New Roman"/>
          <w:color w:val="000000" w:themeColor="text1"/>
          <w:sz w:val="28"/>
          <w:szCs w:val="28"/>
        </w:rPr>
      </w:pPr>
    </w:p>
    <w:p w:rsidR="008657C6" w:rsidRPr="008657C6" w:rsidRDefault="008657C6" w:rsidP="00EB4769">
      <w:pPr>
        <w:tabs>
          <w:tab w:val="center" w:pos="4680"/>
        </w:tabs>
        <w:spacing w:after="0" w:line="240" w:lineRule="auto"/>
        <w:ind w:left="-357"/>
        <w:jc w:val="right"/>
        <w:rPr>
          <w:rFonts w:ascii="Times New Roman" w:hAnsi="Times New Roman" w:cs="Times New Roman"/>
          <w:color w:val="000000" w:themeColor="text1"/>
          <w:sz w:val="28"/>
          <w:szCs w:val="28"/>
        </w:rPr>
      </w:pPr>
    </w:p>
    <w:p w:rsidR="002E1042" w:rsidRPr="008657C6" w:rsidRDefault="007F2BEC" w:rsidP="00EB4769">
      <w:pPr>
        <w:tabs>
          <w:tab w:val="center" w:pos="4680"/>
        </w:tabs>
        <w:spacing w:after="0" w:line="240" w:lineRule="auto"/>
        <w:ind w:left="-357"/>
        <w:jc w:val="right"/>
        <w:rPr>
          <w:rFonts w:ascii="Times New Roman" w:hAnsi="Times New Roman" w:cs="Times New Roman"/>
          <w:color w:val="000000" w:themeColor="text1"/>
          <w:sz w:val="28"/>
          <w:szCs w:val="28"/>
        </w:rPr>
      </w:pPr>
      <w:r w:rsidRPr="008657C6">
        <w:rPr>
          <w:rFonts w:ascii="Times New Roman" w:hAnsi="Times New Roman" w:cs="Times New Roman"/>
          <w:color w:val="000000" w:themeColor="text1"/>
          <w:sz w:val="28"/>
          <w:szCs w:val="28"/>
        </w:rPr>
        <w:tab/>
      </w:r>
    </w:p>
    <w:p w:rsidR="007F2BEC" w:rsidRDefault="007F2BEC" w:rsidP="00EB4769">
      <w:pPr>
        <w:tabs>
          <w:tab w:val="center" w:pos="4680"/>
        </w:tabs>
        <w:ind w:left="-360"/>
        <w:jc w:val="center"/>
        <w:rPr>
          <w:rFonts w:ascii="Times New Roman" w:hAnsi="Times New Roman" w:cs="Times New Roman"/>
          <w:b/>
          <w:color w:val="000000" w:themeColor="text1"/>
          <w:sz w:val="48"/>
          <w:szCs w:val="48"/>
        </w:rPr>
      </w:pPr>
      <w:r w:rsidRPr="00EB4769">
        <w:rPr>
          <w:rFonts w:ascii="Times New Roman" w:hAnsi="Times New Roman" w:cs="Times New Roman"/>
          <w:b/>
          <w:color w:val="000000" w:themeColor="text1"/>
          <w:sz w:val="48"/>
          <w:szCs w:val="48"/>
        </w:rPr>
        <w:t>Anun</w:t>
      </w:r>
      <w:r w:rsidR="00EB4769">
        <w:rPr>
          <w:rFonts w:ascii="Times New Roman" w:hAnsi="Times New Roman" w:cs="Times New Roman"/>
          <w:b/>
          <w:color w:val="000000" w:themeColor="text1"/>
          <w:sz w:val="48"/>
          <w:szCs w:val="48"/>
        </w:rPr>
        <w:t>ţ</w:t>
      </w:r>
    </w:p>
    <w:p w:rsidR="00C577A8" w:rsidRDefault="00C577A8" w:rsidP="00EB4769">
      <w:pPr>
        <w:tabs>
          <w:tab w:val="center" w:pos="4680"/>
        </w:tabs>
        <w:ind w:left="-360"/>
        <w:jc w:val="center"/>
        <w:rPr>
          <w:rFonts w:ascii="Times New Roman" w:hAnsi="Times New Roman" w:cs="Times New Roman"/>
          <w:b/>
          <w:color w:val="000000" w:themeColor="text1"/>
          <w:sz w:val="48"/>
          <w:szCs w:val="48"/>
        </w:rPr>
      </w:pPr>
    </w:p>
    <w:p w:rsidR="00E743D5" w:rsidRDefault="00C577A8" w:rsidP="00C577A8">
      <w:pPr>
        <w:spacing w:after="0" w:line="360" w:lineRule="auto"/>
        <w:jc w:val="both"/>
        <w:rPr>
          <w:rFonts w:ascii="Arial" w:eastAsia="Times New Roman" w:hAnsi="Arial" w:cs="Arial"/>
          <w:sz w:val="24"/>
          <w:szCs w:val="24"/>
          <w:lang w:val="en-AU"/>
        </w:rPr>
      </w:pPr>
      <w:r>
        <w:rPr>
          <w:rFonts w:ascii="Arial" w:eastAsia="Times New Roman" w:hAnsi="Arial" w:cs="Arial"/>
          <w:sz w:val="24"/>
          <w:szCs w:val="24"/>
          <w:lang w:val="en-AU"/>
        </w:rPr>
        <w:t xml:space="preserve">      </w:t>
      </w:r>
      <w:r w:rsidR="00E743D5">
        <w:rPr>
          <w:rFonts w:ascii="Arial" w:eastAsia="Times New Roman" w:hAnsi="Arial" w:cs="Arial"/>
          <w:sz w:val="24"/>
          <w:szCs w:val="24"/>
          <w:lang w:val="en-AU"/>
        </w:rPr>
        <w:t xml:space="preserve">Serviciul Județean de Ambulanță Tulcea </w:t>
      </w:r>
      <w:r w:rsidR="00E743D5" w:rsidRPr="00C114EC">
        <w:rPr>
          <w:rFonts w:ascii="Arial" w:eastAsia="Times New Roman" w:hAnsi="Arial" w:cs="Arial"/>
          <w:sz w:val="24"/>
          <w:szCs w:val="24"/>
          <w:lang w:val="en-AU"/>
        </w:rPr>
        <w:t>organizează concurs în conformitate cu prevederile Ordinului Ministrului Sănătății nr.166 din 26 ianuarie 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w:t>
      </w:r>
      <w:r w:rsidR="00E743D5">
        <w:rPr>
          <w:rFonts w:ascii="Arial" w:eastAsia="Times New Roman" w:hAnsi="Arial" w:cs="Arial"/>
          <w:sz w:val="24"/>
          <w:szCs w:val="24"/>
          <w:lang w:val="en-AU"/>
        </w:rPr>
        <w:t>spectiv a funcției de farmacist,</w:t>
      </w:r>
      <w:r w:rsidR="00E743D5" w:rsidRPr="00C114EC">
        <w:rPr>
          <w:rFonts w:ascii="Arial" w:eastAsia="Times New Roman" w:hAnsi="Arial" w:cs="Arial"/>
          <w:sz w:val="24"/>
          <w:szCs w:val="24"/>
          <w:lang w:val="en-AU"/>
        </w:rPr>
        <w:t xml:space="preserve"> pentru ocuparea următoarelor funcții contractuale vacante: </w:t>
      </w:r>
    </w:p>
    <w:p w:rsidR="00C577A8" w:rsidRDefault="00C577A8" w:rsidP="00C577A8">
      <w:pPr>
        <w:spacing w:after="0" w:line="360" w:lineRule="auto"/>
        <w:jc w:val="both"/>
        <w:rPr>
          <w:rFonts w:ascii="Arial" w:eastAsia="Times New Roman" w:hAnsi="Arial" w:cs="Arial"/>
          <w:sz w:val="24"/>
          <w:szCs w:val="24"/>
          <w:lang w:val="en-AU"/>
        </w:rPr>
      </w:pPr>
    </w:p>
    <w:p w:rsidR="00E743D5" w:rsidRDefault="00E743D5" w:rsidP="00E743D5">
      <w:pPr>
        <w:spacing w:after="0" w:line="240" w:lineRule="auto"/>
        <w:jc w:val="both"/>
        <w:rPr>
          <w:rFonts w:ascii="Arial" w:eastAsia="Times New Roman" w:hAnsi="Arial" w:cs="Arial"/>
          <w:sz w:val="24"/>
          <w:szCs w:val="24"/>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948"/>
        <w:gridCol w:w="3597"/>
        <w:gridCol w:w="1830"/>
      </w:tblGrid>
      <w:tr w:rsidR="00E743D5" w:rsidRPr="00C114EC" w:rsidTr="00976C15">
        <w:tc>
          <w:tcPr>
            <w:tcW w:w="760" w:type="dxa"/>
            <w:shd w:val="clear" w:color="auto" w:fill="auto"/>
          </w:tcPr>
          <w:p w:rsidR="00E743D5" w:rsidRPr="00C114EC" w:rsidRDefault="00E743D5" w:rsidP="00976C15">
            <w:pPr>
              <w:spacing w:after="0" w:line="240" w:lineRule="auto"/>
              <w:jc w:val="both"/>
              <w:rPr>
                <w:rFonts w:ascii="Arial" w:eastAsia="Calibri" w:hAnsi="Arial" w:cs="Arial"/>
                <w:b/>
                <w:sz w:val="24"/>
                <w:szCs w:val="24"/>
              </w:rPr>
            </w:pPr>
            <w:r w:rsidRPr="00C114EC">
              <w:rPr>
                <w:rFonts w:ascii="Arial" w:eastAsia="Calibri" w:hAnsi="Arial" w:cs="Arial"/>
                <w:b/>
                <w:sz w:val="24"/>
                <w:szCs w:val="24"/>
              </w:rPr>
              <w:t>Nr. crt.</w:t>
            </w:r>
          </w:p>
        </w:tc>
        <w:tc>
          <w:tcPr>
            <w:tcW w:w="2948" w:type="dxa"/>
            <w:shd w:val="clear" w:color="auto" w:fill="auto"/>
          </w:tcPr>
          <w:p w:rsidR="00E743D5" w:rsidRPr="00C114EC" w:rsidRDefault="00E743D5" w:rsidP="00976C15">
            <w:pPr>
              <w:spacing w:after="0" w:line="240" w:lineRule="auto"/>
              <w:jc w:val="both"/>
              <w:rPr>
                <w:rFonts w:ascii="Arial" w:eastAsia="Calibri" w:hAnsi="Arial" w:cs="Arial"/>
                <w:b/>
                <w:sz w:val="24"/>
                <w:szCs w:val="24"/>
              </w:rPr>
            </w:pPr>
            <w:r w:rsidRPr="00C114EC">
              <w:rPr>
                <w:rFonts w:ascii="Arial" w:eastAsia="Calibri" w:hAnsi="Arial" w:cs="Arial"/>
                <w:b/>
                <w:sz w:val="24"/>
                <w:szCs w:val="24"/>
              </w:rPr>
              <w:t>Structura unde este postul vacant/temporar vacant</w:t>
            </w:r>
          </w:p>
        </w:tc>
        <w:tc>
          <w:tcPr>
            <w:tcW w:w="3597" w:type="dxa"/>
            <w:shd w:val="clear" w:color="auto" w:fill="auto"/>
          </w:tcPr>
          <w:p w:rsidR="00E743D5" w:rsidRPr="00C114EC" w:rsidRDefault="00E743D5" w:rsidP="00976C15">
            <w:pPr>
              <w:spacing w:after="0" w:line="240" w:lineRule="auto"/>
              <w:jc w:val="both"/>
              <w:rPr>
                <w:rFonts w:ascii="Arial" w:eastAsia="Calibri" w:hAnsi="Arial" w:cs="Arial"/>
                <w:b/>
                <w:sz w:val="24"/>
                <w:szCs w:val="24"/>
              </w:rPr>
            </w:pPr>
            <w:r w:rsidRPr="00C114EC">
              <w:rPr>
                <w:rFonts w:ascii="Arial" w:eastAsia="Calibri" w:hAnsi="Arial" w:cs="Arial"/>
                <w:b/>
                <w:sz w:val="24"/>
                <w:szCs w:val="24"/>
              </w:rPr>
              <w:t>Funcția/specialitatea postului/perioada/durata timpului de lucru</w:t>
            </w:r>
          </w:p>
        </w:tc>
        <w:tc>
          <w:tcPr>
            <w:tcW w:w="1830" w:type="dxa"/>
            <w:shd w:val="clear" w:color="auto" w:fill="auto"/>
          </w:tcPr>
          <w:p w:rsidR="00E743D5" w:rsidRPr="00C114EC" w:rsidRDefault="00E743D5" w:rsidP="00976C15">
            <w:pPr>
              <w:spacing w:after="0" w:line="240" w:lineRule="auto"/>
              <w:jc w:val="both"/>
              <w:rPr>
                <w:rFonts w:ascii="Arial" w:eastAsia="Calibri" w:hAnsi="Arial" w:cs="Arial"/>
                <w:b/>
                <w:sz w:val="24"/>
                <w:szCs w:val="24"/>
              </w:rPr>
            </w:pPr>
            <w:r w:rsidRPr="00C114EC">
              <w:rPr>
                <w:rFonts w:ascii="Arial" w:eastAsia="Calibri" w:hAnsi="Arial" w:cs="Arial"/>
                <w:b/>
                <w:sz w:val="24"/>
                <w:szCs w:val="24"/>
              </w:rPr>
              <w:t>Nr. posturi</w:t>
            </w:r>
          </w:p>
        </w:tc>
      </w:tr>
      <w:tr w:rsidR="00E743D5" w:rsidRPr="00C114EC" w:rsidTr="00976C15">
        <w:tc>
          <w:tcPr>
            <w:tcW w:w="760" w:type="dxa"/>
            <w:shd w:val="clear" w:color="auto" w:fill="auto"/>
          </w:tcPr>
          <w:p w:rsidR="00E743D5" w:rsidRDefault="00E743D5" w:rsidP="00976C15">
            <w:pPr>
              <w:spacing w:after="0" w:line="240" w:lineRule="auto"/>
              <w:jc w:val="both"/>
              <w:rPr>
                <w:rFonts w:ascii="Arial" w:eastAsia="Calibri" w:hAnsi="Arial" w:cs="Arial"/>
                <w:bCs/>
                <w:sz w:val="24"/>
                <w:szCs w:val="24"/>
              </w:rPr>
            </w:pPr>
          </w:p>
          <w:p w:rsidR="00E743D5" w:rsidRPr="00C114EC" w:rsidRDefault="00E743D5" w:rsidP="00976C15">
            <w:pPr>
              <w:spacing w:after="0" w:line="240" w:lineRule="auto"/>
              <w:jc w:val="both"/>
              <w:rPr>
                <w:rFonts w:ascii="Arial" w:eastAsia="Calibri" w:hAnsi="Arial" w:cs="Arial"/>
                <w:bCs/>
                <w:sz w:val="24"/>
                <w:szCs w:val="24"/>
              </w:rPr>
            </w:pPr>
            <w:r w:rsidRPr="00C114EC">
              <w:rPr>
                <w:rFonts w:ascii="Arial" w:eastAsia="Calibri" w:hAnsi="Arial" w:cs="Arial"/>
                <w:bCs/>
                <w:sz w:val="24"/>
                <w:szCs w:val="24"/>
              </w:rPr>
              <w:t>1</w:t>
            </w:r>
          </w:p>
        </w:tc>
        <w:tc>
          <w:tcPr>
            <w:tcW w:w="2948" w:type="dxa"/>
            <w:shd w:val="clear" w:color="auto" w:fill="auto"/>
          </w:tcPr>
          <w:p w:rsidR="00C577A8" w:rsidRDefault="00C577A8" w:rsidP="00E743D5">
            <w:pPr>
              <w:spacing w:after="0" w:line="240" w:lineRule="auto"/>
              <w:rPr>
                <w:rFonts w:ascii="Arial" w:eastAsia="Calibri" w:hAnsi="Arial" w:cs="Arial"/>
                <w:bCs/>
                <w:sz w:val="24"/>
                <w:szCs w:val="24"/>
              </w:rPr>
            </w:pPr>
          </w:p>
          <w:p w:rsidR="00E743D5" w:rsidRDefault="00E743D5" w:rsidP="00E743D5">
            <w:pPr>
              <w:spacing w:after="0" w:line="240" w:lineRule="auto"/>
              <w:rPr>
                <w:rFonts w:ascii="Arial" w:eastAsia="Calibri" w:hAnsi="Arial" w:cs="Arial"/>
                <w:bCs/>
                <w:sz w:val="24"/>
                <w:szCs w:val="24"/>
              </w:rPr>
            </w:pPr>
            <w:r>
              <w:rPr>
                <w:rFonts w:ascii="Arial" w:eastAsia="Calibri" w:hAnsi="Arial" w:cs="Arial"/>
                <w:bCs/>
                <w:sz w:val="24"/>
                <w:szCs w:val="24"/>
              </w:rPr>
              <w:t>Compartimentu</w:t>
            </w:r>
            <w:r w:rsidR="00C577A8">
              <w:rPr>
                <w:rFonts w:ascii="Arial" w:eastAsia="Calibri" w:hAnsi="Arial" w:cs="Arial"/>
                <w:bCs/>
                <w:sz w:val="24"/>
                <w:szCs w:val="24"/>
              </w:rPr>
              <w:t>l</w:t>
            </w:r>
            <w:r>
              <w:rPr>
                <w:rFonts w:ascii="Arial" w:eastAsia="Calibri" w:hAnsi="Arial" w:cs="Arial"/>
                <w:bCs/>
                <w:sz w:val="24"/>
                <w:szCs w:val="24"/>
              </w:rPr>
              <w:t xml:space="preserve"> </w:t>
            </w:r>
            <w:r w:rsidR="009B65A2">
              <w:rPr>
                <w:rFonts w:ascii="Arial" w:eastAsia="Calibri" w:hAnsi="Arial" w:cs="Arial"/>
                <w:bCs/>
                <w:sz w:val="24"/>
                <w:szCs w:val="24"/>
              </w:rPr>
              <w:t>de asistență</w:t>
            </w:r>
            <w:r w:rsidRPr="00E743D5">
              <w:rPr>
                <w:rFonts w:ascii="Arial" w:eastAsia="Calibri" w:hAnsi="Arial" w:cs="Arial"/>
                <w:bCs/>
                <w:sz w:val="24"/>
                <w:szCs w:val="24"/>
              </w:rPr>
              <w:t xml:space="preserve"> medical</w:t>
            </w:r>
            <w:r w:rsidR="009B65A2">
              <w:rPr>
                <w:rFonts w:ascii="Arial" w:eastAsia="Calibri" w:hAnsi="Arial" w:cs="Arial"/>
                <w:bCs/>
                <w:sz w:val="24"/>
                <w:szCs w:val="24"/>
              </w:rPr>
              <w:t>ă de urgență ș</w:t>
            </w:r>
            <w:r w:rsidRPr="00E743D5">
              <w:rPr>
                <w:rFonts w:ascii="Arial" w:eastAsia="Calibri" w:hAnsi="Arial" w:cs="Arial"/>
                <w:bCs/>
                <w:sz w:val="24"/>
                <w:szCs w:val="24"/>
              </w:rPr>
              <w:t xml:space="preserve">i transport medical asistat , </w:t>
            </w:r>
          </w:p>
          <w:p w:rsidR="00E743D5" w:rsidRPr="00C114EC" w:rsidRDefault="00E743D5" w:rsidP="00E743D5">
            <w:pPr>
              <w:spacing w:after="0" w:line="240" w:lineRule="auto"/>
              <w:rPr>
                <w:rFonts w:ascii="Arial" w:eastAsia="Calibri" w:hAnsi="Arial" w:cs="Arial"/>
                <w:bCs/>
                <w:sz w:val="24"/>
                <w:szCs w:val="24"/>
              </w:rPr>
            </w:pPr>
            <w:r w:rsidRPr="00E743D5">
              <w:rPr>
                <w:rFonts w:ascii="Arial" w:eastAsia="Calibri" w:hAnsi="Arial" w:cs="Arial"/>
                <w:bCs/>
                <w:sz w:val="24"/>
                <w:szCs w:val="24"/>
              </w:rPr>
              <w:t>S</w:t>
            </w:r>
            <w:r w:rsidR="009B65A2">
              <w:rPr>
                <w:rFonts w:ascii="Arial" w:eastAsia="Calibri" w:hAnsi="Arial" w:cs="Arial"/>
                <w:bCs/>
                <w:sz w:val="24"/>
                <w:szCs w:val="24"/>
              </w:rPr>
              <w:t>taț</w:t>
            </w:r>
            <w:r w:rsidRPr="00E743D5">
              <w:rPr>
                <w:rFonts w:ascii="Arial" w:eastAsia="Calibri" w:hAnsi="Arial" w:cs="Arial"/>
                <w:bCs/>
                <w:sz w:val="24"/>
                <w:szCs w:val="24"/>
              </w:rPr>
              <w:t>ia</w:t>
            </w:r>
            <w:r>
              <w:rPr>
                <w:rFonts w:ascii="Arial" w:eastAsia="Calibri" w:hAnsi="Arial" w:cs="Arial"/>
                <w:bCs/>
                <w:sz w:val="24"/>
                <w:szCs w:val="24"/>
              </w:rPr>
              <w:t xml:space="preserve"> </w:t>
            </w:r>
            <w:r w:rsidR="009B65A2">
              <w:rPr>
                <w:rFonts w:ascii="Arial" w:eastAsia="Calibri" w:hAnsi="Arial" w:cs="Arial"/>
                <w:bCs/>
                <w:sz w:val="24"/>
                <w:szCs w:val="24"/>
              </w:rPr>
              <w:t xml:space="preserve"> centrală</w:t>
            </w:r>
            <w:r w:rsidRPr="00E743D5">
              <w:rPr>
                <w:rFonts w:ascii="Arial" w:eastAsia="Calibri" w:hAnsi="Arial" w:cs="Arial"/>
                <w:bCs/>
                <w:sz w:val="24"/>
                <w:szCs w:val="24"/>
              </w:rPr>
              <w:t xml:space="preserve"> Tulcea</w:t>
            </w:r>
          </w:p>
        </w:tc>
        <w:tc>
          <w:tcPr>
            <w:tcW w:w="3597" w:type="dxa"/>
            <w:shd w:val="clear" w:color="auto" w:fill="auto"/>
          </w:tcPr>
          <w:p w:rsidR="00E743D5" w:rsidRPr="00C114EC" w:rsidRDefault="00E743D5" w:rsidP="00E743D5">
            <w:pPr>
              <w:spacing w:after="0" w:line="240" w:lineRule="auto"/>
              <w:jc w:val="both"/>
              <w:rPr>
                <w:rFonts w:ascii="Arial" w:eastAsia="Calibri" w:hAnsi="Arial" w:cs="Arial"/>
                <w:bCs/>
                <w:sz w:val="24"/>
                <w:szCs w:val="24"/>
              </w:rPr>
            </w:pPr>
            <w:r w:rsidRPr="00C114EC">
              <w:rPr>
                <w:rFonts w:ascii="Arial" w:eastAsia="Calibri" w:hAnsi="Arial" w:cs="Arial"/>
                <w:b/>
                <w:sz w:val="24"/>
                <w:szCs w:val="24"/>
              </w:rPr>
              <w:t xml:space="preserve">Medic specialist confirmat în specialitatea medicină </w:t>
            </w:r>
            <w:r>
              <w:rPr>
                <w:rFonts w:ascii="Arial" w:eastAsia="Calibri" w:hAnsi="Arial" w:cs="Arial"/>
                <w:b/>
                <w:sz w:val="24"/>
                <w:szCs w:val="24"/>
              </w:rPr>
              <w:t xml:space="preserve">de familie </w:t>
            </w:r>
            <w:r w:rsidRPr="00C114EC">
              <w:rPr>
                <w:rFonts w:ascii="Arial" w:eastAsia="Calibri" w:hAnsi="Arial" w:cs="Arial"/>
                <w:b/>
                <w:sz w:val="24"/>
                <w:szCs w:val="24"/>
              </w:rPr>
              <w:t xml:space="preserve"> </w:t>
            </w:r>
            <w:r w:rsidRPr="00C114EC">
              <w:rPr>
                <w:rFonts w:ascii="Arial" w:eastAsia="Calibri" w:hAnsi="Arial" w:cs="Arial"/>
                <w:bCs/>
                <w:sz w:val="24"/>
                <w:szCs w:val="24"/>
              </w:rPr>
              <w:t>, funcție de execuție, pe perioadă nedeterminată, durata timpului de lucru 7 ore/zi</w:t>
            </w:r>
            <w:r w:rsidR="00EE6D7E">
              <w:rPr>
                <w:rFonts w:ascii="Arial" w:eastAsia="Calibri" w:hAnsi="Arial" w:cs="Arial"/>
                <w:bCs/>
                <w:sz w:val="24"/>
                <w:szCs w:val="24"/>
              </w:rPr>
              <w:t>, repartizarea timpului de lucru inegal, î</w:t>
            </w:r>
            <w:r w:rsidR="00EE6D7E" w:rsidRPr="00EE6D7E">
              <w:rPr>
                <w:rFonts w:ascii="Arial" w:eastAsia="Calibri" w:hAnsi="Arial" w:cs="Arial"/>
                <w:bCs/>
                <w:sz w:val="24"/>
                <w:szCs w:val="24"/>
              </w:rPr>
              <w:t>n ture de 12 ore, TURNUS 12 cu 24, 12 cu 48, salarizat conform le</w:t>
            </w:r>
            <w:r w:rsidR="00EE6D7E">
              <w:rPr>
                <w:rFonts w:ascii="Arial" w:eastAsia="Calibri" w:hAnsi="Arial" w:cs="Arial"/>
                <w:bCs/>
                <w:sz w:val="24"/>
                <w:szCs w:val="24"/>
              </w:rPr>
              <w:t>gislaț</w:t>
            </w:r>
            <w:r w:rsidR="009E5AC7">
              <w:rPr>
                <w:rFonts w:ascii="Arial" w:eastAsia="Calibri" w:hAnsi="Arial" w:cs="Arial"/>
                <w:bCs/>
                <w:sz w:val="24"/>
                <w:szCs w:val="24"/>
              </w:rPr>
              <w:t>iei î</w:t>
            </w:r>
            <w:r w:rsidR="00EE6D7E" w:rsidRPr="00EE6D7E">
              <w:rPr>
                <w:rFonts w:ascii="Arial" w:eastAsia="Calibri" w:hAnsi="Arial" w:cs="Arial"/>
                <w:bCs/>
                <w:sz w:val="24"/>
                <w:szCs w:val="24"/>
              </w:rPr>
              <w:t>n vigoare.</w:t>
            </w:r>
          </w:p>
        </w:tc>
        <w:tc>
          <w:tcPr>
            <w:tcW w:w="1830" w:type="dxa"/>
            <w:shd w:val="clear" w:color="auto" w:fill="auto"/>
          </w:tcPr>
          <w:p w:rsidR="00E743D5" w:rsidRDefault="00E743D5" w:rsidP="00976C15">
            <w:pPr>
              <w:spacing w:after="0" w:line="240" w:lineRule="auto"/>
              <w:jc w:val="both"/>
              <w:rPr>
                <w:rFonts w:ascii="Arial" w:eastAsia="Calibri" w:hAnsi="Arial" w:cs="Arial"/>
                <w:bCs/>
                <w:sz w:val="24"/>
                <w:szCs w:val="24"/>
              </w:rPr>
            </w:pPr>
            <w:r>
              <w:rPr>
                <w:rFonts w:ascii="Arial" w:eastAsia="Calibri" w:hAnsi="Arial" w:cs="Arial"/>
                <w:bCs/>
                <w:sz w:val="24"/>
                <w:szCs w:val="24"/>
              </w:rPr>
              <w:t xml:space="preserve">            </w:t>
            </w:r>
          </w:p>
          <w:p w:rsidR="00E743D5" w:rsidRPr="00C114EC" w:rsidRDefault="00E743D5" w:rsidP="00E743D5">
            <w:pPr>
              <w:spacing w:after="0" w:line="240" w:lineRule="auto"/>
              <w:jc w:val="center"/>
              <w:rPr>
                <w:rFonts w:ascii="Arial" w:eastAsia="Calibri" w:hAnsi="Arial" w:cs="Arial"/>
                <w:bCs/>
                <w:sz w:val="24"/>
                <w:szCs w:val="24"/>
              </w:rPr>
            </w:pPr>
            <w:r>
              <w:rPr>
                <w:rFonts w:ascii="Arial" w:eastAsia="Calibri" w:hAnsi="Arial" w:cs="Arial"/>
                <w:bCs/>
                <w:sz w:val="24"/>
                <w:szCs w:val="24"/>
              </w:rPr>
              <w:t>2</w:t>
            </w:r>
          </w:p>
        </w:tc>
      </w:tr>
    </w:tbl>
    <w:p w:rsidR="00E743D5" w:rsidRPr="00C114EC" w:rsidRDefault="00E743D5" w:rsidP="00E743D5">
      <w:pPr>
        <w:spacing w:after="0" w:line="240" w:lineRule="auto"/>
        <w:jc w:val="both"/>
        <w:rPr>
          <w:rFonts w:ascii="Arial" w:eastAsia="Times New Roman" w:hAnsi="Arial" w:cs="Arial"/>
          <w:sz w:val="24"/>
          <w:szCs w:val="24"/>
          <w:lang w:val="en-AU"/>
        </w:rPr>
      </w:pPr>
    </w:p>
    <w:p w:rsidR="00EE6D7E" w:rsidRPr="00C114EC" w:rsidRDefault="00EE6D7E" w:rsidP="00EE6D7E">
      <w:pPr>
        <w:numPr>
          <w:ilvl w:val="0"/>
          <w:numId w:val="7"/>
        </w:numPr>
        <w:spacing w:after="0" w:line="240" w:lineRule="auto"/>
        <w:jc w:val="both"/>
        <w:rPr>
          <w:rFonts w:ascii="Arial" w:eastAsia="Times New Roman" w:hAnsi="Arial" w:cs="Arial"/>
          <w:b/>
          <w:bCs/>
          <w:sz w:val="24"/>
          <w:szCs w:val="24"/>
          <w:lang w:val="en-AU"/>
        </w:rPr>
      </w:pPr>
      <w:r w:rsidRPr="00C114EC">
        <w:rPr>
          <w:rFonts w:ascii="Arial" w:eastAsia="Times New Roman" w:hAnsi="Arial" w:cs="Arial"/>
          <w:b/>
          <w:bCs/>
          <w:sz w:val="24"/>
          <w:szCs w:val="24"/>
          <w:u w:val="single"/>
          <w:lang w:val="en-AU"/>
        </w:rPr>
        <w:t>Condiții generale de participare la concurs:</w:t>
      </w:r>
    </w:p>
    <w:p w:rsidR="00EE6D7E" w:rsidRPr="00C114EC" w:rsidRDefault="00EE6D7E" w:rsidP="00EE6D7E">
      <w:pPr>
        <w:spacing w:after="0" w:line="240" w:lineRule="auto"/>
        <w:ind w:left="360"/>
        <w:jc w:val="both"/>
        <w:rPr>
          <w:rFonts w:ascii="Arial" w:eastAsia="Times New Roman" w:hAnsi="Arial" w:cs="Arial"/>
          <w:b/>
          <w:bCs/>
          <w:sz w:val="24"/>
          <w:szCs w:val="24"/>
          <w:lang w:val="en-AU"/>
        </w:rPr>
      </w:pP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a) are cetățenia română sau cetățenia unui alt stat membru al Uniunii Europene, a unui stat parte la Acordul privind Spațiul Economic European (SEE) sau cetățenia Confederației Elvețiene;</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b) cunoaște limba română, scris și vorbit;</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c) are capacitate de muncă în conformitate cu prevederile Legii nr. 53/2003 - Codul muncii, republicată, cu modificările și completările ulterioare;</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d) are o stare de sănătate corespunzătoare postului pentru care candidează, atestată pe baza adeverinței medicale eliberate de medicul de familie sau de unitățile sanitare abilitate;</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e) îndeplinește condițiile de studii, de vechime în specialitate și, după caz, alte condiții specifice potrivit cerințelor postului scos la concurs, inclusiv condițiile de exercitare a profesiei;</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rsidR="00EE6D7E" w:rsidRDefault="00EE6D7E" w:rsidP="00EE6D7E">
      <w:pPr>
        <w:spacing w:after="0" w:line="240" w:lineRule="auto"/>
        <w:jc w:val="both"/>
        <w:rPr>
          <w:rFonts w:ascii="Arial" w:eastAsia="Times New Roman" w:hAnsi="Arial" w:cs="Arial"/>
          <w:sz w:val="24"/>
          <w:szCs w:val="24"/>
          <w:lang w:val="en-AU"/>
        </w:rPr>
      </w:pPr>
    </w:p>
    <w:p w:rsidR="00EE6D7E" w:rsidRPr="00C114EC" w:rsidRDefault="00EE6D7E" w:rsidP="00EE6D7E">
      <w:pPr>
        <w:numPr>
          <w:ilvl w:val="0"/>
          <w:numId w:val="7"/>
        </w:numPr>
        <w:spacing w:after="0" w:line="240" w:lineRule="auto"/>
        <w:jc w:val="both"/>
        <w:rPr>
          <w:rFonts w:ascii="Arial" w:eastAsia="Times New Roman" w:hAnsi="Arial" w:cs="Arial"/>
          <w:b/>
          <w:bCs/>
          <w:sz w:val="24"/>
          <w:szCs w:val="24"/>
          <w:u w:val="single"/>
          <w:lang w:val="en-AU"/>
        </w:rPr>
      </w:pPr>
      <w:r w:rsidRPr="00C114EC">
        <w:rPr>
          <w:rFonts w:ascii="Arial" w:eastAsia="Times New Roman" w:hAnsi="Arial" w:cs="Arial"/>
          <w:b/>
          <w:bCs/>
          <w:sz w:val="24"/>
          <w:szCs w:val="24"/>
          <w:u w:val="single"/>
          <w:lang w:val="en-AU"/>
        </w:rPr>
        <w:t>Condiții specifice:</w:t>
      </w:r>
    </w:p>
    <w:p w:rsidR="00EE6D7E" w:rsidRPr="00C114EC" w:rsidRDefault="00EE6D7E" w:rsidP="00EE6D7E">
      <w:pPr>
        <w:spacing w:after="0" w:line="240" w:lineRule="auto"/>
        <w:jc w:val="both"/>
        <w:rPr>
          <w:rFonts w:ascii="Arial" w:eastAsia="Times New Roman" w:hAnsi="Arial" w:cs="Arial"/>
          <w:sz w:val="24"/>
          <w:szCs w:val="24"/>
          <w:lang w:val="en-AU"/>
        </w:rPr>
      </w:pPr>
    </w:p>
    <w:p w:rsidR="00EE6D7E" w:rsidRPr="00C114EC" w:rsidRDefault="00EE6D7E" w:rsidP="00EE6D7E">
      <w:pPr>
        <w:numPr>
          <w:ilvl w:val="0"/>
          <w:numId w:val="9"/>
        </w:numPr>
        <w:spacing w:after="0" w:line="240" w:lineRule="auto"/>
        <w:jc w:val="both"/>
        <w:rPr>
          <w:rFonts w:ascii="Arial" w:eastAsia="Times New Roman" w:hAnsi="Arial" w:cs="Arial"/>
          <w:b/>
          <w:bCs/>
          <w:i/>
          <w:iCs/>
          <w:sz w:val="24"/>
          <w:szCs w:val="24"/>
          <w:lang w:val="en-AU"/>
        </w:rPr>
      </w:pPr>
      <w:r w:rsidRPr="00C114EC">
        <w:rPr>
          <w:rFonts w:ascii="Arial" w:eastAsia="Times New Roman" w:hAnsi="Arial" w:cs="Arial"/>
          <w:b/>
          <w:bCs/>
          <w:i/>
          <w:iCs/>
          <w:sz w:val="24"/>
          <w:szCs w:val="24"/>
          <w:lang w:val="en-AU"/>
        </w:rPr>
        <w:t xml:space="preserve">Condiții specifice pentru postul de medic specialist specialitatea medicină </w:t>
      </w:r>
      <w:r>
        <w:rPr>
          <w:rFonts w:ascii="Arial" w:eastAsia="Times New Roman" w:hAnsi="Arial" w:cs="Arial"/>
          <w:b/>
          <w:bCs/>
          <w:i/>
          <w:iCs/>
          <w:sz w:val="24"/>
          <w:szCs w:val="24"/>
          <w:lang w:val="en-AU"/>
        </w:rPr>
        <w:t xml:space="preserve">de </w:t>
      </w:r>
      <w:proofErr w:type="gramStart"/>
      <w:r>
        <w:rPr>
          <w:rFonts w:ascii="Arial" w:eastAsia="Times New Roman" w:hAnsi="Arial" w:cs="Arial"/>
          <w:b/>
          <w:bCs/>
          <w:i/>
          <w:iCs/>
          <w:sz w:val="24"/>
          <w:szCs w:val="24"/>
          <w:lang w:val="en-AU"/>
        </w:rPr>
        <w:t>familie :</w:t>
      </w:r>
      <w:proofErr w:type="gramEnd"/>
    </w:p>
    <w:p w:rsidR="00EE6D7E" w:rsidRPr="00C114EC" w:rsidRDefault="00EE6D7E" w:rsidP="00EE6D7E">
      <w:pPr>
        <w:numPr>
          <w:ilvl w:val="0"/>
          <w:numId w:val="8"/>
        </w:num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învățământ superior de lungă durată, cu diplomă de licență în domeniul medicină, specializarea medicină;</w:t>
      </w:r>
    </w:p>
    <w:p w:rsidR="00EE6D7E" w:rsidRDefault="00EE6D7E" w:rsidP="00EE6D7E">
      <w:pPr>
        <w:numPr>
          <w:ilvl w:val="0"/>
          <w:numId w:val="8"/>
        </w:num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 xml:space="preserve">examen de confirmare în gradul de medic specialist, confirmat în specialitatea medicină </w:t>
      </w:r>
      <w:r>
        <w:rPr>
          <w:rFonts w:ascii="Arial" w:eastAsia="Times New Roman" w:hAnsi="Arial" w:cs="Arial"/>
          <w:sz w:val="24"/>
          <w:szCs w:val="24"/>
          <w:lang w:val="en-AU"/>
        </w:rPr>
        <w:t>de familie</w:t>
      </w:r>
    </w:p>
    <w:p w:rsidR="00EE6D7E" w:rsidRDefault="00EE6D7E" w:rsidP="00EE6D7E">
      <w:pPr>
        <w:numPr>
          <w:ilvl w:val="0"/>
          <w:numId w:val="8"/>
        </w:numPr>
        <w:spacing w:after="0" w:line="240" w:lineRule="auto"/>
        <w:jc w:val="both"/>
        <w:rPr>
          <w:rFonts w:ascii="Arial" w:eastAsia="Times New Roman" w:hAnsi="Arial" w:cs="Arial"/>
          <w:sz w:val="24"/>
          <w:szCs w:val="24"/>
          <w:lang w:val="en-AU"/>
        </w:rPr>
      </w:pPr>
      <w:r w:rsidRPr="00EE6D7E">
        <w:rPr>
          <w:rFonts w:ascii="Arial" w:eastAsia="Times New Roman" w:hAnsi="Arial" w:cs="Arial"/>
          <w:sz w:val="24"/>
          <w:szCs w:val="24"/>
          <w:lang w:val="en-AU"/>
        </w:rPr>
        <w:t>Stagiu de rezidentiat terminat</w:t>
      </w:r>
    </w:p>
    <w:p w:rsidR="00EE6D7E" w:rsidRPr="00C114EC" w:rsidRDefault="00EE6D7E" w:rsidP="00EE6D7E">
      <w:pPr>
        <w:numPr>
          <w:ilvl w:val="0"/>
          <w:numId w:val="8"/>
        </w:numPr>
        <w:spacing w:after="0" w:line="240" w:lineRule="auto"/>
        <w:jc w:val="both"/>
        <w:rPr>
          <w:rFonts w:ascii="Arial" w:eastAsia="Times New Roman" w:hAnsi="Arial" w:cs="Arial"/>
          <w:sz w:val="24"/>
          <w:szCs w:val="24"/>
          <w:lang w:val="en-AU"/>
        </w:rPr>
      </w:pPr>
      <w:r>
        <w:rPr>
          <w:rFonts w:ascii="Arial" w:eastAsia="Times New Roman" w:hAnsi="Arial" w:cs="Arial"/>
          <w:sz w:val="24"/>
          <w:szCs w:val="24"/>
          <w:lang w:val="en-AU"/>
        </w:rPr>
        <w:t>competenţa/atestat de sutdii complementare în asistentă medicală</w:t>
      </w:r>
      <w:r w:rsidRPr="00EE6D7E">
        <w:rPr>
          <w:rFonts w:ascii="Arial" w:eastAsia="Times New Roman" w:hAnsi="Arial" w:cs="Arial"/>
          <w:sz w:val="24"/>
          <w:szCs w:val="24"/>
          <w:lang w:val="en-AU"/>
        </w:rPr>
        <w:t xml:space="preserve"> de urgenţă</w:t>
      </w:r>
      <w:r>
        <w:rPr>
          <w:rFonts w:ascii="Arial" w:eastAsia="Times New Roman" w:hAnsi="Arial" w:cs="Arial"/>
          <w:sz w:val="24"/>
          <w:szCs w:val="24"/>
          <w:lang w:val="en-AU"/>
        </w:rPr>
        <w:t xml:space="preserve"> prespitalicească</w:t>
      </w:r>
    </w:p>
    <w:p w:rsidR="00EE6D7E" w:rsidRPr="00C114EC" w:rsidRDefault="00EE6D7E" w:rsidP="00EE6D7E">
      <w:pPr>
        <w:spacing w:after="0" w:line="240" w:lineRule="auto"/>
        <w:jc w:val="both"/>
        <w:rPr>
          <w:rFonts w:ascii="Arial" w:eastAsia="Times New Roman" w:hAnsi="Arial" w:cs="Arial"/>
          <w:sz w:val="24"/>
          <w:szCs w:val="24"/>
          <w:lang w:val="en-AU"/>
        </w:rPr>
      </w:pPr>
    </w:p>
    <w:p w:rsidR="00EE6D7E" w:rsidRPr="00C114EC" w:rsidRDefault="00EE6D7E" w:rsidP="00EE6D7E">
      <w:pPr>
        <w:numPr>
          <w:ilvl w:val="0"/>
          <w:numId w:val="7"/>
        </w:numPr>
        <w:spacing w:after="0" w:line="240" w:lineRule="auto"/>
        <w:jc w:val="both"/>
        <w:rPr>
          <w:rFonts w:ascii="Arial" w:eastAsia="Times New Roman" w:hAnsi="Arial" w:cs="Arial"/>
          <w:b/>
          <w:bCs/>
          <w:sz w:val="24"/>
          <w:szCs w:val="24"/>
          <w:u w:val="single"/>
          <w:lang w:val="en-AU"/>
        </w:rPr>
      </w:pPr>
      <w:r w:rsidRPr="00C114EC">
        <w:rPr>
          <w:rFonts w:ascii="Arial" w:eastAsia="Times New Roman" w:hAnsi="Arial" w:cs="Arial"/>
          <w:b/>
          <w:bCs/>
          <w:sz w:val="24"/>
          <w:szCs w:val="24"/>
          <w:u w:val="single"/>
          <w:lang w:val="en-AU"/>
        </w:rPr>
        <w:t>Dosarul de concurs:</w:t>
      </w:r>
    </w:p>
    <w:p w:rsidR="00EE6D7E" w:rsidRPr="00C114EC" w:rsidRDefault="00EE6D7E" w:rsidP="00EE6D7E">
      <w:pPr>
        <w:spacing w:after="0" w:line="240" w:lineRule="auto"/>
        <w:jc w:val="both"/>
        <w:rPr>
          <w:rFonts w:ascii="Arial" w:eastAsia="Times New Roman" w:hAnsi="Arial" w:cs="Arial"/>
          <w:b/>
          <w:bCs/>
          <w:sz w:val="24"/>
          <w:szCs w:val="24"/>
          <w:lang w:val="en-AU"/>
        </w:rPr>
      </w:pPr>
    </w:p>
    <w:p w:rsidR="00EE6D7E" w:rsidRPr="00C114EC" w:rsidRDefault="00EE6D7E" w:rsidP="00EE6D7E">
      <w:pPr>
        <w:spacing w:after="0" w:line="240" w:lineRule="auto"/>
        <w:jc w:val="both"/>
        <w:rPr>
          <w:rFonts w:ascii="Arial" w:eastAsia="Times New Roman" w:hAnsi="Arial" w:cs="Arial"/>
          <w:b/>
          <w:bCs/>
          <w:sz w:val="24"/>
          <w:szCs w:val="24"/>
          <w:lang w:val="en-AU"/>
        </w:rPr>
      </w:pPr>
      <w:r w:rsidRPr="00C114EC">
        <w:rPr>
          <w:rFonts w:ascii="Arial" w:eastAsia="Times New Roman" w:hAnsi="Arial" w:cs="Arial"/>
          <w:sz w:val="24"/>
          <w:szCs w:val="24"/>
          <w:lang w:val="en-AU"/>
        </w:rPr>
        <w:t xml:space="preserve">     În vederea înscrierii la concurs candidații vor depune un dosar cuprinzând următoarele </w:t>
      </w:r>
      <w:r w:rsidRPr="00C114EC">
        <w:rPr>
          <w:rFonts w:ascii="Arial" w:eastAsia="Times New Roman" w:hAnsi="Arial" w:cs="Arial"/>
          <w:b/>
          <w:bCs/>
          <w:sz w:val="24"/>
          <w:szCs w:val="24"/>
          <w:lang w:val="en-AU"/>
        </w:rPr>
        <w:t>documente:</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 xml:space="preserve">    </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 xml:space="preserve">a) formularul de înscriere la concurs, conform modelului prevăzut în anexa nr. 2 la Hotărârea Guvernului nr. 1.336/2022 pentru aprobarea Regulamentului-cadru privind </w:t>
      </w:r>
      <w:r w:rsidRPr="00C114EC">
        <w:rPr>
          <w:rFonts w:ascii="Arial" w:eastAsia="Times New Roman" w:hAnsi="Arial" w:cs="Arial"/>
          <w:sz w:val="24"/>
          <w:szCs w:val="24"/>
          <w:lang w:val="en-AU"/>
        </w:rPr>
        <w:lastRenderedPageBreak/>
        <w:t>organizarea și dezvoltarea carierei personalului contractual din sectorul bugetar plătit din fonduri publice (HG nr. 1.336/2022);</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b) copia de pe diploma de licență și certificatul de specialist;</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c) copie a certificatului de membru al organizației profesionale cu viza pe anul în curs;</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e) acte doveditoare pentru calcularea punctajului prevăzut în anexa nr. 3 la ordin;</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f) certificat de cazier judiciar sau, după caz, extrasul de pe cazierul judiciar;</w:t>
      </w:r>
    </w:p>
    <w:p w:rsidR="00EE6D7E" w:rsidRPr="00C114EC" w:rsidRDefault="00EE6D7E" w:rsidP="00EE6D7E">
      <w:pPr>
        <w:spacing w:after="0" w:line="240" w:lineRule="auto"/>
        <w:jc w:val="both"/>
        <w:rPr>
          <w:rFonts w:ascii="Arial" w:eastAsia="Times New Roman" w:hAnsi="Arial" w:cs="Arial"/>
          <w:sz w:val="24"/>
          <w:szCs w:val="24"/>
          <w:lang w:val="en-AU"/>
        </w:rPr>
      </w:pPr>
      <w:r>
        <w:rPr>
          <w:rFonts w:ascii="Arial" w:eastAsia="Times New Roman" w:hAnsi="Arial" w:cs="Arial"/>
          <w:sz w:val="24"/>
          <w:szCs w:val="24"/>
          <w:lang w:val="en-AU"/>
        </w:rPr>
        <w:t xml:space="preserve">g) </w:t>
      </w:r>
      <w:r w:rsidRPr="00C114EC">
        <w:rPr>
          <w:rFonts w:ascii="Arial" w:eastAsia="Times New Roman" w:hAnsi="Arial" w:cs="Arial"/>
          <w:sz w:val="24"/>
          <w:szCs w:val="24"/>
          <w:lang w:val="en-AU"/>
        </w:rPr>
        <w:t>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h) adeverință medicală care să ateste starea de sănătate corespunzătoare, eliberată de către medicul de familie al candidatului sau de către unitățile sanitare abilitate cu cel mult 6 luni anterior derulării concursului;</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i) copia actului de identitate sau orice alt document care atestă identitatea, potrivit legii, aflate în termen de valabilitate;</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j) copia certificatului de căsătorie sau a altui document prin care s-a realizat schimbarea de nume, după caz;</w:t>
      </w:r>
    </w:p>
    <w:p w:rsidR="00EE6D7E"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k) curriculum vitae, model comun european.</w:t>
      </w:r>
    </w:p>
    <w:p w:rsidR="00EE6D7E" w:rsidRDefault="00EE6D7E" w:rsidP="00EE6D7E">
      <w:pPr>
        <w:spacing w:after="0" w:line="240" w:lineRule="auto"/>
        <w:jc w:val="both"/>
        <w:rPr>
          <w:rFonts w:ascii="Arial" w:eastAsia="Times New Roman" w:hAnsi="Arial" w:cs="Arial"/>
          <w:sz w:val="24"/>
          <w:szCs w:val="24"/>
          <w:lang w:val="en-AU"/>
        </w:rPr>
      </w:pPr>
      <w:r>
        <w:rPr>
          <w:rFonts w:ascii="Arial" w:eastAsia="Times New Roman" w:hAnsi="Arial" w:cs="Arial"/>
          <w:sz w:val="24"/>
          <w:szCs w:val="24"/>
          <w:lang w:val="en-AU"/>
        </w:rPr>
        <w:t>l) competentă/ atestat de studii complementare în asistență medical de urgentă</w:t>
      </w:r>
      <w:r w:rsidR="0034607F">
        <w:rPr>
          <w:rFonts w:ascii="Arial" w:eastAsia="Times New Roman" w:hAnsi="Arial" w:cs="Arial"/>
          <w:sz w:val="24"/>
          <w:szCs w:val="24"/>
          <w:lang w:val="en-AU"/>
        </w:rPr>
        <w:t xml:space="preserve"> prespitalicească</w:t>
      </w:r>
    </w:p>
    <w:p w:rsidR="0034607F" w:rsidRPr="00C114EC" w:rsidRDefault="0034607F" w:rsidP="00EE6D7E">
      <w:pPr>
        <w:spacing w:after="0" w:line="240" w:lineRule="auto"/>
        <w:jc w:val="both"/>
        <w:rPr>
          <w:rFonts w:ascii="Arial" w:eastAsia="Times New Roman" w:hAnsi="Arial" w:cs="Arial"/>
          <w:sz w:val="24"/>
          <w:szCs w:val="24"/>
          <w:lang w:val="en-AU"/>
        </w:rPr>
      </w:pPr>
      <w:r>
        <w:rPr>
          <w:rFonts w:ascii="Arial" w:eastAsia="Times New Roman" w:hAnsi="Arial" w:cs="Arial"/>
          <w:sz w:val="24"/>
          <w:szCs w:val="24"/>
          <w:lang w:val="en-AU"/>
        </w:rPr>
        <w:t>m) copia carnetului de muncă, sau, duăa caz, adeverintă care să ateste vechimea în muncă, în meserie/specialitatea studiilor;</w:t>
      </w:r>
    </w:p>
    <w:p w:rsidR="00EE6D7E"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 xml:space="preserve">      Documentele prevăzute la alin. (2) lit. d) și f) sunt valabile 3 luni și se depun la dosar în termen de valabilitate.</w:t>
      </w:r>
    </w:p>
    <w:p w:rsidR="00EE6D7E" w:rsidRPr="00C114EC" w:rsidRDefault="00EE6D7E" w:rsidP="00EE6D7E">
      <w:pPr>
        <w:spacing w:after="0" w:line="240" w:lineRule="auto"/>
        <w:jc w:val="both"/>
        <w:rPr>
          <w:rFonts w:ascii="Arial" w:eastAsia="Times New Roman" w:hAnsi="Arial" w:cs="Arial"/>
          <w:sz w:val="24"/>
          <w:szCs w:val="24"/>
          <w:lang w:val="en-AU"/>
        </w:rPr>
      </w:pPr>
      <w:r>
        <w:rPr>
          <w:rFonts w:ascii="Arial" w:eastAsia="Times New Roman" w:hAnsi="Arial" w:cs="Arial"/>
          <w:sz w:val="24"/>
          <w:szCs w:val="24"/>
          <w:lang w:val="en-AU"/>
        </w:rPr>
        <w:t xml:space="preserve">    </w:t>
      </w:r>
      <w:r w:rsidRPr="00C114EC">
        <w:rPr>
          <w:rFonts w:ascii="Arial" w:eastAsia="Times New Roman" w:hAnsi="Arial" w:cs="Arial"/>
          <w:sz w:val="24"/>
          <w:szCs w:val="24"/>
          <w:lang w:val="en-AU"/>
        </w:rPr>
        <w:t xml:space="preserve">   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 xml:space="preserve">       Copiile de pe actele prevăzute la lit. b), c), i) și j), precum și copia certificatului de încadrare într-un grad de handicap se prezintă însoțite de documentele originale, care se certifică cu mențiunea „conform cu </w:t>
      </w:r>
      <w:proofErr w:type="gramStart"/>
      <w:r w:rsidRPr="00C114EC">
        <w:rPr>
          <w:rFonts w:ascii="Arial" w:eastAsia="Times New Roman" w:hAnsi="Arial" w:cs="Arial"/>
          <w:sz w:val="24"/>
          <w:szCs w:val="24"/>
          <w:lang w:val="en-AU"/>
        </w:rPr>
        <w:t>originalul“ de</w:t>
      </w:r>
      <w:proofErr w:type="gramEnd"/>
      <w:r w:rsidRPr="00C114EC">
        <w:rPr>
          <w:rFonts w:ascii="Arial" w:eastAsia="Times New Roman" w:hAnsi="Arial" w:cs="Arial"/>
          <w:sz w:val="24"/>
          <w:szCs w:val="24"/>
          <w:lang w:val="en-AU"/>
        </w:rPr>
        <w:t xml:space="preserve"> către secretarul comisiei de concurs.</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 xml:space="preserve">        Documentul prevăzut la alin.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lit. f), anterior datei de susținere a probei scrise și/sau probei practice. În situația în care candidatul solicită </w:t>
      </w:r>
      <w:r w:rsidRPr="00C114EC">
        <w:rPr>
          <w:rFonts w:ascii="Arial" w:eastAsia="Times New Roman" w:hAnsi="Arial" w:cs="Arial"/>
          <w:sz w:val="24"/>
          <w:szCs w:val="24"/>
          <w:lang w:val="en-AU"/>
        </w:rPr>
        <w:lastRenderedPageBreak/>
        <w:t>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 xml:space="preserve">      Documentul prevăzut la alin. lit. g) poate fi solicitat și de către autoritatea sau instituția publică organizatoare a concursului, cu acordul persoanei verificate, potrivit legii.</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 xml:space="preserve">       În situația în care candidații transmit dosarele de concurs prin Poșta Română, serviciul de curierat rapid, poșta electronică sau platforma informatică a unității organizatoare, candidații primesc codul unic de identificare la o adresă de e-mail comunicată de către aceștia și au obligația de a se prezenta la secretarul comisiei de concurs cu documentele prevăzute la lit.b), c), i) ,j), în original, pentru certificarea acestora, pe tot parcursul desfășurării concursului, dar nu mai târziu de data și ora organizării probei scrise/practice, după caz, sub sancțiunea neemiterii actului administrativ de angajare.</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 xml:space="preserve">       Transmiterea documentelor prin poșta electronică sau prin platformele informatice ale autorităților sau instituțiilor publice se realizează în format .pdf cu volum maxim de 1 MB, documentele fiind acceptate doar în formă lizibilă.</w:t>
      </w:r>
    </w:p>
    <w:p w:rsidR="00EE6D7E" w:rsidRPr="00C114EC" w:rsidRDefault="00EE6D7E" w:rsidP="00EE6D7E">
      <w:pPr>
        <w:spacing w:after="0" w:line="240" w:lineRule="auto"/>
        <w:jc w:val="both"/>
        <w:rPr>
          <w:rFonts w:ascii="Arial" w:eastAsia="Times New Roman" w:hAnsi="Arial" w:cs="Arial"/>
          <w:sz w:val="24"/>
          <w:szCs w:val="24"/>
          <w:lang w:val="en-AU"/>
        </w:rPr>
      </w:pPr>
      <w:r w:rsidRPr="00C114EC">
        <w:rPr>
          <w:rFonts w:ascii="Arial" w:eastAsia="Times New Roman" w:hAnsi="Arial" w:cs="Arial"/>
          <w:sz w:val="24"/>
          <w:szCs w:val="24"/>
          <w:lang w:val="en-AU"/>
        </w:rPr>
        <w:t xml:space="preserve">       Prin raportare la nevoile individuale, candidatul cu dizabilități poate înainta comisiei de concurs, în termen de 10 zile lucratoare de la data afișării anunțului, propunerea sa privind instrumentele necesare pentru asigurarea accesibilității probelor de concurs.</w:t>
      </w:r>
    </w:p>
    <w:p w:rsidR="00EE6D7E" w:rsidRPr="00C114EC" w:rsidRDefault="00EE6D7E" w:rsidP="00EE6D7E">
      <w:pPr>
        <w:spacing w:after="0" w:line="240" w:lineRule="auto"/>
        <w:jc w:val="both"/>
        <w:rPr>
          <w:rFonts w:ascii="Arial" w:eastAsia="Times New Roman" w:hAnsi="Arial" w:cs="Arial"/>
          <w:sz w:val="24"/>
          <w:szCs w:val="24"/>
          <w:lang w:val="en-AU"/>
        </w:rPr>
      </w:pPr>
    </w:p>
    <w:p w:rsidR="0034607F" w:rsidRPr="00C114EC" w:rsidRDefault="0034607F" w:rsidP="0034607F">
      <w:pPr>
        <w:numPr>
          <w:ilvl w:val="0"/>
          <w:numId w:val="7"/>
        </w:numPr>
        <w:spacing w:after="0" w:line="240" w:lineRule="auto"/>
        <w:ind w:left="360"/>
        <w:jc w:val="both"/>
        <w:rPr>
          <w:rFonts w:ascii="Arial" w:eastAsia="Calibri" w:hAnsi="Arial" w:cs="Arial"/>
          <w:b/>
          <w:bCs/>
          <w:iCs/>
          <w:sz w:val="24"/>
          <w:szCs w:val="24"/>
          <w:u w:val="single"/>
        </w:rPr>
      </w:pPr>
      <w:r w:rsidRPr="00C114EC">
        <w:rPr>
          <w:rFonts w:ascii="Arial" w:eastAsia="Calibri" w:hAnsi="Arial" w:cs="Arial"/>
          <w:b/>
          <w:bCs/>
          <w:iCs/>
          <w:sz w:val="24"/>
          <w:szCs w:val="24"/>
          <w:u w:val="single"/>
        </w:rPr>
        <w:t>Termen de depunere a dosarelor</w:t>
      </w:r>
      <w:r w:rsidRPr="00C114EC">
        <w:rPr>
          <w:rFonts w:ascii="Arial" w:eastAsia="Calibri" w:hAnsi="Arial" w:cs="Arial"/>
          <w:b/>
          <w:bCs/>
          <w:iCs/>
          <w:sz w:val="24"/>
          <w:szCs w:val="24"/>
        </w:rPr>
        <w:t>:</w:t>
      </w:r>
    </w:p>
    <w:p w:rsidR="0034607F" w:rsidRPr="00C114EC" w:rsidRDefault="0034607F" w:rsidP="0034607F">
      <w:pPr>
        <w:spacing w:after="0" w:line="240" w:lineRule="auto"/>
        <w:jc w:val="both"/>
        <w:rPr>
          <w:rFonts w:ascii="Arial" w:eastAsia="Calibri" w:hAnsi="Arial" w:cs="Arial"/>
          <w:b/>
          <w:iCs/>
          <w:sz w:val="24"/>
          <w:szCs w:val="24"/>
        </w:rPr>
      </w:pPr>
      <w:r w:rsidRPr="00C114EC">
        <w:rPr>
          <w:rFonts w:ascii="Arial" w:eastAsia="Calibri" w:hAnsi="Arial" w:cs="Arial"/>
          <w:b/>
          <w:iCs/>
          <w:sz w:val="24"/>
          <w:szCs w:val="24"/>
        </w:rPr>
        <w:t xml:space="preserve">     </w:t>
      </w:r>
    </w:p>
    <w:p w:rsidR="0034607F" w:rsidRPr="009B65A2" w:rsidRDefault="0034607F" w:rsidP="0034607F">
      <w:pPr>
        <w:spacing w:after="0" w:line="240" w:lineRule="auto"/>
        <w:jc w:val="both"/>
        <w:rPr>
          <w:rFonts w:ascii="Arial" w:eastAsia="Calibri" w:hAnsi="Arial" w:cs="Arial"/>
          <w:sz w:val="24"/>
          <w:szCs w:val="24"/>
        </w:rPr>
      </w:pPr>
      <w:r w:rsidRPr="00C114EC">
        <w:rPr>
          <w:rFonts w:ascii="Arial" w:eastAsia="Calibri" w:hAnsi="Arial" w:cs="Arial"/>
          <w:b/>
          <w:sz w:val="24"/>
          <w:szCs w:val="24"/>
        </w:rPr>
        <w:t>Candidații vor depune dosarele de participare la concurs</w:t>
      </w:r>
      <w:r w:rsidRPr="00C114EC">
        <w:rPr>
          <w:rFonts w:ascii="Arial" w:eastAsia="Calibri" w:hAnsi="Arial" w:cs="Arial"/>
          <w:b/>
          <w:bCs/>
          <w:sz w:val="24"/>
          <w:szCs w:val="24"/>
        </w:rPr>
        <w:t xml:space="preserve"> până în data de </w:t>
      </w:r>
      <w:r w:rsidRPr="00C21B87">
        <w:rPr>
          <w:rFonts w:ascii="Arial" w:eastAsia="Calibri" w:hAnsi="Arial" w:cs="Arial"/>
          <w:b/>
          <w:bCs/>
          <w:sz w:val="24"/>
          <w:szCs w:val="24"/>
          <w:highlight w:val="yellow"/>
        </w:rPr>
        <w:t>1</w:t>
      </w:r>
      <w:r w:rsidR="009E5AC7" w:rsidRPr="00C21B87">
        <w:rPr>
          <w:rFonts w:ascii="Arial" w:eastAsia="Calibri" w:hAnsi="Arial" w:cs="Arial"/>
          <w:b/>
          <w:bCs/>
          <w:sz w:val="24"/>
          <w:szCs w:val="24"/>
          <w:highlight w:val="yellow"/>
        </w:rPr>
        <w:t>6</w:t>
      </w:r>
      <w:r w:rsidRPr="00C21B87">
        <w:rPr>
          <w:rFonts w:ascii="Arial" w:eastAsia="Calibri" w:hAnsi="Arial" w:cs="Arial"/>
          <w:b/>
          <w:bCs/>
          <w:sz w:val="24"/>
          <w:szCs w:val="24"/>
          <w:highlight w:val="yellow"/>
        </w:rPr>
        <w:t>.05.2023</w:t>
      </w:r>
      <w:bookmarkStart w:id="0" w:name="_GoBack"/>
      <w:bookmarkEnd w:id="0"/>
      <w:r w:rsidRPr="009B65A2">
        <w:rPr>
          <w:rFonts w:ascii="Arial" w:eastAsia="Calibri" w:hAnsi="Arial" w:cs="Arial"/>
          <w:b/>
          <w:bCs/>
          <w:sz w:val="24"/>
          <w:szCs w:val="24"/>
        </w:rPr>
        <w:t>, ora 14.00,</w:t>
      </w:r>
      <w:r w:rsidRPr="009B65A2">
        <w:rPr>
          <w:rFonts w:ascii="Arial" w:eastAsia="Calibri" w:hAnsi="Arial" w:cs="Arial"/>
          <w:b/>
          <w:sz w:val="24"/>
          <w:szCs w:val="24"/>
        </w:rPr>
        <w:t xml:space="preserve"> </w:t>
      </w:r>
      <w:r w:rsidRPr="009B65A2">
        <w:rPr>
          <w:rFonts w:ascii="Arial" w:eastAsia="Calibri" w:hAnsi="Arial" w:cs="Arial"/>
          <w:sz w:val="24"/>
          <w:szCs w:val="24"/>
        </w:rPr>
        <w:t xml:space="preserve">la sediul Serviciului de Ambulanță Județean , la locația din </w:t>
      </w:r>
      <w:r w:rsidR="00C577A8" w:rsidRPr="009B65A2">
        <w:rPr>
          <w:rFonts w:ascii="Arial" w:eastAsia="Calibri" w:hAnsi="Arial" w:cs="Arial"/>
          <w:sz w:val="24"/>
          <w:szCs w:val="24"/>
        </w:rPr>
        <w:t xml:space="preserve">Tulcea, </w:t>
      </w:r>
      <w:r w:rsidRPr="009B65A2">
        <w:rPr>
          <w:rFonts w:ascii="Arial" w:eastAsia="Calibri" w:hAnsi="Arial" w:cs="Arial"/>
          <w:sz w:val="24"/>
          <w:szCs w:val="24"/>
        </w:rPr>
        <w:t>strada Toamnei nr.1, etaj 2, camera 206, birou RUNOS.</w:t>
      </w:r>
    </w:p>
    <w:p w:rsidR="0034607F" w:rsidRPr="009B65A2" w:rsidRDefault="0034607F" w:rsidP="0034607F">
      <w:pPr>
        <w:spacing w:after="0" w:line="240" w:lineRule="auto"/>
        <w:jc w:val="both"/>
        <w:rPr>
          <w:rFonts w:ascii="Arial" w:eastAsia="Calibri" w:hAnsi="Arial" w:cs="Arial"/>
          <w:sz w:val="24"/>
          <w:szCs w:val="24"/>
        </w:rPr>
      </w:pPr>
    </w:p>
    <w:p w:rsidR="0034607F" w:rsidRPr="009B65A2" w:rsidRDefault="0034607F" w:rsidP="0034607F">
      <w:pPr>
        <w:spacing w:after="0" w:line="240" w:lineRule="auto"/>
        <w:jc w:val="both"/>
        <w:rPr>
          <w:rFonts w:ascii="Arial" w:eastAsia="Calibri" w:hAnsi="Arial" w:cs="Arial"/>
          <w:sz w:val="24"/>
          <w:szCs w:val="24"/>
        </w:rPr>
      </w:pPr>
    </w:p>
    <w:p w:rsidR="0034607F" w:rsidRPr="009B65A2" w:rsidRDefault="0034607F" w:rsidP="0034607F">
      <w:pPr>
        <w:numPr>
          <w:ilvl w:val="0"/>
          <w:numId w:val="7"/>
        </w:numPr>
        <w:spacing w:after="0" w:line="240" w:lineRule="auto"/>
        <w:ind w:left="360"/>
        <w:jc w:val="both"/>
        <w:rPr>
          <w:rFonts w:ascii="Arial" w:eastAsia="Calibri" w:hAnsi="Arial" w:cs="Arial"/>
          <w:b/>
          <w:bCs/>
          <w:sz w:val="24"/>
          <w:szCs w:val="24"/>
          <w:u w:val="single"/>
        </w:rPr>
      </w:pPr>
      <w:r w:rsidRPr="009B65A2">
        <w:rPr>
          <w:rFonts w:ascii="Arial" w:eastAsia="Calibri" w:hAnsi="Arial" w:cs="Arial"/>
          <w:b/>
          <w:bCs/>
          <w:sz w:val="24"/>
          <w:szCs w:val="24"/>
          <w:u w:val="single"/>
        </w:rPr>
        <w:t xml:space="preserve">Calendarul </w:t>
      </w:r>
      <w:bookmarkStart w:id="1" w:name="_Hlk132041887"/>
      <w:r w:rsidRPr="009B65A2">
        <w:rPr>
          <w:rFonts w:ascii="Arial" w:eastAsia="Calibri" w:hAnsi="Arial" w:cs="Arial"/>
          <w:b/>
          <w:bCs/>
          <w:sz w:val="24"/>
          <w:szCs w:val="24"/>
          <w:u w:val="single"/>
        </w:rPr>
        <w:t>de desfăsurare a concursurilui pentru</w:t>
      </w:r>
      <w:r w:rsidRPr="009B65A2">
        <w:rPr>
          <w:rFonts w:ascii="Arial" w:eastAsia="Calibri" w:hAnsi="Arial" w:cs="Arial"/>
          <w:b/>
          <w:i/>
          <w:iCs/>
          <w:sz w:val="24"/>
          <w:szCs w:val="24"/>
        </w:rPr>
        <w:t xml:space="preserve"> postul de medic specialist medicină de familie:</w:t>
      </w:r>
    </w:p>
    <w:bookmarkEnd w:id="1"/>
    <w:p w:rsidR="0034607F" w:rsidRPr="009B65A2" w:rsidRDefault="0034607F" w:rsidP="0034607F">
      <w:pPr>
        <w:spacing w:after="0" w:line="240" w:lineRule="auto"/>
        <w:jc w:val="both"/>
        <w:rPr>
          <w:rFonts w:ascii="Arial" w:eastAsia="Calibri" w:hAnsi="Arial" w:cs="Arial"/>
          <w:sz w:val="24"/>
          <w:szCs w:val="24"/>
        </w:rPr>
      </w:pPr>
      <w:r w:rsidRPr="009B65A2">
        <w:rPr>
          <w:rFonts w:ascii="Arial" w:eastAsia="Calibri" w:hAnsi="Arial" w:cs="Arial"/>
          <w:b/>
          <w:sz w:val="24"/>
          <w:szCs w:val="24"/>
        </w:rPr>
        <w:t xml:space="preserve">   </w:t>
      </w:r>
      <w:r w:rsidRPr="009B65A2">
        <w:rPr>
          <w:rFonts w:ascii="Arial" w:eastAsia="Calibri" w:hAnsi="Arial" w:cs="Arial"/>
          <w:sz w:val="24"/>
          <w:szCs w:val="24"/>
        </w:rPr>
        <w:t xml:space="preserve">  </w:t>
      </w:r>
    </w:p>
    <w:tbl>
      <w:tblPr>
        <w:tblW w:w="9563" w:type="dxa"/>
        <w:tblInd w:w="93" w:type="dxa"/>
        <w:tblLook w:val="04A0" w:firstRow="1" w:lastRow="0" w:firstColumn="1" w:lastColumn="0" w:noHBand="0" w:noVBand="1"/>
      </w:tblPr>
      <w:tblGrid>
        <w:gridCol w:w="820"/>
        <w:gridCol w:w="4865"/>
        <w:gridCol w:w="2127"/>
        <w:gridCol w:w="1751"/>
      </w:tblGrid>
      <w:tr w:rsidR="0034607F" w:rsidRPr="009B65A2" w:rsidTr="00976C15">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607F" w:rsidRPr="009B65A2" w:rsidRDefault="0034607F" w:rsidP="00976C15">
            <w:pPr>
              <w:spacing w:after="0" w:line="240" w:lineRule="auto"/>
              <w:jc w:val="both"/>
              <w:rPr>
                <w:rFonts w:ascii="Arial" w:eastAsia="Times New Roman" w:hAnsi="Arial" w:cs="Arial"/>
                <w:b/>
                <w:bCs/>
                <w:i/>
                <w:iCs/>
                <w:color w:val="000000"/>
                <w:sz w:val="24"/>
                <w:szCs w:val="24"/>
                <w:lang w:val="en-AU"/>
              </w:rPr>
            </w:pPr>
            <w:r w:rsidRPr="009B65A2">
              <w:rPr>
                <w:rFonts w:ascii="Arial" w:eastAsia="Times New Roman" w:hAnsi="Arial" w:cs="Arial"/>
                <w:b/>
                <w:bCs/>
                <w:i/>
                <w:iCs/>
                <w:color w:val="000000"/>
                <w:sz w:val="24"/>
                <w:szCs w:val="24"/>
                <w:lang w:val="en-AU"/>
              </w:rPr>
              <w:t>Nr. crt.</w:t>
            </w:r>
          </w:p>
        </w:tc>
        <w:tc>
          <w:tcPr>
            <w:tcW w:w="4865" w:type="dxa"/>
            <w:tcBorders>
              <w:top w:val="single" w:sz="4" w:space="0" w:color="auto"/>
              <w:left w:val="nil"/>
              <w:bottom w:val="single" w:sz="4" w:space="0" w:color="auto"/>
              <w:right w:val="single" w:sz="4" w:space="0" w:color="auto"/>
            </w:tcBorders>
            <w:shd w:val="clear" w:color="auto" w:fill="auto"/>
            <w:noWrap/>
            <w:vAlign w:val="bottom"/>
            <w:hideMark/>
          </w:tcPr>
          <w:p w:rsidR="0034607F" w:rsidRPr="009B65A2" w:rsidRDefault="0034607F" w:rsidP="00976C15">
            <w:pPr>
              <w:spacing w:after="0" w:line="240" w:lineRule="auto"/>
              <w:jc w:val="center"/>
              <w:rPr>
                <w:rFonts w:ascii="Arial" w:eastAsia="Times New Roman" w:hAnsi="Arial" w:cs="Arial"/>
                <w:b/>
                <w:bCs/>
                <w:i/>
                <w:iCs/>
                <w:color w:val="000000"/>
                <w:sz w:val="24"/>
                <w:szCs w:val="24"/>
                <w:lang w:val="en-AU"/>
              </w:rPr>
            </w:pPr>
            <w:r w:rsidRPr="009B65A2">
              <w:rPr>
                <w:rFonts w:ascii="Arial" w:eastAsia="Times New Roman" w:hAnsi="Arial" w:cs="Arial"/>
                <w:b/>
                <w:bCs/>
                <w:i/>
                <w:iCs/>
                <w:color w:val="000000"/>
                <w:sz w:val="24"/>
                <w:szCs w:val="24"/>
                <w:lang w:val="en-AU"/>
              </w:rPr>
              <w:t>Denumire etapă</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4607F" w:rsidRPr="009B65A2" w:rsidRDefault="0034607F" w:rsidP="00976C15">
            <w:pPr>
              <w:spacing w:after="0" w:line="240" w:lineRule="auto"/>
              <w:jc w:val="center"/>
              <w:rPr>
                <w:rFonts w:ascii="Arial" w:eastAsia="Times New Roman" w:hAnsi="Arial" w:cs="Arial"/>
                <w:b/>
                <w:bCs/>
                <w:i/>
                <w:iCs/>
                <w:color w:val="000000"/>
                <w:sz w:val="24"/>
                <w:szCs w:val="24"/>
                <w:lang w:val="en-AU"/>
              </w:rPr>
            </w:pPr>
            <w:r w:rsidRPr="009B65A2">
              <w:rPr>
                <w:rFonts w:ascii="Arial" w:eastAsia="Times New Roman" w:hAnsi="Arial" w:cs="Arial"/>
                <w:b/>
                <w:bCs/>
                <w:i/>
                <w:iCs/>
                <w:color w:val="000000"/>
                <w:sz w:val="24"/>
                <w:szCs w:val="24"/>
                <w:lang w:val="en-AU"/>
              </w:rPr>
              <w:t>Termen</w:t>
            </w:r>
          </w:p>
        </w:tc>
        <w:tc>
          <w:tcPr>
            <w:tcW w:w="1751" w:type="dxa"/>
            <w:tcBorders>
              <w:top w:val="single" w:sz="4" w:space="0" w:color="auto"/>
              <w:left w:val="nil"/>
              <w:bottom w:val="single" w:sz="4" w:space="0" w:color="auto"/>
              <w:right w:val="single" w:sz="4" w:space="0" w:color="auto"/>
            </w:tcBorders>
            <w:shd w:val="clear" w:color="auto" w:fill="auto"/>
            <w:noWrap/>
            <w:vAlign w:val="bottom"/>
            <w:hideMark/>
          </w:tcPr>
          <w:p w:rsidR="0034607F" w:rsidRPr="009B65A2" w:rsidRDefault="0034607F" w:rsidP="00976C15">
            <w:pPr>
              <w:spacing w:after="0" w:line="240" w:lineRule="auto"/>
              <w:jc w:val="center"/>
              <w:rPr>
                <w:rFonts w:ascii="Arial" w:eastAsia="Times New Roman" w:hAnsi="Arial" w:cs="Arial"/>
                <w:b/>
                <w:bCs/>
                <w:i/>
                <w:iCs/>
                <w:color w:val="000000"/>
                <w:sz w:val="24"/>
                <w:szCs w:val="24"/>
                <w:lang w:val="en-AU"/>
              </w:rPr>
            </w:pPr>
            <w:r w:rsidRPr="009B65A2">
              <w:rPr>
                <w:rFonts w:ascii="Arial" w:eastAsia="Times New Roman" w:hAnsi="Arial" w:cs="Arial"/>
                <w:b/>
                <w:bCs/>
                <w:i/>
                <w:iCs/>
                <w:color w:val="000000"/>
                <w:sz w:val="24"/>
                <w:szCs w:val="24"/>
                <w:lang w:val="en-AU"/>
              </w:rPr>
              <w:t>Ora</w:t>
            </w:r>
          </w:p>
        </w:tc>
      </w:tr>
      <w:tr w:rsidR="0034607F" w:rsidRPr="009B65A2" w:rsidTr="00976C15">
        <w:trPr>
          <w:trHeight w:val="3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1</w:t>
            </w:r>
          </w:p>
        </w:tc>
        <w:tc>
          <w:tcPr>
            <w:tcW w:w="4865" w:type="dxa"/>
            <w:tcBorders>
              <w:top w:val="nil"/>
              <w:left w:val="nil"/>
              <w:bottom w:val="single" w:sz="4" w:space="0" w:color="auto"/>
              <w:right w:val="single" w:sz="4" w:space="0" w:color="auto"/>
            </w:tcBorders>
            <w:shd w:val="clear" w:color="auto" w:fill="auto"/>
            <w:vAlign w:val="bottom"/>
            <w:hideMark/>
          </w:tcPr>
          <w:p w:rsidR="0034607F" w:rsidRPr="009B65A2" w:rsidRDefault="0034607F" w:rsidP="00976C15">
            <w:pPr>
              <w:spacing w:after="0" w:line="240" w:lineRule="auto"/>
              <w:jc w:val="both"/>
              <w:rPr>
                <w:rFonts w:ascii="Arial" w:eastAsia="Times New Roman" w:hAnsi="Arial" w:cs="Arial"/>
                <w:b/>
                <w:color w:val="000000"/>
                <w:sz w:val="24"/>
                <w:szCs w:val="24"/>
                <w:lang w:val="en-AU"/>
              </w:rPr>
            </w:pPr>
            <w:r w:rsidRPr="009B65A2">
              <w:rPr>
                <w:rFonts w:ascii="Arial" w:eastAsia="Times New Roman" w:hAnsi="Arial" w:cs="Arial"/>
                <w:b/>
                <w:color w:val="000000"/>
                <w:sz w:val="24"/>
                <w:szCs w:val="24"/>
                <w:lang w:val="en-AU"/>
              </w:rPr>
              <w:t xml:space="preserve">Publicare anunț concurs </w:t>
            </w:r>
          </w:p>
        </w:tc>
        <w:tc>
          <w:tcPr>
            <w:tcW w:w="3878" w:type="dxa"/>
            <w:gridSpan w:val="2"/>
            <w:tcBorders>
              <w:top w:val="nil"/>
              <w:left w:val="nil"/>
              <w:bottom w:val="single" w:sz="4" w:space="0" w:color="auto"/>
              <w:right w:val="single" w:sz="4" w:space="0" w:color="auto"/>
            </w:tcBorders>
            <w:shd w:val="clear" w:color="auto" w:fill="auto"/>
            <w:noWrap/>
            <w:vAlign w:val="bottom"/>
            <w:hideMark/>
          </w:tcPr>
          <w:p w:rsidR="0034607F" w:rsidRPr="009B65A2" w:rsidRDefault="0001042E" w:rsidP="00836368">
            <w:pPr>
              <w:spacing w:after="0" w:line="240" w:lineRule="auto"/>
              <w:jc w:val="center"/>
              <w:rPr>
                <w:rFonts w:ascii="Arial" w:eastAsia="Times New Roman" w:hAnsi="Arial" w:cs="Arial"/>
                <w:color w:val="000000"/>
                <w:sz w:val="24"/>
                <w:szCs w:val="24"/>
                <w:lang w:val="en-AU"/>
              </w:rPr>
            </w:pPr>
            <w:r>
              <w:rPr>
                <w:rFonts w:ascii="Arial" w:eastAsia="Times New Roman" w:hAnsi="Arial" w:cs="Arial"/>
                <w:color w:val="000000"/>
                <w:sz w:val="24"/>
                <w:szCs w:val="24"/>
                <w:lang w:val="en-AU"/>
              </w:rPr>
              <w:t>03.05.2023</w:t>
            </w:r>
          </w:p>
        </w:tc>
      </w:tr>
      <w:tr w:rsidR="0034607F" w:rsidRPr="009B65A2" w:rsidTr="00976C15">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2</w:t>
            </w:r>
          </w:p>
        </w:tc>
        <w:tc>
          <w:tcPr>
            <w:tcW w:w="4865" w:type="dxa"/>
            <w:tcBorders>
              <w:top w:val="nil"/>
              <w:left w:val="nil"/>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both"/>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Termen pentru depunerea dosarelor de  concurs</w:t>
            </w:r>
          </w:p>
        </w:tc>
        <w:tc>
          <w:tcPr>
            <w:tcW w:w="2127" w:type="dxa"/>
            <w:tcBorders>
              <w:top w:val="nil"/>
              <w:left w:val="nil"/>
              <w:bottom w:val="single" w:sz="4" w:space="0" w:color="auto"/>
              <w:right w:val="single" w:sz="4" w:space="0" w:color="auto"/>
            </w:tcBorders>
            <w:shd w:val="clear" w:color="auto" w:fill="auto"/>
            <w:noWrap/>
            <w:vAlign w:val="bottom"/>
          </w:tcPr>
          <w:p w:rsidR="0034607F" w:rsidRPr="009B65A2" w:rsidRDefault="00836368" w:rsidP="0001042E">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1</w:t>
            </w:r>
            <w:r w:rsidR="0001042E">
              <w:rPr>
                <w:rFonts w:ascii="Arial" w:eastAsia="Times New Roman" w:hAnsi="Arial" w:cs="Arial"/>
                <w:color w:val="000000"/>
                <w:sz w:val="24"/>
                <w:szCs w:val="24"/>
                <w:lang w:val="en-AU"/>
              </w:rPr>
              <w:t>6</w:t>
            </w:r>
            <w:r w:rsidR="0034607F" w:rsidRPr="009B65A2">
              <w:rPr>
                <w:rFonts w:ascii="Arial" w:eastAsia="Times New Roman" w:hAnsi="Arial" w:cs="Arial"/>
                <w:color w:val="000000"/>
                <w:sz w:val="24"/>
                <w:szCs w:val="24"/>
                <w:lang w:val="en-AU"/>
              </w:rPr>
              <w:t>.05.2023</w:t>
            </w:r>
          </w:p>
        </w:tc>
        <w:tc>
          <w:tcPr>
            <w:tcW w:w="1751" w:type="dxa"/>
            <w:tcBorders>
              <w:top w:val="nil"/>
              <w:left w:val="nil"/>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14.00</w:t>
            </w:r>
          </w:p>
        </w:tc>
      </w:tr>
      <w:tr w:rsidR="0034607F" w:rsidRPr="009B65A2" w:rsidTr="00976C15">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3</w:t>
            </w:r>
          </w:p>
        </w:tc>
        <w:tc>
          <w:tcPr>
            <w:tcW w:w="48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both"/>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 xml:space="preserve">Selecția dosarelor de concurs și afișarea rezultatelor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07F" w:rsidRPr="009B65A2" w:rsidRDefault="0034607F" w:rsidP="0001042E">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1</w:t>
            </w:r>
            <w:r w:rsidR="0001042E">
              <w:rPr>
                <w:rFonts w:ascii="Arial" w:eastAsia="Times New Roman" w:hAnsi="Arial" w:cs="Arial"/>
                <w:color w:val="000000"/>
                <w:sz w:val="24"/>
                <w:szCs w:val="24"/>
                <w:lang w:val="en-AU"/>
              </w:rPr>
              <w:t>7</w:t>
            </w:r>
            <w:r w:rsidRPr="009B65A2">
              <w:rPr>
                <w:rFonts w:ascii="Arial" w:eastAsia="Times New Roman" w:hAnsi="Arial" w:cs="Arial"/>
                <w:color w:val="000000"/>
                <w:sz w:val="24"/>
                <w:szCs w:val="24"/>
                <w:lang w:val="en-AU"/>
              </w:rPr>
              <w:t>.05.2023</w:t>
            </w:r>
          </w:p>
        </w:tc>
        <w:tc>
          <w:tcPr>
            <w:tcW w:w="17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14.00</w:t>
            </w:r>
          </w:p>
        </w:tc>
      </w:tr>
      <w:tr w:rsidR="0034607F" w:rsidRPr="009B65A2" w:rsidTr="00976C15">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4</w:t>
            </w:r>
          </w:p>
        </w:tc>
        <w:tc>
          <w:tcPr>
            <w:tcW w:w="4865" w:type="dxa"/>
            <w:tcBorders>
              <w:top w:val="single" w:sz="4" w:space="0" w:color="auto"/>
              <w:left w:val="nil"/>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both"/>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 xml:space="preserve">Termen limită pentru depunerea contestațiilor privind selecția dosarelor </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34607F" w:rsidRPr="009B65A2" w:rsidRDefault="0034607F" w:rsidP="0001042E">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1</w:t>
            </w:r>
            <w:r w:rsidR="0001042E">
              <w:rPr>
                <w:rFonts w:ascii="Arial" w:eastAsia="Times New Roman" w:hAnsi="Arial" w:cs="Arial"/>
                <w:color w:val="000000"/>
                <w:sz w:val="24"/>
                <w:szCs w:val="24"/>
                <w:lang w:val="en-AU"/>
              </w:rPr>
              <w:t>8</w:t>
            </w:r>
            <w:r w:rsidRPr="009B65A2">
              <w:rPr>
                <w:rFonts w:ascii="Arial" w:eastAsia="Times New Roman" w:hAnsi="Arial" w:cs="Arial"/>
                <w:color w:val="000000"/>
                <w:sz w:val="24"/>
                <w:szCs w:val="24"/>
                <w:lang w:val="en-AU"/>
              </w:rPr>
              <w:t>.05.2023</w:t>
            </w:r>
          </w:p>
        </w:tc>
        <w:tc>
          <w:tcPr>
            <w:tcW w:w="1751" w:type="dxa"/>
            <w:tcBorders>
              <w:top w:val="single" w:sz="4" w:space="0" w:color="auto"/>
              <w:left w:val="nil"/>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14.00</w:t>
            </w:r>
          </w:p>
        </w:tc>
      </w:tr>
      <w:tr w:rsidR="0034607F" w:rsidRPr="009B65A2" w:rsidTr="00976C15">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5</w:t>
            </w:r>
          </w:p>
        </w:tc>
        <w:tc>
          <w:tcPr>
            <w:tcW w:w="4865" w:type="dxa"/>
            <w:tcBorders>
              <w:top w:val="nil"/>
              <w:left w:val="nil"/>
              <w:bottom w:val="single" w:sz="4" w:space="0" w:color="auto"/>
              <w:right w:val="single" w:sz="4" w:space="0" w:color="auto"/>
            </w:tcBorders>
            <w:shd w:val="clear" w:color="auto" w:fill="auto"/>
            <w:noWrap/>
            <w:vAlign w:val="center"/>
          </w:tcPr>
          <w:p w:rsidR="0034607F" w:rsidRPr="009B65A2" w:rsidRDefault="0034607F" w:rsidP="00976C15">
            <w:pPr>
              <w:spacing w:after="0" w:line="240" w:lineRule="auto"/>
              <w:jc w:val="both"/>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Afișarea rezultatului soluționarii contestațiilor</w:t>
            </w:r>
          </w:p>
        </w:tc>
        <w:tc>
          <w:tcPr>
            <w:tcW w:w="2127" w:type="dxa"/>
            <w:tcBorders>
              <w:top w:val="nil"/>
              <w:left w:val="nil"/>
              <w:bottom w:val="single" w:sz="4" w:space="0" w:color="auto"/>
              <w:right w:val="single" w:sz="4" w:space="0" w:color="auto"/>
            </w:tcBorders>
            <w:shd w:val="clear" w:color="auto" w:fill="auto"/>
            <w:noWrap/>
            <w:vAlign w:val="bottom"/>
          </w:tcPr>
          <w:p w:rsidR="0034607F" w:rsidRPr="009B65A2" w:rsidRDefault="0034607F" w:rsidP="0001042E">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1</w:t>
            </w:r>
            <w:r w:rsidR="0001042E">
              <w:rPr>
                <w:rFonts w:ascii="Arial" w:eastAsia="Times New Roman" w:hAnsi="Arial" w:cs="Arial"/>
                <w:color w:val="000000"/>
                <w:sz w:val="24"/>
                <w:szCs w:val="24"/>
                <w:lang w:val="en-AU"/>
              </w:rPr>
              <w:t>9</w:t>
            </w:r>
            <w:r w:rsidRPr="009B65A2">
              <w:rPr>
                <w:rFonts w:ascii="Arial" w:eastAsia="Times New Roman" w:hAnsi="Arial" w:cs="Arial"/>
                <w:color w:val="000000"/>
                <w:sz w:val="24"/>
                <w:szCs w:val="24"/>
                <w:lang w:val="en-AU"/>
              </w:rPr>
              <w:t>.05.2023</w:t>
            </w:r>
          </w:p>
        </w:tc>
        <w:tc>
          <w:tcPr>
            <w:tcW w:w="1751" w:type="dxa"/>
            <w:tcBorders>
              <w:top w:val="nil"/>
              <w:left w:val="nil"/>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14.00</w:t>
            </w:r>
          </w:p>
        </w:tc>
      </w:tr>
      <w:tr w:rsidR="0034607F" w:rsidRPr="009B65A2" w:rsidTr="00976C15">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6</w:t>
            </w:r>
          </w:p>
        </w:tc>
        <w:tc>
          <w:tcPr>
            <w:tcW w:w="4865" w:type="dxa"/>
            <w:tcBorders>
              <w:top w:val="nil"/>
              <w:left w:val="nil"/>
              <w:bottom w:val="single" w:sz="4" w:space="0" w:color="auto"/>
              <w:right w:val="single" w:sz="4" w:space="0" w:color="auto"/>
            </w:tcBorders>
            <w:shd w:val="clear" w:color="auto" w:fill="auto"/>
            <w:noWrap/>
            <w:vAlign w:val="bottom"/>
            <w:hideMark/>
          </w:tcPr>
          <w:p w:rsidR="0034607F" w:rsidRPr="009B65A2" w:rsidRDefault="0034607F" w:rsidP="00976C15">
            <w:pPr>
              <w:spacing w:after="0" w:line="240" w:lineRule="auto"/>
              <w:jc w:val="both"/>
              <w:rPr>
                <w:rFonts w:ascii="Arial" w:eastAsia="Times New Roman" w:hAnsi="Arial" w:cs="Arial"/>
                <w:b/>
                <w:color w:val="000000"/>
                <w:sz w:val="24"/>
                <w:szCs w:val="24"/>
                <w:lang w:val="en-AU"/>
              </w:rPr>
            </w:pPr>
            <w:r w:rsidRPr="009B65A2">
              <w:rPr>
                <w:rFonts w:ascii="Arial" w:eastAsia="Times New Roman" w:hAnsi="Arial" w:cs="Arial"/>
                <w:b/>
                <w:color w:val="000000"/>
                <w:sz w:val="24"/>
                <w:szCs w:val="24"/>
                <w:lang w:val="en-AU"/>
              </w:rPr>
              <w:t>Proba scrisă</w:t>
            </w:r>
          </w:p>
        </w:tc>
        <w:tc>
          <w:tcPr>
            <w:tcW w:w="2127" w:type="dxa"/>
            <w:tcBorders>
              <w:top w:val="nil"/>
              <w:left w:val="nil"/>
              <w:bottom w:val="single" w:sz="4" w:space="0" w:color="auto"/>
              <w:right w:val="single" w:sz="4" w:space="0" w:color="auto"/>
            </w:tcBorders>
            <w:shd w:val="clear" w:color="auto" w:fill="auto"/>
            <w:noWrap/>
            <w:vAlign w:val="bottom"/>
            <w:hideMark/>
          </w:tcPr>
          <w:p w:rsidR="0034607F" w:rsidRPr="009B65A2" w:rsidRDefault="00836368"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23</w:t>
            </w:r>
            <w:r w:rsidR="0034607F" w:rsidRPr="009B65A2">
              <w:rPr>
                <w:rFonts w:ascii="Arial" w:eastAsia="Times New Roman" w:hAnsi="Arial" w:cs="Arial"/>
                <w:color w:val="000000"/>
                <w:sz w:val="24"/>
                <w:szCs w:val="24"/>
                <w:lang w:val="en-AU"/>
              </w:rPr>
              <w:t>.05.2023</w:t>
            </w:r>
          </w:p>
        </w:tc>
        <w:tc>
          <w:tcPr>
            <w:tcW w:w="1751" w:type="dxa"/>
            <w:tcBorders>
              <w:top w:val="nil"/>
              <w:left w:val="nil"/>
              <w:bottom w:val="single" w:sz="4" w:space="0" w:color="auto"/>
              <w:right w:val="single" w:sz="4" w:space="0" w:color="auto"/>
            </w:tcBorders>
            <w:shd w:val="clear" w:color="auto" w:fill="auto"/>
            <w:noWrap/>
            <w:vAlign w:val="bottom"/>
            <w:hideMark/>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09.00</w:t>
            </w:r>
          </w:p>
        </w:tc>
      </w:tr>
      <w:tr w:rsidR="0034607F" w:rsidRPr="009B65A2" w:rsidTr="00976C15">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7</w:t>
            </w:r>
          </w:p>
        </w:tc>
        <w:tc>
          <w:tcPr>
            <w:tcW w:w="48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both"/>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Afișare rezultate probă scrisă</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07F" w:rsidRPr="009B65A2" w:rsidRDefault="0034607F" w:rsidP="00836368">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2</w:t>
            </w:r>
            <w:r w:rsidR="00836368" w:rsidRPr="009B65A2">
              <w:rPr>
                <w:rFonts w:ascii="Arial" w:eastAsia="Times New Roman" w:hAnsi="Arial" w:cs="Arial"/>
                <w:color w:val="000000"/>
                <w:sz w:val="24"/>
                <w:szCs w:val="24"/>
                <w:lang w:val="en-AU"/>
              </w:rPr>
              <w:t>4</w:t>
            </w:r>
            <w:r w:rsidRPr="009B65A2">
              <w:rPr>
                <w:rFonts w:ascii="Arial" w:eastAsia="Times New Roman" w:hAnsi="Arial" w:cs="Arial"/>
                <w:color w:val="000000"/>
                <w:sz w:val="24"/>
                <w:szCs w:val="24"/>
                <w:lang w:val="en-AU"/>
              </w:rPr>
              <w:t>.05.2023</w:t>
            </w:r>
          </w:p>
        </w:tc>
        <w:tc>
          <w:tcPr>
            <w:tcW w:w="17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08.00</w:t>
            </w:r>
          </w:p>
        </w:tc>
      </w:tr>
      <w:tr w:rsidR="0034607F" w:rsidRPr="009B65A2" w:rsidTr="00976C15">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8</w:t>
            </w:r>
          </w:p>
        </w:tc>
        <w:tc>
          <w:tcPr>
            <w:tcW w:w="4865" w:type="dxa"/>
            <w:tcBorders>
              <w:top w:val="single" w:sz="4" w:space="0" w:color="auto"/>
              <w:left w:val="nil"/>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both"/>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Depunerea contestațiilor privind rezultatul probei scrise</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34607F" w:rsidRPr="009B65A2" w:rsidRDefault="0034607F" w:rsidP="00836368">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2</w:t>
            </w:r>
            <w:r w:rsidR="00836368" w:rsidRPr="009B65A2">
              <w:rPr>
                <w:rFonts w:ascii="Arial" w:eastAsia="Times New Roman" w:hAnsi="Arial" w:cs="Arial"/>
                <w:color w:val="000000"/>
                <w:sz w:val="24"/>
                <w:szCs w:val="24"/>
                <w:lang w:val="en-AU"/>
              </w:rPr>
              <w:t>5</w:t>
            </w:r>
            <w:r w:rsidRPr="009B65A2">
              <w:rPr>
                <w:rFonts w:ascii="Arial" w:eastAsia="Times New Roman" w:hAnsi="Arial" w:cs="Arial"/>
                <w:color w:val="000000"/>
                <w:sz w:val="24"/>
                <w:szCs w:val="24"/>
                <w:lang w:val="en-AU"/>
              </w:rPr>
              <w:t>.05.2023</w:t>
            </w:r>
          </w:p>
        </w:tc>
        <w:tc>
          <w:tcPr>
            <w:tcW w:w="1751" w:type="dxa"/>
            <w:tcBorders>
              <w:top w:val="single" w:sz="4" w:space="0" w:color="auto"/>
              <w:left w:val="nil"/>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08.00</w:t>
            </w:r>
          </w:p>
        </w:tc>
      </w:tr>
      <w:tr w:rsidR="0034607F" w:rsidRPr="009B65A2" w:rsidTr="00976C15">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9</w:t>
            </w:r>
          </w:p>
        </w:tc>
        <w:tc>
          <w:tcPr>
            <w:tcW w:w="4865" w:type="dxa"/>
            <w:tcBorders>
              <w:top w:val="nil"/>
              <w:left w:val="nil"/>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both"/>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Afișarea rezultatului soluționarii contestațiilor</w:t>
            </w:r>
            <w:r w:rsidR="009E5AC7">
              <w:rPr>
                <w:rFonts w:ascii="Arial" w:eastAsia="Times New Roman" w:hAnsi="Arial" w:cs="Arial"/>
                <w:color w:val="000000"/>
                <w:sz w:val="24"/>
                <w:szCs w:val="24"/>
                <w:lang w:val="en-AU"/>
              </w:rPr>
              <w:t xml:space="preserve"> pentru proba scrisă</w:t>
            </w:r>
          </w:p>
        </w:tc>
        <w:tc>
          <w:tcPr>
            <w:tcW w:w="2127" w:type="dxa"/>
            <w:tcBorders>
              <w:top w:val="nil"/>
              <w:left w:val="nil"/>
              <w:bottom w:val="single" w:sz="4" w:space="0" w:color="auto"/>
              <w:right w:val="single" w:sz="4" w:space="0" w:color="auto"/>
            </w:tcBorders>
            <w:shd w:val="clear" w:color="auto" w:fill="auto"/>
            <w:noWrap/>
            <w:vAlign w:val="bottom"/>
          </w:tcPr>
          <w:p w:rsidR="0034607F" w:rsidRPr="009B65A2" w:rsidRDefault="0034607F" w:rsidP="00836368">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2</w:t>
            </w:r>
            <w:r w:rsidR="00836368" w:rsidRPr="009B65A2">
              <w:rPr>
                <w:rFonts w:ascii="Arial" w:eastAsia="Times New Roman" w:hAnsi="Arial" w:cs="Arial"/>
                <w:color w:val="000000"/>
                <w:sz w:val="24"/>
                <w:szCs w:val="24"/>
                <w:lang w:val="en-AU"/>
              </w:rPr>
              <w:t>6</w:t>
            </w:r>
            <w:r w:rsidRPr="009B65A2">
              <w:rPr>
                <w:rFonts w:ascii="Arial" w:eastAsia="Times New Roman" w:hAnsi="Arial" w:cs="Arial"/>
                <w:color w:val="000000"/>
                <w:sz w:val="24"/>
                <w:szCs w:val="24"/>
                <w:lang w:val="en-AU"/>
              </w:rPr>
              <w:t>.05.2023</w:t>
            </w:r>
          </w:p>
        </w:tc>
        <w:tc>
          <w:tcPr>
            <w:tcW w:w="1751" w:type="dxa"/>
            <w:tcBorders>
              <w:top w:val="nil"/>
              <w:left w:val="nil"/>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08.00</w:t>
            </w:r>
          </w:p>
        </w:tc>
      </w:tr>
      <w:tr w:rsidR="0034607F" w:rsidRPr="009B65A2" w:rsidTr="00976C15">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10</w:t>
            </w:r>
          </w:p>
        </w:tc>
        <w:tc>
          <w:tcPr>
            <w:tcW w:w="4865" w:type="dxa"/>
            <w:tcBorders>
              <w:top w:val="nil"/>
              <w:left w:val="nil"/>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both"/>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 xml:space="preserve">Proba  </w:t>
            </w:r>
            <w:r w:rsidRPr="009B65A2">
              <w:rPr>
                <w:rFonts w:ascii="Arial" w:eastAsia="Times New Roman" w:hAnsi="Arial" w:cs="Arial"/>
                <w:b/>
                <w:color w:val="000000"/>
                <w:sz w:val="24"/>
                <w:szCs w:val="24"/>
                <w:lang w:val="en-AU"/>
              </w:rPr>
              <w:t>practică</w:t>
            </w:r>
          </w:p>
        </w:tc>
        <w:tc>
          <w:tcPr>
            <w:tcW w:w="2127" w:type="dxa"/>
            <w:tcBorders>
              <w:top w:val="nil"/>
              <w:left w:val="nil"/>
              <w:bottom w:val="single" w:sz="4" w:space="0" w:color="auto"/>
              <w:right w:val="single" w:sz="4" w:space="0" w:color="auto"/>
            </w:tcBorders>
            <w:shd w:val="clear" w:color="auto" w:fill="auto"/>
            <w:noWrap/>
            <w:vAlign w:val="bottom"/>
          </w:tcPr>
          <w:p w:rsidR="0034607F" w:rsidRPr="009B65A2" w:rsidRDefault="0034607F" w:rsidP="00836368">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2</w:t>
            </w:r>
            <w:r w:rsidR="00836368" w:rsidRPr="009B65A2">
              <w:rPr>
                <w:rFonts w:ascii="Arial" w:eastAsia="Times New Roman" w:hAnsi="Arial" w:cs="Arial"/>
                <w:color w:val="000000"/>
                <w:sz w:val="24"/>
                <w:szCs w:val="24"/>
                <w:lang w:val="en-AU"/>
              </w:rPr>
              <w:t>9</w:t>
            </w:r>
            <w:r w:rsidRPr="009B65A2">
              <w:rPr>
                <w:rFonts w:ascii="Arial" w:eastAsia="Times New Roman" w:hAnsi="Arial" w:cs="Arial"/>
                <w:color w:val="000000"/>
                <w:sz w:val="24"/>
                <w:szCs w:val="24"/>
                <w:lang w:val="en-AU"/>
              </w:rPr>
              <w:t>.05.2023</w:t>
            </w:r>
          </w:p>
        </w:tc>
        <w:tc>
          <w:tcPr>
            <w:tcW w:w="1751" w:type="dxa"/>
            <w:tcBorders>
              <w:top w:val="nil"/>
              <w:left w:val="nil"/>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10.00</w:t>
            </w:r>
          </w:p>
        </w:tc>
      </w:tr>
      <w:tr w:rsidR="0034607F" w:rsidRPr="00C114EC" w:rsidTr="00976C15">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11</w:t>
            </w:r>
          </w:p>
        </w:tc>
        <w:tc>
          <w:tcPr>
            <w:tcW w:w="4865" w:type="dxa"/>
            <w:tcBorders>
              <w:top w:val="nil"/>
              <w:left w:val="nil"/>
              <w:bottom w:val="single" w:sz="4" w:space="0" w:color="auto"/>
              <w:right w:val="single" w:sz="4" w:space="0" w:color="auto"/>
            </w:tcBorders>
            <w:shd w:val="clear" w:color="auto" w:fill="auto"/>
            <w:noWrap/>
            <w:vAlign w:val="bottom"/>
          </w:tcPr>
          <w:p w:rsidR="0034607F" w:rsidRPr="009B65A2" w:rsidRDefault="0034607F" w:rsidP="00976C15">
            <w:pPr>
              <w:spacing w:after="0" w:line="240" w:lineRule="auto"/>
              <w:jc w:val="both"/>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 xml:space="preserve">Afișare rezultate probă  practică </w:t>
            </w:r>
          </w:p>
        </w:tc>
        <w:tc>
          <w:tcPr>
            <w:tcW w:w="2127" w:type="dxa"/>
            <w:tcBorders>
              <w:top w:val="nil"/>
              <w:left w:val="nil"/>
              <w:bottom w:val="single" w:sz="4" w:space="0" w:color="auto"/>
              <w:right w:val="single" w:sz="4" w:space="0" w:color="auto"/>
            </w:tcBorders>
            <w:shd w:val="clear" w:color="auto" w:fill="auto"/>
            <w:noWrap/>
            <w:vAlign w:val="bottom"/>
          </w:tcPr>
          <w:p w:rsidR="0034607F" w:rsidRPr="009B65A2" w:rsidRDefault="00836368" w:rsidP="00836368">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30</w:t>
            </w:r>
            <w:r w:rsidR="0034607F" w:rsidRPr="009B65A2">
              <w:rPr>
                <w:rFonts w:ascii="Arial" w:eastAsia="Times New Roman" w:hAnsi="Arial" w:cs="Arial"/>
                <w:color w:val="000000"/>
                <w:sz w:val="24"/>
                <w:szCs w:val="24"/>
                <w:lang w:val="en-AU"/>
              </w:rPr>
              <w:t>.05.2023</w:t>
            </w:r>
          </w:p>
        </w:tc>
        <w:tc>
          <w:tcPr>
            <w:tcW w:w="1751" w:type="dxa"/>
            <w:tcBorders>
              <w:top w:val="nil"/>
              <w:left w:val="nil"/>
              <w:bottom w:val="single" w:sz="4" w:space="0" w:color="auto"/>
              <w:right w:val="single" w:sz="4" w:space="0" w:color="auto"/>
            </w:tcBorders>
            <w:shd w:val="clear" w:color="auto" w:fill="auto"/>
            <w:noWrap/>
            <w:vAlign w:val="bottom"/>
          </w:tcPr>
          <w:p w:rsidR="0034607F" w:rsidRPr="00C114EC" w:rsidRDefault="0034607F" w:rsidP="00976C15">
            <w:pPr>
              <w:spacing w:after="0" w:line="240" w:lineRule="auto"/>
              <w:jc w:val="center"/>
              <w:rPr>
                <w:rFonts w:ascii="Arial" w:eastAsia="Times New Roman" w:hAnsi="Arial" w:cs="Arial"/>
                <w:color w:val="000000"/>
                <w:sz w:val="24"/>
                <w:szCs w:val="24"/>
                <w:lang w:val="en-AU"/>
              </w:rPr>
            </w:pPr>
            <w:r w:rsidRPr="009B65A2">
              <w:rPr>
                <w:rFonts w:ascii="Arial" w:eastAsia="Times New Roman" w:hAnsi="Arial" w:cs="Arial"/>
                <w:color w:val="000000"/>
                <w:sz w:val="24"/>
                <w:szCs w:val="24"/>
                <w:lang w:val="en-AU"/>
              </w:rPr>
              <w:t>08.00</w:t>
            </w:r>
          </w:p>
        </w:tc>
      </w:tr>
      <w:tr w:rsidR="0034607F" w:rsidRPr="00C114EC" w:rsidTr="00976C15">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rsidR="0034607F" w:rsidRPr="00C114EC" w:rsidRDefault="0034607F" w:rsidP="00976C15">
            <w:pPr>
              <w:spacing w:after="0" w:line="240" w:lineRule="auto"/>
              <w:jc w:val="center"/>
              <w:rPr>
                <w:rFonts w:ascii="Arial" w:eastAsia="Times New Roman" w:hAnsi="Arial" w:cs="Arial"/>
                <w:color w:val="000000"/>
                <w:sz w:val="24"/>
                <w:szCs w:val="24"/>
                <w:lang w:val="en-AU"/>
              </w:rPr>
            </w:pPr>
            <w:r w:rsidRPr="00C114EC">
              <w:rPr>
                <w:rFonts w:ascii="Arial" w:eastAsia="Times New Roman" w:hAnsi="Arial" w:cs="Arial"/>
                <w:color w:val="000000"/>
                <w:sz w:val="24"/>
                <w:szCs w:val="24"/>
                <w:lang w:val="en-AU"/>
              </w:rPr>
              <w:lastRenderedPageBreak/>
              <w:t>12</w:t>
            </w:r>
          </w:p>
        </w:tc>
        <w:tc>
          <w:tcPr>
            <w:tcW w:w="4865" w:type="dxa"/>
            <w:tcBorders>
              <w:top w:val="nil"/>
              <w:left w:val="nil"/>
              <w:bottom w:val="single" w:sz="4" w:space="0" w:color="auto"/>
              <w:right w:val="single" w:sz="4" w:space="0" w:color="auto"/>
            </w:tcBorders>
            <w:shd w:val="clear" w:color="auto" w:fill="auto"/>
            <w:noWrap/>
            <w:vAlign w:val="bottom"/>
          </w:tcPr>
          <w:p w:rsidR="0034607F" w:rsidRPr="00C114EC" w:rsidRDefault="0034607F" w:rsidP="00976C15">
            <w:pPr>
              <w:spacing w:after="0" w:line="240" w:lineRule="auto"/>
              <w:jc w:val="both"/>
              <w:rPr>
                <w:rFonts w:ascii="Arial" w:eastAsia="Times New Roman" w:hAnsi="Arial" w:cs="Arial"/>
                <w:color w:val="000000"/>
                <w:sz w:val="24"/>
                <w:szCs w:val="24"/>
                <w:lang w:val="en-AU"/>
              </w:rPr>
            </w:pPr>
            <w:r w:rsidRPr="00C114EC">
              <w:rPr>
                <w:rFonts w:ascii="Arial" w:eastAsia="Times New Roman" w:hAnsi="Arial" w:cs="Arial"/>
                <w:color w:val="000000"/>
                <w:sz w:val="24"/>
                <w:szCs w:val="24"/>
                <w:lang w:val="en-AU"/>
              </w:rPr>
              <w:t>Depunerea contestațiilor privin</w:t>
            </w:r>
            <w:r>
              <w:rPr>
                <w:rFonts w:ascii="Arial" w:eastAsia="Times New Roman" w:hAnsi="Arial" w:cs="Arial"/>
                <w:color w:val="000000"/>
                <w:sz w:val="24"/>
                <w:szCs w:val="24"/>
                <w:lang w:val="en-AU"/>
              </w:rPr>
              <w:t xml:space="preserve">d rezultatul probei </w:t>
            </w:r>
            <w:r w:rsidRPr="00C114EC">
              <w:rPr>
                <w:rFonts w:ascii="Arial" w:eastAsia="Times New Roman" w:hAnsi="Arial" w:cs="Arial"/>
                <w:color w:val="000000"/>
                <w:sz w:val="24"/>
                <w:szCs w:val="24"/>
                <w:lang w:val="en-AU"/>
              </w:rPr>
              <w:t>practice</w:t>
            </w:r>
          </w:p>
        </w:tc>
        <w:tc>
          <w:tcPr>
            <w:tcW w:w="2127" w:type="dxa"/>
            <w:tcBorders>
              <w:top w:val="nil"/>
              <w:left w:val="nil"/>
              <w:bottom w:val="single" w:sz="4" w:space="0" w:color="auto"/>
              <w:right w:val="single" w:sz="4" w:space="0" w:color="auto"/>
            </w:tcBorders>
            <w:shd w:val="clear" w:color="auto" w:fill="auto"/>
            <w:noWrap/>
            <w:vAlign w:val="bottom"/>
          </w:tcPr>
          <w:p w:rsidR="0034607F" w:rsidRPr="00C114EC" w:rsidRDefault="00836368" w:rsidP="00836368">
            <w:pPr>
              <w:spacing w:after="0" w:line="240" w:lineRule="auto"/>
              <w:jc w:val="center"/>
              <w:rPr>
                <w:rFonts w:ascii="Arial" w:eastAsia="Times New Roman" w:hAnsi="Arial" w:cs="Arial"/>
                <w:color w:val="000000"/>
                <w:sz w:val="24"/>
                <w:szCs w:val="24"/>
                <w:lang w:val="en-AU"/>
              </w:rPr>
            </w:pPr>
            <w:r>
              <w:rPr>
                <w:rFonts w:ascii="Arial" w:eastAsia="Times New Roman" w:hAnsi="Arial" w:cs="Arial"/>
                <w:color w:val="000000"/>
                <w:sz w:val="24"/>
                <w:szCs w:val="24"/>
                <w:lang w:val="en-AU"/>
              </w:rPr>
              <w:t>31.05.2023</w:t>
            </w:r>
          </w:p>
        </w:tc>
        <w:tc>
          <w:tcPr>
            <w:tcW w:w="1751" w:type="dxa"/>
            <w:tcBorders>
              <w:top w:val="nil"/>
              <w:left w:val="nil"/>
              <w:bottom w:val="single" w:sz="4" w:space="0" w:color="auto"/>
              <w:right w:val="single" w:sz="4" w:space="0" w:color="auto"/>
            </w:tcBorders>
            <w:shd w:val="clear" w:color="auto" w:fill="auto"/>
            <w:noWrap/>
            <w:vAlign w:val="bottom"/>
          </w:tcPr>
          <w:p w:rsidR="0034607F" w:rsidRPr="00C114EC" w:rsidRDefault="0034607F" w:rsidP="00976C15">
            <w:pPr>
              <w:spacing w:after="0" w:line="240" w:lineRule="auto"/>
              <w:jc w:val="center"/>
              <w:rPr>
                <w:rFonts w:ascii="Arial" w:eastAsia="Times New Roman" w:hAnsi="Arial" w:cs="Arial"/>
                <w:color w:val="000000"/>
                <w:sz w:val="24"/>
                <w:szCs w:val="24"/>
                <w:lang w:val="en-AU"/>
              </w:rPr>
            </w:pPr>
            <w:r w:rsidRPr="00C114EC">
              <w:rPr>
                <w:rFonts w:ascii="Arial" w:eastAsia="Times New Roman" w:hAnsi="Arial" w:cs="Arial"/>
                <w:color w:val="000000"/>
                <w:sz w:val="24"/>
                <w:szCs w:val="24"/>
                <w:lang w:val="en-AU"/>
              </w:rPr>
              <w:t>08.00</w:t>
            </w:r>
          </w:p>
        </w:tc>
      </w:tr>
      <w:tr w:rsidR="0034607F" w:rsidRPr="00C114EC" w:rsidTr="00976C15">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07F" w:rsidRPr="00C114EC" w:rsidRDefault="0034607F" w:rsidP="00976C15">
            <w:pPr>
              <w:spacing w:after="0" w:line="240" w:lineRule="auto"/>
              <w:jc w:val="center"/>
              <w:rPr>
                <w:rFonts w:ascii="Arial" w:eastAsia="Times New Roman" w:hAnsi="Arial" w:cs="Arial"/>
                <w:color w:val="000000"/>
                <w:sz w:val="24"/>
                <w:szCs w:val="24"/>
                <w:lang w:val="en-AU"/>
              </w:rPr>
            </w:pPr>
            <w:r w:rsidRPr="00C114EC">
              <w:rPr>
                <w:rFonts w:ascii="Arial" w:eastAsia="Times New Roman" w:hAnsi="Arial" w:cs="Arial"/>
                <w:color w:val="000000"/>
                <w:sz w:val="24"/>
                <w:szCs w:val="24"/>
                <w:lang w:val="en-AU"/>
              </w:rPr>
              <w:t>13</w:t>
            </w:r>
          </w:p>
        </w:tc>
        <w:tc>
          <w:tcPr>
            <w:tcW w:w="48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07F" w:rsidRPr="008A5D09" w:rsidRDefault="009E5AC7" w:rsidP="00976C15">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lang w:val="en-AU"/>
              </w:rPr>
              <w:t>Afișarea rezultatului soluționă</w:t>
            </w:r>
            <w:r w:rsidR="0034607F" w:rsidRPr="00C114EC">
              <w:rPr>
                <w:rFonts w:ascii="Arial" w:eastAsia="Times New Roman" w:hAnsi="Arial" w:cs="Arial"/>
                <w:color w:val="000000"/>
                <w:sz w:val="24"/>
                <w:szCs w:val="24"/>
                <w:lang w:val="en-AU"/>
              </w:rPr>
              <w:t>rii contestațiilor</w:t>
            </w:r>
            <w:r w:rsidR="008A5D09">
              <w:rPr>
                <w:rFonts w:ascii="Arial" w:eastAsia="Times New Roman" w:hAnsi="Arial" w:cs="Arial"/>
                <w:color w:val="000000"/>
                <w:sz w:val="24"/>
                <w:szCs w:val="24"/>
                <w:lang w:val="en-AU"/>
              </w:rPr>
              <w:t xml:space="preserve"> privind proba practi</w:t>
            </w:r>
            <w:r w:rsidR="008A5D09">
              <w:rPr>
                <w:rFonts w:ascii="Arial" w:eastAsia="Times New Roman" w:hAnsi="Arial" w:cs="Arial"/>
                <w:color w:val="000000"/>
                <w:sz w:val="24"/>
                <w:szCs w:val="24"/>
              </w:rPr>
              <w:t>ă</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07F" w:rsidRPr="00C114EC" w:rsidRDefault="00836368" w:rsidP="00836368">
            <w:pPr>
              <w:spacing w:after="0" w:line="240" w:lineRule="auto"/>
              <w:jc w:val="center"/>
              <w:rPr>
                <w:rFonts w:ascii="Arial" w:eastAsia="Times New Roman" w:hAnsi="Arial" w:cs="Arial"/>
                <w:color w:val="000000"/>
                <w:sz w:val="24"/>
                <w:szCs w:val="24"/>
                <w:lang w:val="en-AU"/>
              </w:rPr>
            </w:pPr>
            <w:r>
              <w:rPr>
                <w:rFonts w:ascii="Arial" w:eastAsia="Times New Roman" w:hAnsi="Arial" w:cs="Arial"/>
                <w:color w:val="000000"/>
                <w:sz w:val="24"/>
                <w:szCs w:val="24"/>
                <w:lang w:val="en-AU"/>
              </w:rPr>
              <w:t>06.06.2023</w:t>
            </w:r>
          </w:p>
        </w:tc>
        <w:tc>
          <w:tcPr>
            <w:tcW w:w="17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07F" w:rsidRPr="00C114EC" w:rsidRDefault="0034607F" w:rsidP="00976C15">
            <w:pPr>
              <w:spacing w:after="0" w:line="240" w:lineRule="auto"/>
              <w:jc w:val="center"/>
              <w:rPr>
                <w:rFonts w:ascii="Arial" w:eastAsia="Times New Roman" w:hAnsi="Arial" w:cs="Arial"/>
                <w:color w:val="000000"/>
                <w:sz w:val="24"/>
                <w:szCs w:val="24"/>
                <w:lang w:val="en-AU"/>
              </w:rPr>
            </w:pPr>
            <w:r w:rsidRPr="00C114EC">
              <w:rPr>
                <w:rFonts w:ascii="Arial" w:eastAsia="Times New Roman" w:hAnsi="Arial" w:cs="Arial"/>
                <w:color w:val="000000"/>
                <w:sz w:val="24"/>
                <w:szCs w:val="24"/>
                <w:lang w:val="en-AU"/>
              </w:rPr>
              <w:t>08.00</w:t>
            </w:r>
          </w:p>
        </w:tc>
      </w:tr>
      <w:tr w:rsidR="0034607F" w:rsidRPr="00C114EC" w:rsidTr="00976C15">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607F" w:rsidRPr="00C114EC" w:rsidRDefault="0034607F" w:rsidP="00976C15">
            <w:pPr>
              <w:spacing w:after="0" w:line="240" w:lineRule="auto"/>
              <w:jc w:val="center"/>
              <w:rPr>
                <w:rFonts w:ascii="Arial" w:eastAsia="Times New Roman" w:hAnsi="Arial" w:cs="Arial"/>
                <w:color w:val="000000"/>
                <w:sz w:val="24"/>
                <w:szCs w:val="24"/>
                <w:lang w:val="en-AU"/>
              </w:rPr>
            </w:pPr>
            <w:r w:rsidRPr="00C114EC">
              <w:rPr>
                <w:rFonts w:ascii="Arial" w:eastAsia="Times New Roman" w:hAnsi="Arial" w:cs="Arial"/>
                <w:color w:val="000000"/>
                <w:sz w:val="24"/>
                <w:szCs w:val="24"/>
                <w:lang w:val="en-AU"/>
              </w:rPr>
              <w:t>14</w:t>
            </w:r>
          </w:p>
        </w:tc>
        <w:tc>
          <w:tcPr>
            <w:tcW w:w="4865" w:type="dxa"/>
            <w:tcBorders>
              <w:top w:val="single" w:sz="4" w:space="0" w:color="auto"/>
              <w:left w:val="nil"/>
              <w:bottom w:val="single" w:sz="4" w:space="0" w:color="auto"/>
              <w:right w:val="single" w:sz="4" w:space="0" w:color="auto"/>
            </w:tcBorders>
            <w:shd w:val="clear" w:color="auto" w:fill="auto"/>
            <w:vAlign w:val="center"/>
            <w:hideMark/>
          </w:tcPr>
          <w:p w:rsidR="0034607F" w:rsidRPr="00C114EC" w:rsidRDefault="0034607F" w:rsidP="00976C15">
            <w:pPr>
              <w:spacing w:after="0" w:line="240" w:lineRule="auto"/>
              <w:jc w:val="both"/>
              <w:rPr>
                <w:rFonts w:ascii="Arial" w:eastAsia="Times New Roman" w:hAnsi="Arial" w:cs="Arial"/>
                <w:color w:val="000000"/>
                <w:sz w:val="24"/>
                <w:szCs w:val="24"/>
                <w:lang w:val="en-AU"/>
              </w:rPr>
            </w:pPr>
            <w:r w:rsidRPr="00C114EC">
              <w:rPr>
                <w:rFonts w:ascii="Arial" w:eastAsia="Times New Roman" w:hAnsi="Arial" w:cs="Arial"/>
                <w:color w:val="000000"/>
                <w:sz w:val="24"/>
                <w:szCs w:val="24"/>
                <w:lang w:val="en-AU"/>
              </w:rPr>
              <w:t>Comunicare rezultate finale concurs</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4607F" w:rsidRPr="00C114EC" w:rsidRDefault="00836368" w:rsidP="00836368">
            <w:pPr>
              <w:spacing w:after="0" w:line="240" w:lineRule="auto"/>
              <w:jc w:val="center"/>
              <w:rPr>
                <w:rFonts w:ascii="Arial" w:eastAsia="Times New Roman" w:hAnsi="Arial" w:cs="Arial"/>
                <w:color w:val="000000"/>
                <w:sz w:val="24"/>
                <w:szCs w:val="24"/>
                <w:lang w:val="en-AU"/>
              </w:rPr>
            </w:pPr>
            <w:r>
              <w:rPr>
                <w:rFonts w:ascii="Arial" w:eastAsia="Times New Roman" w:hAnsi="Arial" w:cs="Arial"/>
                <w:color w:val="000000"/>
                <w:sz w:val="24"/>
                <w:szCs w:val="24"/>
                <w:lang w:val="en-AU"/>
              </w:rPr>
              <w:t>07.06.2023</w:t>
            </w:r>
          </w:p>
        </w:tc>
        <w:tc>
          <w:tcPr>
            <w:tcW w:w="1751" w:type="dxa"/>
            <w:tcBorders>
              <w:top w:val="single" w:sz="4" w:space="0" w:color="auto"/>
              <w:left w:val="nil"/>
              <w:bottom w:val="single" w:sz="4" w:space="0" w:color="auto"/>
              <w:right w:val="single" w:sz="4" w:space="0" w:color="auto"/>
            </w:tcBorders>
            <w:shd w:val="clear" w:color="auto" w:fill="auto"/>
            <w:noWrap/>
            <w:vAlign w:val="bottom"/>
            <w:hideMark/>
          </w:tcPr>
          <w:p w:rsidR="0034607F" w:rsidRPr="00C114EC" w:rsidRDefault="0034607F" w:rsidP="00976C15">
            <w:pPr>
              <w:spacing w:after="0" w:line="240" w:lineRule="auto"/>
              <w:jc w:val="center"/>
              <w:rPr>
                <w:rFonts w:ascii="Arial" w:eastAsia="Times New Roman" w:hAnsi="Arial" w:cs="Arial"/>
                <w:color w:val="000000"/>
                <w:sz w:val="24"/>
                <w:szCs w:val="24"/>
                <w:lang w:val="en-AU"/>
              </w:rPr>
            </w:pPr>
            <w:r w:rsidRPr="00C114EC">
              <w:rPr>
                <w:rFonts w:ascii="Arial" w:eastAsia="Times New Roman" w:hAnsi="Arial" w:cs="Arial"/>
                <w:color w:val="000000"/>
                <w:sz w:val="24"/>
                <w:szCs w:val="24"/>
                <w:lang w:val="en-AU"/>
              </w:rPr>
              <w:t>14.00</w:t>
            </w:r>
          </w:p>
        </w:tc>
      </w:tr>
    </w:tbl>
    <w:p w:rsidR="0034607F" w:rsidRPr="00C114EC" w:rsidRDefault="0034607F" w:rsidP="0034607F">
      <w:pPr>
        <w:spacing w:after="0" w:line="240" w:lineRule="auto"/>
        <w:jc w:val="both"/>
        <w:rPr>
          <w:rFonts w:ascii="Arial" w:eastAsia="Calibri" w:hAnsi="Arial" w:cs="Arial"/>
          <w:sz w:val="24"/>
          <w:szCs w:val="24"/>
        </w:rPr>
      </w:pPr>
    </w:p>
    <w:p w:rsidR="00C577A8" w:rsidRDefault="00C577A8" w:rsidP="0034607F">
      <w:pPr>
        <w:spacing w:after="0" w:line="240" w:lineRule="auto"/>
        <w:jc w:val="both"/>
        <w:rPr>
          <w:rFonts w:ascii="Arial" w:eastAsia="Calibri" w:hAnsi="Arial" w:cs="Arial"/>
          <w:sz w:val="24"/>
          <w:szCs w:val="24"/>
        </w:rPr>
      </w:pPr>
    </w:p>
    <w:p w:rsidR="00C577A8" w:rsidRDefault="00C577A8" w:rsidP="0034607F">
      <w:pPr>
        <w:spacing w:after="0" w:line="240" w:lineRule="auto"/>
        <w:jc w:val="both"/>
        <w:rPr>
          <w:rFonts w:ascii="Arial" w:eastAsia="Calibri" w:hAnsi="Arial" w:cs="Arial"/>
          <w:sz w:val="24"/>
          <w:szCs w:val="24"/>
        </w:rPr>
      </w:pPr>
    </w:p>
    <w:p w:rsidR="0034607F" w:rsidRPr="00C114EC" w:rsidRDefault="00C577A8" w:rsidP="0034607F">
      <w:pPr>
        <w:numPr>
          <w:ilvl w:val="0"/>
          <w:numId w:val="7"/>
        </w:numPr>
        <w:spacing w:after="0" w:line="240" w:lineRule="auto"/>
        <w:ind w:left="360"/>
        <w:rPr>
          <w:rFonts w:ascii="Arial" w:eastAsia="Times New Roman" w:hAnsi="Arial" w:cs="Arial"/>
          <w:b/>
          <w:bCs/>
          <w:sz w:val="24"/>
          <w:szCs w:val="24"/>
          <w:u w:val="single"/>
          <w:lang w:val="en-AU"/>
        </w:rPr>
      </w:pPr>
      <w:r>
        <w:rPr>
          <w:rFonts w:ascii="Arial" w:eastAsia="Times New Roman" w:hAnsi="Arial" w:cs="Arial"/>
          <w:b/>
          <w:bCs/>
          <w:sz w:val="24"/>
          <w:szCs w:val="24"/>
          <w:u w:val="single"/>
          <w:lang w:val="en-AU"/>
        </w:rPr>
        <w:t>TEMATICA ȘI BIBLIOGRAFIA</w:t>
      </w:r>
      <w:r w:rsidR="0034607F" w:rsidRPr="00C114EC">
        <w:rPr>
          <w:rFonts w:ascii="Arial" w:eastAsia="Times New Roman" w:hAnsi="Arial" w:cs="Arial"/>
          <w:b/>
          <w:bCs/>
          <w:sz w:val="24"/>
          <w:szCs w:val="24"/>
          <w:u w:val="single"/>
          <w:lang w:val="en-AU"/>
        </w:rPr>
        <w:t>:</w:t>
      </w:r>
    </w:p>
    <w:p w:rsidR="0034607F" w:rsidRDefault="0034607F" w:rsidP="002841A4">
      <w:pPr>
        <w:pStyle w:val="ListParagraph"/>
        <w:tabs>
          <w:tab w:val="center" w:pos="4680"/>
        </w:tabs>
        <w:ind w:left="0"/>
        <w:rPr>
          <w:rFonts w:ascii="Times New Roman" w:hAnsi="Times New Roman" w:cs="Times New Roman"/>
          <w:color w:val="000000" w:themeColor="text1"/>
          <w:sz w:val="28"/>
          <w:szCs w:val="28"/>
          <w:highlight w:val="green"/>
        </w:rPr>
      </w:pPr>
    </w:p>
    <w:p w:rsidR="00F84440" w:rsidRPr="00F84440" w:rsidRDefault="00F84440" w:rsidP="00F84440">
      <w:pPr>
        <w:shd w:val="clear" w:color="auto" w:fill="FFFFFF"/>
        <w:spacing w:after="0" w:line="240" w:lineRule="auto"/>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b/>
          <w:bCs/>
          <w:color w:val="000000" w:themeColor="text1"/>
          <w:spacing w:val="2"/>
          <w:sz w:val="28"/>
          <w:szCs w:val="28"/>
          <w:lang w:val="en-US" w:eastAsia="en-US"/>
        </w:rPr>
        <w:t>TEMATICA</w:t>
      </w:r>
      <w:r w:rsidRPr="008657C6">
        <w:rPr>
          <w:rFonts w:ascii="Times New Roman" w:eastAsia="Times New Roman" w:hAnsi="Times New Roman" w:cs="Times New Roman"/>
          <w:b/>
          <w:bCs/>
          <w:color w:val="000000" w:themeColor="text1"/>
          <w:spacing w:val="2"/>
          <w:sz w:val="28"/>
          <w:szCs w:val="28"/>
          <w:lang w:val="en-US" w:eastAsia="en-US"/>
        </w:rPr>
        <w:t xml:space="preserve"> PENTRU :</w:t>
      </w:r>
      <w:r w:rsidRPr="00F84440">
        <w:rPr>
          <w:rFonts w:ascii="Times New Roman" w:eastAsia="Times New Roman" w:hAnsi="Times New Roman" w:cs="Times New Roman"/>
          <w:color w:val="000000" w:themeColor="text1"/>
          <w:spacing w:val="2"/>
          <w:sz w:val="28"/>
          <w:szCs w:val="28"/>
          <w:lang w:val="en-US" w:eastAsia="en-US"/>
        </w:rPr>
        <w:br/>
      </w:r>
    </w:p>
    <w:p w:rsidR="00F84440" w:rsidRPr="00F84440" w:rsidRDefault="003C7421" w:rsidP="00F84440">
      <w:pPr>
        <w:shd w:val="clear" w:color="auto" w:fill="FFFFFF"/>
        <w:spacing w:after="0" w:line="240" w:lineRule="auto"/>
        <w:jc w:val="center"/>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b/>
          <w:bCs/>
          <w:color w:val="000000" w:themeColor="text1"/>
          <w:spacing w:val="2"/>
          <w:sz w:val="28"/>
          <w:szCs w:val="28"/>
          <w:lang w:val="en-US" w:eastAsia="en-US"/>
        </w:rPr>
        <w:t>I. PROBA SCRISĂ</w:t>
      </w:r>
    </w:p>
    <w:p w:rsidR="00F84440" w:rsidRPr="00F84440" w:rsidRDefault="00F84440"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Defini</w:t>
      </w:r>
      <w:r w:rsidR="00C577A8">
        <w:rPr>
          <w:rFonts w:ascii="Times New Roman" w:eastAsia="Times New Roman" w:hAnsi="Times New Roman" w:cs="Times New Roman"/>
          <w:color w:val="000000" w:themeColor="text1"/>
          <w:spacing w:val="2"/>
          <w:sz w:val="28"/>
          <w:szCs w:val="28"/>
          <w:lang w:val="en-US" w:eastAsia="en-US"/>
        </w:rPr>
        <w:t>ț</w:t>
      </w:r>
      <w:r w:rsidRPr="00F84440">
        <w:rPr>
          <w:rFonts w:ascii="Times New Roman" w:eastAsia="Times New Roman" w:hAnsi="Times New Roman" w:cs="Times New Roman"/>
          <w:color w:val="000000" w:themeColor="text1"/>
          <w:spacing w:val="2"/>
          <w:sz w:val="28"/>
          <w:szCs w:val="28"/>
          <w:lang w:val="en-US" w:eastAsia="en-US"/>
        </w:rPr>
        <w:t>ia si func</w:t>
      </w:r>
      <w:r w:rsidR="00C577A8">
        <w:rPr>
          <w:rFonts w:ascii="Times New Roman" w:eastAsia="Times New Roman" w:hAnsi="Times New Roman" w:cs="Times New Roman"/>
          <w:color w:val="000000" w:themeColor="text1"/>
          <w:spacing w:val="2"/>
          <w:sz w:val="28"/>
          <w:szCs w:val="28"/>
          <w:lang w:val="en-US" w:eastAsia="en-US"/>
        </w:rPr>
        <w:t>ț</w:t>
      </w:r>
      <w:r w:rsidRPr="00F84440">
        <w:rPr>
          <w:rFonts w:ascii="Times New Roman" w:eastAsia="Times New Roman" w:hAnsi="Times New Roman" w:cs="Times New Roman"/>
          <w:color w:val="000000" w:themeColor="text1"/>
          <w:spacing w:val="2"/>
          <w:sz w:val="28"/>
          <w:szCs w:val="28"/>
          <w:lang w:val="en-US" w:eastAsia="en-US"/>
        </w:rPr>
        <w:t>iile M.F – 1</w:t>
      </w:r>
    </w:p>
    <w:p w:rsidR="00F84440" w:rsidRPr="00F84440" w:rsidRDefault="00F84440"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 xml:space="preserve">Cabinetul </w:t>
      </w:r>
      <w:r w:rsidR="008A5D09">
        <w:rPr>
          <w:rFonts w:ascii="Times New Roman" w:eastAsia="Times New Roman" w:hAnsi="Times New Roman" w:cs="Times New Roman"/>
          <w:color w:val="000000" w:themeColor="text1"/>
          <w:spacing w:val="2"/>
          <w:sz w:val="28"/>
          <w:szCs w:val="28"/>
          <w:lang w:val="en-US" w:eastAsia="en-US"/>
        </w:rPr>
        <w:t>ș</w:t>
      </w:r>
      <w:r w:rsidRPr="00F84440">
        <w:rPr>
          <w:rFonts w:ascii="Times New Roman" w:eastAsia="Times New Roman" w:hAnsi="Times New Roman" w:cs="Times New Roman"/>
          <w:color w:val="000000" w:themeColor="text1"/>
          <w:spacing w:val="2"/>
          <w:sz w:val="28"/>
          <w:szCs w:val="28"/>
          <w:lang w:val="en-US" w:eastAsia="en-US"/>
        </w:rPr>
        <w:t>i echipa de lucru a M.F -2</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Activitatea preventiva î</w:t>
      </w:r>
      <w:r w:rsidR="00F84440" w:rsidRPr="00F84440">
        <w:rPr>
          <w:rFonts w:ascii="Times New Roman" w:eastAsia="Times New Roman" w:hAnsi="Times New Roman" w:cs="Times New Roman"/>
          <w:color w:val="000000" w:themeColor="text1"/>
          <w:spacing w:val="2"/>
          <w:sz w:val="28"/>
          <w:szCs w:val="28"/>
          <w:lang w:val="en-US" w:eastAsia="en-US"/>
        </w:rPr>
        <w:t>n M.F -1</w:t>
      </w:r>
    </w:p>
    <w:p w:rsidR="00F84440" w:rsidRPr="00F84440" w:rsidRDefault="00F84440"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Probleme medicale ale omului sanatos -1</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Etapele de dezvoltare ale ființ</w:t>
      </w:r>
      <w:r w:rsidR="00F84440" w:rsidRPr="00F84440">
        <w:rPr>
          <w:rFonts w:ascii="Times New Roman" w:eastAsia="Times New Roman" w:hAnsi="Times New Roman" w:cs="Times New Roman"/>
          <w:color w:val="000000" w:themeColor="text1"/>
          <w:spacing w:val="2"/>
          <w:sz w:val="28"/>
          <w:szCs w:val="28"/>
          <w:lang w:val="en-US" w:eastAsia="en-US"/>
        </w:rPr>
        <w:t>ei umane-1</w:t>
      </w:r>
    </w:p>
    <w:p w:rsidR="00F84440" w:rsidRPr="00F84440" w:rsidRDefault="00F84440"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Nevoile medicale ale diferitelor etape de dezvoltare-1</w:t>
      </w:r>
    </w:p>
    <w:p w:rsidR="00F84440" w:rsidRPr="00F84440" w:rsidRDefault="00F84440"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Promovarea</w:t>
      </w:r>
      <w:r w:rsidR="008A5D09">
        <w:rPr>
          <w:rFonts w:ascii="Times New Roman" w:eastAsia="Times New Roman" w:hAnsi="Times New Roman" w:cs="Times New Roman"/>
          <w:color w:val="000000" w:themeColor="text1"/>
          <w:spacing w:val="2"/>
          <w:sz w:val="28"/>
          <w:szCs w:val="28"/>
          <w:lang w:val="en-US" w:eastAsia="en-US"/>
        </w:rPr>
        <w:t xml:space="preserve"> sănatații î</w:t>
      </w:r>
      <w:r w:rsidRPr="00F84440">
        <w:rPr>
          <w:rFonts w:ascii="Times New Roman" w:eastAsia="Times New Roman" w:hAnsi="Times New Roman" w:cs="Times New Roman"/>
          <w:color w:val="000000" w:themeColor="text1"/>
          <w:spacing w:val="2"/>
          <w:sz w:val="28"/>
          <w:szCs w:val="28"/>
          <w:lang w:val="en-US" w:eastAsia="en-US"/>
        </w:rPr>
        <w:t>n M.F-1</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Diagnosticul stă</w:t>
      </w:r>
      <w:r w:rsidR="00F84440" w:rsidRPr="00F84440">
        <w:rPr>
          <w:rFonts w:ascii="Times New Roman" w:eastAsia="Times New Roman" w:hAnsi="Times New Roman" w:cs="Times New Roman"/>
          <w:color w:val="000000" w:themeColor="text1"/>
          <w:spacing w:val="2"/>
          <w:sz w:val="28"/>
          <w:szCs w:val="28"/>
          <w:lang w:val="en-US" w:eastAsia="en-US"/>
        </w:rPr>
        <w:t>rii de s</w:t>
      </w:r>
      <w:r>
        <w:rPr>
          <w:rFonts w:ascii="Times New Roman" w:eastAsia="Times New Roman" w:hAnsi="Times New Roman" w:cs="Times New Roman"/>
          <w:color w:val="000000" w:themeColor="text1"/>
          <w:spacing w:val="2"/>
          <w:sz w:val="28"/>
          <w:szCs w:val="28"/>
          <w:lang w:val="en-US" w:eastAsia="en-US"/>
        </w:rPr>
        <w:t>ă</w:t>
      </w:r>
      <w:r w:rsidR="00F84440" w:rsidRPr="00F84440">
        <w:rPr>
          <w:rFonts w:ascii="Times New Roman" w:eastAsia="Times New Roman" w:hAnsi="Times New Roman" w:cs="Times New Roman"/>
          <w:color w:val="000000" w:themeColor="text1"/>
          <w:spacing w:val="2"/>
          <w:sz w:val="28"/>
          <w:szCs w:val="28"/>
          <w:lang w:val="en-US" w:eastAsia="en-US"/>
        </w:rPr>
        <w:t>natate-1</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Trecerea de la starea de să</w:t>
      </w:r>
      <w:r w:rsidR="00F84440" w:rsidRPr="00F84440">
        <w:rPr>
          <w:rFonts w:ascii="Times New Roman" w:eastAsia="Times New Roman" w:hAnsi="Times New Roman" w:cs="Times New Roman"/>
          <w:color w:val="000000" w:themeColor="text1"/>
          <w:spacing w:val="2"/>
          <w:sz w:val="28"/>
          <w:szCs w:val="28"/>
          <w:lang w:val="en-US" w:eastAsia="en-US"/>
        </w:rPr>
        <w:t>natate la starea de boal</w:t>
      </w:r>
      <w:r>
        <w:rPr>
          <w:rFonts w:ascii="Times New Roman" w:eastAsia="Times New Roman" w:hAnsi="Times New Roman" w:cs="Times New Roman"/>
          <w:color w:val="000000" w:themeColor="text1"/>
          <w:spacing w:val="2"/>
          <w:sz w:val="28"/>
          <w:szCs w:val="28"/>
          <w:lang w:val="en-US" w:eastAsia="en-US"/>
        </w:rPr>
        <w:t>ă</w:t>
      </w:r>
      <w:r w:rsidR="00F84440" w:rsidRPr="00F84440">
        <w:rPr>
          <w:rFonts w:ascii="Times New Roman" w:eastAsia="Times New Roman" w:hAnsi="Times New Roman" w:cs="Times New Roman"/>
          <w:color w:val="000000" w:themeColor="text1"/>
          <w:spacing w:val="2"/>
          <w:sz w:val="28"/>
          <w:szCs w:val="28"/>
          <w:lang w:val="en-US" w:eastAsia="en-US"/>
        </w:rPr>
        <w:t xml:space="preserve"> -1</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Particularitațile consultației î</w:t>
      </w:r>
      <w:r w:rsidR="00F84440" w:rsidRPr="00F84440">
        <w:rPr>
          <w:rFonts w:ascii="Times New Roman" w:eastAsia="Times New Roman" w:hAnsi="Times New Roman" w:cs="Times New Roman"/>
          <w:color w:val="000000" w:themeColor="text1"/>
          <w:spacing w:val="2"/>
          <w:sz w:val="28"/>
          <w:szCs w:val="28"/>
          <w:lang w:val="en-US" w:eastAsia="en-US"/>
        </w:rPr>
        <w:t>n M.F -1</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Particularitațile diagnosticului î</w:t>
      </w:r>
      <w:r w:rsidR="00F84440" w:rsidRPr="00F84440">
        <w:rPr>
          <w:rFonts w:ascii="Times New Roman" w:eastAsia="Times New Roman" w:hAnsi="Times New Roman" w:cs="Times New Roman"/>
          <w:color w:val="000000" w:themeColor="text1"/>
          <w:spacing w:val="2"/>
          <w:sz w:val="28"/>
          <w:szCs w:val="28"/>
          <w:lang w:val="en-US" w:eastAsia="en-US"/>
        </w:rPr>
        <w:t>n M.F -1</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Particularitaț</w:t>
      </w:r>
      <w:r w:rsidR="00F84440" w:rsidRPr="00F84440">
        <w:rPr>
          <w:rFonts w:ascii="Times New Roman" w:eastAsia="Times New Roman" w:hAnsi="Times New Roman" w:cs="Times New Roman"/>
          <w:color w:val="000000" w:themeColor="text1"/>
          <w:spacing w:val="2"/>
          <w:sz w:val="28"/>
          <w:szCs w:val="28"/>
          <w:lang w:val="en-US" w:eastAsia="en-US"/>
        </w:rPr>
        <w:t>ile tratamentului în M.F -1</w:t>
      </w:r>
    </w:p>
    <w:p w:rsidR="00F84440" w:rsidRPr="00F84440" w:rsidRDefault="00F84440"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Supravegherea tratam</w:t>
      </w:r>
      <w:r w:rsidR="008A5D09">
        <w:rPr>
          <w:rFonts w:ascii="Times New Roman" w:eastAsia="Times New Roman" w:hAnsi="Times New Roman" w:cs="Times New Roman"/>
          <w:color w:val="000000" w:themeColor="text1"/>
          <w:spacing w:val="2"/>
          <w:sz w:val="28"/>
          <w:szCs w:val="28"/>
          <w:lang w:val="en-US" w:eastAsia="en-US"/>
        </w:rPr>
        <w:t>entului î</w:t>
      </w:r>
      <w:r w:rsidRPr="00F84440">
        <w:rPr>
          <w:rFonts w:ascii="Times New Roman" w:eastAsia="Times New Roman" w:hAnsi="Times New Roman" w:cs="Times New Roman"/>
          <w:color w:val="000000" w:themeColor="text1"/>
          <w:spacing w:val="2"/>
          <w:sz w:val="28"/>
          <w:szCs w:val="28"/>
          <w:lang w:val="en-US" w:eastAsia="en-US"/>
        </w:rPr>
        <w:t>n M.F-1</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Dificultațile de diagnostic î</w:t>
      </w:r>
      <w:r w:rsidR="00F84440" w:rsidRPr="00F84440">
        <w:rPr>
          <w:rFonts w:ascii="Times New Roman" w:eastAsia="Times New Roman" w:hAnsi="Times New Roman" w:cs="Times New Roman"/>
          <w:color w:val="000000" w:themeColor="text1"/>
          <w:spacing w:val="2"/>
          <w:sz w:val="28"/>
          <w:szCs w:val="28"/>
          <w:lang w:val="en-US" w:eastAsia="en-US"/>
        </w:rPr>
        <w:t>n M.F -1</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Sinteza diagnostica ș</w:t>
      </w:r>
      <w:r w:rsidR="00F84440" w:rsidRPr="00F84440">
        <w:rPr>
          <w:rFonts w:ascii="Times New Roman" w:eastAsia="Times New Roman" w:hAnsi="Times New Roman" w:cs="Times New Roman"/>
          <w:color w:val="000000" w:themeColor="text1"/>
          <w:spacing w:val="2"/>
          <w:sz w:val="28"/>
          <w:szCs w:val="28"/>
          <w:lang w:val="en-US" w:eastAsia="en-US"/>
        </w:rPr>
        <w:t>i terapeutica în M.F -1</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Asistenț</w:t>
      </w:r>
      <w:r w:rsidR="00F84440" w:rsidRPr="00F84440">
        <w:rPr>
          <w:rFonts w:ascii="Times New Roman" w:eastAsia="Times New Roman" w:hAnsi="Times New Roman" w:cs="Times New Roman"/>
          <w:color w:val="000000" w:themeColor="text1"/>
          <w:spacing w:val="2"/>
          <w:sz w:val="28"/>
          <w:szCs w:val="28"/>
          <w:lang w:val="en-US" w:eastAsia="en-US"/>
        </w:rPr>
        <w:t>a medical</w:t>
      </w:r>
      <w:r>
        <w:rPr>
          <w:rFonts w:ascii="Times New Roman" w:eastAsia="Times New Roman" w:hAnsi="Times New Roman" w:cs="Times New Roman"/>
          <w:color w:val="000000" w:themeColor="text1"/>
          <w:spacing w:val="2"/>
          <w:sz w:val="28"/>
          <w:szCs w:val="28"/>
          <w:lang w:val="en-US" w:eastAsia="en-US"/>
        </w:rPr>
        <w:t>ă</w:t>
      </w:r>
      <w:r w:rsidR="00F84440" w:rsidRPr="00F84440">
        <w:rPr>
          <w:rFonts w:ascii="Times New Roman" w:eastAsia="Times New Roman" w:hAnsi="Times New Roman" w:cs="Times New Roman"/>
          <w:color w:val="000000" w:themeColor="text1"/>
          <w:spacing w:val="2"/>
          <w:sz w:val="28"/>
          <w:szCs w:val="28"/>
          <w:lang w:val="en-US" w:eastAsia="en-US"/>
        </w:rPr>
        <w:t xml:space="preserve"> la domiciliu -1</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Să</w:t>
      </w:r>
      <w:r w:rsidR="00F84440" w:rsidRPr="00F84440">
        <w:rPr>
          <w:rFonts w:ascii="Times New Roman" w:eastAsia="Times New Roman" w:hAnsi="Times New Roman" w:cs="Times New Roman"/>
          <w:color w:val="000000" w:themeColor="text1"/>
          <w:spacing w:val="2"/>
          <w:sz w:val="28"/>
          <w:szCs w:val="28"/>
          <w:lang w:val="en-US" w:eastAsia="en-US"/>
        </w:rPr>
        <w:t xml:space="preserve">natatea </w:t>
      </w:r>
      <w:r>
        <w:rPr>
          <w:rFonts w:ascii="Times New Roman" w:eastAsia="Times New Roman" w:hAnsi="Times New Roman" w:cs="Times New Roman"/>
          <w:color w:val="000000" w:themeColor="text1"/>
          <w:spacing w:val="2"/>
          <w:sz w:val="28"/>
          <w:szCs w:val="28"/>
          <w:lang w:val="en-US" w:eastAsia="en-US"/>
        </w:rPr>
        <w:t>ș</w:t>
      </w:r>
      <w:r w:rsidR="00F84440" w:rsidRPr="00F84440">
        <w:rPr>
          <w:rFonts w:ascii="Times New Roman" w:eastAsia="Times New Roman" w:hAnsi="Times New Roman" w:cs="Times New Roman"/>
          <w:color w:val="000000" w:themeColor="text1"/>
          <w:spacing w:val="2"/>
          <w:sz w:val="28"/>
          <w:szCs w:val="28"/>
          <w:lang w:val="en-US" w:eastAsia="en-US"/>
        </w:rPr>
        <w:t>i patologia familiei -3</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Ciclurile vieț</w:t>
      </w:r>
      <w:r w:rsidR="00F84440" w:rsidRPr="00F84440">
        <w:rPr>
          <w:rFonts w:ascii="Times New Roman" w:eastAsia="Times New Roman" w:hAnsi="Times New Roman" w:cs="Times New Roman"/>
          <w:color w:val="000000" w:themeColor="text1"/>
          <w:spacing w:val="2"/>
          <w:sz w:val="28"/>
          <w:szCs w:val="28"/>
          <w:lang w:val="en-US" w:eastAsia="en-US"/>
        </w:rPr>
        <w:t>ii de familie -3</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Relaț</w:t>
      </w:r>
      <w:r w:rsidR="00F84440" w:rsidRPr="00F84440">
        <w:rPr>
          <w:rFonts w:ascii="Times New Roman" w:eastAsia="Times New Roman" w:hAnsi="Times New Roman" w:cs="Times New Roman"/>
          <w:color w:val="000000" w:themeColor="text1"/>
          <w:spacing w:val="2"/>
          <w:sz w:val="28"/>
          <w:szCs w:val="28"/>
          <w:lang w:val="en-US" w:eastAsia="en-US"/>
        </w:rPr>
        <w:t>iile medicului de familie cu asigurarile medicale -2</w:t>
      </w:r>
    </w:p>
    <w:p w:rsidR="00F84440" w:rsidRPr="00F84440" w:rsidRDefault="00F84440"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Rela</w:t>
      </w:r>
      <w:r w:rsidR="008A5D09">
        <w:rPr>
          <w:rFonts w:ascii="Times New Roman" w:eastAsia="Times New Roman" w:hAnsi="Times New Roman" w:cs="Times New Roman"/>
          <w:color w:val="000000" w:themeColor="text1"/>
          <w:spacing w:val="2"/>
          <w:sz w:val="28"/>
          <w:szCs w:val="28"/>
          <w:lang w:val="en-US" w:eastAsia="en-US"/>
        </w:rPr>
        <w:t>țiile M.F cu pacienț</w:t>
      </w:r>
      <w:r w:rsidRPr="00F84440">
        <w:rPr>
          <w:rFonts w:ascii="Times New Roman" w:eastAsia="Times New Roman" w:hAnsi="Times New Roman" w:cs="Times New Roman"/>
          <w:color w:val="000000" w:themeColor="text1"/>
          <w:spacing w:val="2"/>
          <w:sz w:val="28"/>
          <w:szCs w:val="28"/>
          <w:lang w:val="en-US" w:eastAsia="en-US"/>
        </w:rPr>
        <w:t>ii s</w:t>
      </w:r>
      <w:r w:rsidR="008A5D09">
        <w:rPr>
          <w:rFonts w:ascii="Times New Roman" w:eastAsia="Times New Roman" w:hAnsi="Times New Roman" w:cs="Times New Roman"/>
          <w:color w:val="000000" w:themeColor="text1"/>
          <w:spacing w:val="2"/>
          <w:sz w:val="28"/>
          <w:szCs w:val="28"/>
          <w:lang w:val="en-US" w:eastAsia="en-US"/>
        </w:rPr>
        <w:t>ă</w:t>
      </w:r>
      <w:r w:rsidRPr="00F84440">
        <w:rPr>
          <w:rFonts w:ascii="Times New Roman" w:eastAsia="Times New Roman" w:hAnsi="Times New Roman" w:cs="Times New Roman"/>
          <w:color w:val="000000" w:themeColor="text1"/>
          <w:spacing w:val="2"/>
          <w:sz w:val="28"/>
          <w:szCs w:val="28"/>
          <w:lang w:val="en-US" w:eastAsia="en-US"/>
        </w:rPr>
        <w:t>i-1</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lastRenderedPageBreak/>
        <w:t>Drepturile pacienților ș</w:t>
      </w:r>
      <w:r w:rsidR="00F84440" w:rsidRPr="00F84440">
        <w:rPr>
          <w:rFonts w:ascii="Times New Roman" w:eastAsia="Times New Roman" w:hAnsi="Times New Roman" w:cs="Times New Roman"/>
          <w:color w:val="000000" w:themeColor="text1"/>
          <w:spacing w:val="2"/>
          <w:sz w:val="28"/>
          <w:szCs w:val="28"/>
          <w:lang w:val="en-US" w:eastAsia="en-US"/>
        </w:rPr>
        <w:t>i obliga</w:t>
      </w:r>
      <w:r>
        <w:rPr>
          <w:rFonts w:ascii="Times New Roman" w:eastAsia="Times New Roman" w:hAnsi="Times New Roman" w:cs="Times New Roman"/>
          <w:color w:val="000000" w:themeColor="text1"/>
          <w:spacing w:val="2"/>
          <w:sz w:val="28"/>
          <w:szCs w:val="28"/>
          <w:lang w:val="en-US" w:eastAsia="en-US"/>
        </w:rPr>
        <w:t>ț</w:t>
      </w:r>
      <w:r w:rsidR="00F84440" w:rsidRPr="00F84440">
        <w:rPr>
          <w:rFonts w:ascii="Times New Roman" w:eastAsia="Times New Roman" w:hAnsi="Times New Roman" w:cs="Times New Roman"/>
          <w:color w:val="000000" w:themeColor="text1"/>
          <w:spacing w:val="2"/>
          <w:sz w:val="28"/>
          <w:szCs w:val="28"/>
          <w:lang w:val="en-US" w:eastAsia="en-US"/>
        </w:rPr>
        <w:t>iile M.F -1</w:t>
      </w:r>
    </w:p>
    <w:p w:rsidR="00F84440" w:rsidRPr="00F84440" w:rsidRDefault="00F84440"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Posibilita</w:t>
      </w:r>
      <w:r w:rsidR="008A5D09">
        <w:rPr>
          <w:rFonts w:ascii="Times New Roman" w:eastAsia="Times New Roman" w:hAnsi="Times New Roman" w:cs="Times New Roman"/>
          <w:color w:val="000000" w:themeColor="text1"/>
          <w:spacing w:val="2"/>
          <w:sz w:val="28"/>
          <w:szCs w:val="28"/>
          <w:lang w:val="en-US" w:eastAsia="en-US"/>
        </w:rPr>
        <w:t>ț</w:t>
      </w:r>
      <w:r w:rsidRPr="00F84440">
        <w:rPr>
          <w:rFonts w:ascii="Times New Roman" w:eastAsia="Times New Roman" w:hAnsi="Times New Roman" w:cs="Times New Roman"/>
          <w:color w:val="000000" w:themeColor="text1"/>
          <w:spacing w:val="2"/>
          <w:sz w:val="28"/>
          <w:szCs w:val="28"/>
          <w:lang w:val="en-US" w:eastAsia="en-US"/>
        </w:rPr>
        <w:t xml:space="preserve">ile </w:t>
      </w:r>
      <w:r w:rsidR="008A5D09">
        <w:rPr>
          <w:rFonts w:ascii="Times New Roman" w:eastAsia="Times New Roman" w:hAnsi="Times New Roman" w:cs="Times New Roman"/>
          <w:color w:val="000000" w:themeColor="text1"/>
          <w:spacing w:val="2"/>
          <w:sz w:val="28"/>
          <w:szCs w:val="28"/>
          <w:lang w:val="en-US" w:eastAsia="en-US"/>
        </w:rPr>
        <w:t>ș</w:t>
      </w:r>
      <w:r w:rsidRPr="00F84440">
        <w:rPr>
          <w:rFonts w:ascii="Times New Roman" w:eastAsia="Times New Roman" w:hAnsi="Times New Roman" w:cs="Times New Roman"/>
          <w:color w:val="000000" w:themeColor="text1"/>
          <w:spacing w:val="2"/>
          <w:sz w:val="28"/>
          <w:szCs w:val="28"/>
          <w:lang w:val="en-US" w:eastAsia="en-US"/>
        </w:rPr>
        <w:t>i limitele M.F -1</w:t>
      </w:r>
    </w:p>
    <w:p w:rsidR="00F84440" w:rsidRPr="00F84440" w:rsidRDefault="00F84440"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Managementul cabinetului de M.F -1</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Planificarea familiala ș</w:t>
      </w:r>
      <w:r w:rsidR="00F84440" w:rsidRPr="00F84440">
        <w:rPr>
          <w:rFonts w:ascii="Times New Roman" w:eastAsia="Times New Roman" w:hAnsi="Times New Roman" w:cs="Times New Roman"/>
          <w:color w:val="000000" w:themeColor="text1"/>
          <w:spacing w:val="2"/>
          <w:sz w:val="28"/>
          <w:szCs w:val="28"/>
          <w:lang w:val="en-US" w:eastAsia="en-US"/>
        </w:rPr>
        <w:t>i metode contraceptive -4</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Evaluarea stării de sănatate a unei colectivitaț</w:t>
      </w:r>
      <w:r w:rsidR="00F84440" w:rsidRPr="00F84440">
        <w:rPr>
          <w:rFonts w:ascii="Times New Roman" w:eastAsia="Times New Roman" w:hAnsi="Times New Roman" w:cs="Times New Roman"/>
          <w:color w:val="000000" w:themeColor="text1"/>
          <w:spacing w:val="2"/>
          <w:sz w:val="28"/>
          <w:szCs w:val="28"/>
          <w:lang w:val="en-US" w:eastAsia="en-US"/>
        </w:rPr>
        <w:t>i -1</w:t>
      </w:r>
    </w:p>
    <w:p w:rsidR="00F84440" w:rsidRPr="00F84440" w:rsidRDefault="00F84440"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 xml:space="preserve">Atitudinea M.F în fata unor simptome comune </w:t>
      </w:r>
      <w:proofErr w:type="gramStart"/>
      <w:r w:rsidRPr="00F84440">
        <w:rPr>
          <w:rFonts w:ascii="Times New Roman" w:eastAsia="Times New Roman" w:hAnsi="Times New Roman" w:cs="Times New Roman"/>
          <w:color w:val="000000" w:themeColor="text1"/>
          <w:spacing w:val="2"/>
          <w:sz w:val="28"/>
          <w:szCs w:val="28"/>
          <w:lang w:val="en-US" w:eastAsia="en-US"/>
        </w:rPr>
        <w:t>( astenia</w:t>
      </w:r>
      <w:proofErr w:type="gramEnd"/>
      <w:r w:rsidRPr="00F84440">
        <w:rPr>
          <w:rFonts w:ascii="Times New Roman" w:eastAsia="Times New Roman" w:hAnsi="Times New Roman" w:cs="Times New Roman"/>
          <w:color w:val="000000" w:themeColor="text1"/>
          <w:spacing w:val="2"/>
          <w:sz w:val="28"/>
          <w:szCs w:val="28"/>
          <w:lang w:val="en-US" w:eastAsia="en-US"/>
        </w:rPr>
        <w:t>, ameteala, adenopatia, disp</w:t>
      </w:r>
      <w:r w:rsidR="008A5D09">
        <w:rPr>
          <w:rFonts w:ascii="Times New Roman" w:eastAsia="Times New Roman" w:hAnsi="Times New Roman" w:cs="Times New Roman"/>
          <w:color w:val="000000" w:themeColor="text1"/>
          <w:spacing w:val="2"/>
          <w:sz w:val="28"/>
          <w:szCs w:val="28"/>
          <w:lang w:val="en-US" w:eastAsia="en-US"/>
        </w:rPr>
        <w:t>neea, durerea toracica, palpitaț</w:t>
      </w:r>
      <w:r w:rsidRPr="00F84440">
        <w:rPr>
          <w:rFonts w:ascii="Times New Roman" w:eastAsia="Times New Roman" w:hAnsi="Times New Roman" w:cs="Times New Roman"/>
          <w:color w:val="000000" w:themeColor="text1"/>
          <w:spacing w:val="2"/>
          <w:sz w:val="28"/>
          <w:szCs w:val="28"/>
          <w:lang w:val="en-US" w:eastAsia="en-US"/>
        </w:rPr>
        <w:t>iile, durerile abdominale, tremuraturile, hemoragiile genitale). -5</w:t>
      </w:r>
    </w:p>
    <w:p w:rsidR="00F84440" w:rsidRPr="00F84440" w:rsidRDefault="008A5D09"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Afecțiunile respiratorii la adult ș</w:t>
      </w:r>
      <w:r w:rsidR="00F84440" w:rsidRPr="00F84440">
        <w:rPr>
          <w:rFonts w:ascii="Times New Roman" w:eastAsia="Times New Roman" w:hAnsi="Times New Roman" w:cs="Times New Roman"/>
          <w:color w:val="000000" w:themeColor="text1"/>
          <w:spacing w:val="2"/>
          <w:sz w:val="28"/>
          <w:szCs w:val="28"/>
          <w:lang w:val="en-US" w:eastAsia="en-US"/>
        </w:rPr>
        <w:t>i</w:t>
      </w:r>
      <w:r>
        <w:rPr>
          <w:rFonts w:ascii="Times New Roman" w:eastAsia="Times New Roman" w:hAnsi="Times New Roman" w:cs="Times New Roman"/>
          <w:color w:val="000000" w:themeColor="text1"/>
          <w:spacing w:val="2"/>
          <w:sz w:val="28"/>
          <w:szCs w:val="28"/>
          <w:lang w:val="en-US" w:eastAsia="en-US"/>
        </w:rPr>
        <w:t xml:space="preserve"> copil </w:t>
      </w:r>
      <w:proofErr w:type="gramStart"/>
      <w:r>
        <w:rPr>
          <w:rFonts w:ascii="Times New Roman" w:eastAsia="Times New Roman" w:hAnsi="Times New Roman" w:cs="Times New Roman"/>
          <w:color w:val="000000" w:themeColor="text1"/>
          <w:spacing w:val="2"/>
          <w:sz w:val="28"/>
          <w:szCs w:val="28"/>
          <w:lang w:val="en-US" w:eastAsia="en-US"/>
        </w:rPr>
        <w:t>( infectiile</w:t>
      </w:r>
      <w:proofErr w:type="gramEnd"/>
      <w:r>
        <w:rPr>
          <w:rFonts w:ascii="Times New Roman" w:eastAsia="Times New Roman" w:hAnsi="Times New Roman" w:cs="Times New Roman"/>
          <w:color w:val="000000" w:themeColor="text1"/>
          <w:spacing w:val="2"/>
          <w:sz w:val="28"/>
          <w:szCs w:val="28"/>
          <w:lang w:val="en-US" w:eastAsia="en-US"/>
        </w:rPr>
        <w:t xml:space="preserve"> acute ale că</w:t>
      </w:r>
      <w:r w:rsidR="00F84440" w:rsidRPr="00F84440">
        <w:rPr>
          <w:rFonts w:ascii="Times New Roman" w:eastAsia="Times New Roman" w:hAnsi="Times New Roman" w:cs="Times New Roman"/>
          <w:color w:val="000000" w:themeColor="text1"/>
          <w:spacing w:val="2"/>
          <w:sz w:val="28"/>
          <w:szCs w:val="28"/>
          <w:lang w:val="en-US" w:eastAsia="en-US"/>
        </w:rPr>
        <w:t>ilor aeriene superioare la copil, traheobronsita, bronhopatia cronica obstructiva, pneumoniile, astmul bronsic, cancerul bronhopulmonar, tuberculoza pulmonara) -4,6,7,8</w:t>
      </w:r>
    </w:p>
    <w:p w:rsidR="00F84440" w:rsidRPr="00F84440" w:rsidRDefault="00E37B94"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Afecț</w:t>
      </w:r>
      <w:r w:rsidR="00F84440" w:rsidRPr="00F84440">
        <w:rPr>
          <w:rFonts w:ascii="Times New Roman" w:eastAsia="Times New Roman" w:hAnsi="Times New Roman" w:cs="Times New Roman"/>
          <w:color w:val="000000" w:themeColor="text1"/>
          <w:spacing w:val="2"/>
          <w:sz w:val="28"/>
          <w:szCs w:val="28"/>
          <w:lang w:val="en-US" w:eastAsia="en-US"/>
        </w:rPr>
        <w:t xml:space="preserve">iunile cardiovasculare la adult si copil </w:t>
      </w:r>
      <w:proofErr w:type="gramStart"/>
      <w:r w:rsidR="00F84440" w:rsidRPr="00F84440">
        <w:rPr>
          <w:rFonts w:ascii="Times New Roman" w:eastAsia="Times New Roman" w:hAnsi="Times New Roman" w:cs="Times New Roman"/>
          <w:color w:val="000000" w:themeColor="text1"/>
          <w:spacing w:val="2"/>
          <w:sz w:val="28"/>
          <w:szCs w:val="28"/>
          <w:lang w:val="en-US" w:eastAsia="en-US"/>
        </w:rPr>
        <w:t>( cardiopatiile</w:t>
      </w:r>
      <w:proofErr w:type="gramEnd"/>
      <w:r w:rsidR="00F84440" w:rsidRPr="00F84440">
        <w:rPr>
          <w:rFonts w:ascii="Times New Roman" w:eastAsia="Times New Roman" w:hAnsi="Times New Roman" w:cs="Times New Roman"/>
          <w:color w:val="000000" w:themeColor="text1"/>
          <w:spacing w:val="2"/>
          <w:sz w:val="28"/>
          <w:szCs w:val="28"/>
          <w:lang w:val="en-US" w:eastAsia="en-US"/>
        </w:rPr>
        <w:t xml:space="preserve"> congenitale, valvulopatiile, hipertensiunea arteriala, cardiopatia ischemica, tulbur</w:t>
      </w:r>
      <w:r>
        <w:rPr>
          <w:rFonts w:ascii="Times New Roman" w:eastAsia="Times New Roman" w:hAnsi="Times New Roman" w:cs="Times New Roman"/>
          <w:color w:val="000000" w:themeColor="text1"/>
          <w:spacing w:val="2"/>
          <w:sz w:val="28"/>
          <w:szCs w:val="28"/>
          <w:lang w:val="en-US" w:eastAsia="en-US"/>
        </w:rPr>
        <w:t>ă</w:t>
      </w:r>
      <w:r w:rsidR="00F84440" w:rsidRPr="00F84440">
        <w:rPr>
          <w:rFonts w:ascii="Times New Roman" w:eastAsia="Times New Roman" w:hAnsi="Times New Roman" w:cs="Times New Roman"/>
          <w:color w:val="000000" w:themeColor="text1"/>
          <w:spacing w:val="2"/>
          <w:sz w:val="28"/>
          <w:szCs w:val="28"/>
          <w:lang w:val="en-US" w:eastAsia="en-US"/>
        </w:rPr>
        <w:t>rile de ritm cardiac, endocarditele, insuficienta cardiaca, tromboflebitele). – 4,6,7,8,</w:t>
      </w:r>
    </w:p>
    <w:p w:rsidR="00F84440" w:rsidRPr="00F84440" w:rsidRDefault="00E37B94"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Afecț</w:t>
      </w:r>
      <w:r w:rsidRPr="00F84440">
        <w:rPr>
          <w:rFonts w:ascii="Times New Roman" w:eastAsia="Times New Roman" w:hAnsi="Times New Roman" w:cs="Times New Roman"/>
          <w:color w:val="000000" w:themeColor="text1"/>
          <w:spacing w:val="2"/>
          <w:sz w:val="28"/>
          <w:szCs w:val="28"/>
          <w:lang w:val="en-US" w:eastAsia="en-US"/>
        </w:rPr>
        <w:t xml:space="preserve">iunile </w:t>
      </w:r>
      <w:r w:rsidR="00F84440" w:rsidRPr="00F84440">
        <w:rPr>
          <w:rFonts w:ascii="Times New Roman" w:eastAsia="Times New Roman" w:hAnsi="Times New Roman" w:cs="Times New Roman"/>
          <w:color w:val="000000" w:themeColor="text1"/>
          <w:spacing w:val="2"/>
          <w:sz w:val="28"/>
          <w:szCs w:val="28"/>
          <w:lang w:val="en-US" w:eastAsia="en-US"/>
        </w:rPr>
        <w:t>digestive la adu</w:t>
      </w:r>
      <w:r>
        <w:rPr>
          <w:rFonts w:ascii="Times New Roman" w:eastAsia="Times New Roman" w:hAnsi="Times New Roman" w:cs="Times New Roman"/>
          <w:color w:val="000000" w:themeColor="text1"/>
          <w:spacing w:val="2"/>
          <w:sz w:val="28"/>
          <w:szCs w:val="28"/>
          <w:lang w:val="en-US" w:eastAsia="en-US"/>
        </w:rPr>
        <w:t xml:space="preserve">lt si copil </w:t>
      </w:r>
      <w:proofErr w:type="gramStart"/>
      <w:r>
        <w:rPr>
          <w:rFonts w:ascii="Times New Roman" w:eastAsia="Times New Roman" w:hAnsi="Times New Roman" w:cs="Times New Roman"/>
          <w:color w:val="000000" w:themeColor="text1"/>
          <w:spacing w:val="2"/>
          <w:sz w:val="28"/>
          <w:szCs w:val="28"/>
          <w:lang w:val="en-US" w:eastAsia="en-US"/>
        </w:rPr>
        <w:t>( gastritele</w:t>
      </w:r>
      <w:proofErr w:type="gramEnd"/>
      <w:r>
        <w:rPr>
          <w:rFonts w:ascii="Times New Roman" w:eastAsia="Times New Roman" w:hAnsi="Times New Roman" w:cs="Times New Roman"/>
          <w:color w:val="000000" w:themeColor="text1"/>
          <w:spacing w:val="2"/>
          <w:sz w:val="28"/>
          <w:szCs w:val="28"/>
          <w:lang w:val="en-US" w:eastAsia="en-US"/>
        </w:rPr>
        <w:t xml:space="preserve"> acute ș</w:t>
      </w:r>
      <w:r w:rsidR="00F84440" w:rsidRPr="00F84440">
        <w:rPr>
          <w:rFonts w:ascii="Times New Roman" w:eastAsia="Times New Roman" w:hAnsi="Times New Roman" w:cs="Times New Roman"/>
          <w:color w:val="000000" w:themeColor="text1"/>
          <w:spacing w:val="2"/>
          <w:sz w:val="28"/>
          <w:szCs w:val="28"/>
          <w:lang w:val="en-US" w:eastAsia="en-US"/>
        </w:rPr>
        <w:t xml:space="preserve">i cronice, ulcerul gastro – duodenal, esofagita de reflux, cancerul gastric, hepatitele acute si cronice, cirozele, colecistitele acute </w:t>
      </w:r>
      <w:r>
        <w:rPr>
          <w:rFonts w:ascii="Times New Roman" w:eastAsia="Times New Roman" w:hAnsi="Times New Roman" w:cs="Times New Roman"/>
          <w:color w:val="000000" w:themeColor="text1"/>
          <w:spacing w:val="2"/>
          <w:sz w:val="28"/>
          <w:szCs w:val="28"/>
          <w:lang w:val="en-US" w:eastAsia="en-US"/>
        </w:rPr>
        <w:t>ș</w:t>
      </w:r>
      <w:r w:rsidR="00F84440" w:rsidRPr="00F84440">
        <w:rPr>
          <w:rFonts w:ascii="Times New Roman" w:eastAsia="Times New Roman" w:hAnsi="Times New Roman" w:cs="Times New Roman"/>
          <w:color w:val="000000" w:themeColor="text1"/>
          <w:spacing w:val="2"/>
          <w:sz w:val="28"/>
          <w:szCs w:val="28"/>
          <w:lang w:val="en-US" w:eastAsia="en-US"/>
        </w:rPr>
        <w:t>i cronice, litiaza biliar</w:t>
      </w:r>
      <w:r>
        <w:rPr>
          <w:rFonts w:ascii="Times New Roman" w:eastAsia="Times New Roman" w:hAnsi="Times New Roman" w:cs="Times New Roman"/>
          <w:color w:val="000000" w:themeColor="text1"/>
          <w:spacing w:val="2"/>
          <w:sz w:val="28"/>
          <w:szCs w:val="28"/>
          <w:lang w:val="en-US" w:eastAsia="en-US"/>
        </w:rPr>
        <w:t>ă</w:t>
      </w:r>
      <w:r w:rsidR="00F84440" w:rsidRPr="00F84440">
        <w:rPr>
          <w:rFonts w:ascii="Times New Roman" w:eastAsia="Times New Roman" w:hAnsi="Times New Roman" w:cs="Times New Roman"/>
          <w:color w:val="000000" w:themeColor="text1"/>
          <w:spacing w:val="2"/>
          <w:sz w:val="28"/>
          <w:szCs w:val="28"/>
          <w:lang w:val="en-US" w:eastAsia="en-US"/>
        </w:rPr>
        <w:t>)-4,6,7,8,9</w:t>
      </w:r>
    </w:p>
    <w:p w:rsidR="00F84440" w:rsidRPr="00F84440" w:rsidRDefault="00E37B94"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Afecț</w:t>
      </w:r>
      <w:r w:rsidRPr="00F84440">
        <w:rPr>
          <w:rFonts w:ascii="Times New Roman" w:eastAsia="Times New Roman" w:hAnsi="Times New Roman" w:cs="Times New Roman"/>
          <w:color w:val="000000" w:themeColor="text1"/>
          <w:spacing w:val="2"/>
          <w:sz w:val="28"/>
          <w:szCs w:val="28"/>
          <w:lang w:val="en-US" w:eastAsia="en-US"/>
        </w:rPr>
        <w:t xml:space="preserve">iunile </w:t>
      </w:r>
      <w:r w:rsidR="00F84440" w:rsidRPr="00F84440">
        <w:rPr>
          <w:rFonts w:ascii="Times New Roman" w:eastAsia="Times New Roman" w:hAnsi="Times New Roman" w:cs="Times New Roman"/>
          <w:color w:val="000000" w:themeColor="text1"/>
          <w:spacing w:val="2"/>
          <w:sz w:val="28"/>
          <w:szCs w:val="28"/>
          <w:lang w:val="en-US" w:eastAsia="en-US"/>
        </w:rPr>
        <w:t xml:space="preserve">renale la adult </w:t>
      </w:r>
      <w:r>
        <w:rPr>
          <w:rFonts w:ascii="Times New Roman" w:eastAsia="Times New Roman" w:hAnsi="Times New Roman" w:cs="Times New Roman"/>
          <w:color w:val="000000" w:themeColor="text1"/>
          <w:spacing w:val="2"/>
          <w:sz w:val="28"/>
          <w:szCs w:val="28"/>
          <w:lang w:val="en-US" w:eastAsia="en-US"/>
        </w:rPr>
        <w:t xml:space="preserve">și copil </w:t>
      </w:r>
      <w:proofErr w:type="gramStart"/>
      <w:r>
        <w:rPr>
          <w:rFonts w:ascii="Times New Roman" w:eastAsia="Times New Roman" w:hAnsi="Times New Roman" w:cs="Times New Roman"/>
          <w:color w:val="000000" w:themeColor="text1"/>
          <w:spacing w:val="2"/>
          <w:sz w:val="28"/>
          <w:szCs w:val="28"/>
          <w:lang w:val="en-US" w:eastAsia="en-US"/>
        </w:rPr>
        <w:t>( infecțiile</w:t>
      </w:r>
      <w:proofErr w:type="gramEnd"/>
      <w:r>
        <w:rPr>
          <w:rFonts w:ascii="Times New Roman" w:eastAsia="Times New Roman" w:hAnsi="Times New Roman" w:cs="Times New Roman"/>
          <w:color w:val="000000" w:themeColor="text1"/>
          <w:spacing w:val="2"/>
          <w:sz w:val="28"/>
          <w:szCs w:val="28"/>
          <w:lang w:val="en-US" w:eastAsia="en-US"/>
        </w:rPr>
        <w:t xml:space="preserve"> că</w:t>
      </w:r>
      <w:r w:rsidR="00F84440" w:rsidRPr="00F84440">
        <w:rPr>
          <w:rFonts w:ascii="Times New Roman" w:eastAsia="Times New Roman" w:hAnsi="Times New Roman" w:cs="Times New Roman"/>
          <w:color w:val="000000" w:themeColor="text1"/>
          <w:spacing w:val="2"/>
          <w:sz w:val="28"/>
          <w:szCs w:val="28"/>
          <w:lang w:val="en-US" w:eastAsia="en-US"/>
        </w:rPr>
        <w:t>ilor uri</w:t>
      </w:r>
      <w:r>
        <w:rPr>
          <w:rFonts w:ascii="Times New Roman" w:eastAsia="Times New Roman" w:hAnsi="Times New Roman" w:cs="Times New Roman"/>
          <w:color w:val="000000" w:themeColor="text1"/>
          <w:spacing w:val="2"/>
          <w:sz w:val="28"/>
          <w:szCs w:val="28"/>
          <w:lang w:val="en-US" w:eastAsia="en-US"/>
        </w:rPr>
        <w:t>nare, glomerulonefritele acute ș</w:t>
      </w:r>
      <w:r w:rsidR="00F84440" w:rsidRPr="00F84440">
        <w:rPr>
          <w:rFonts w:ascii="Times New Roman" w:eastAsia="Times New Roman" w:hAnsi="Times New Roman" w:cs="Times New Roman"/>
          <w:color w:val="000000" w:themeColor="text1"/>
          <w:spacing w:val="2"/>
          <w:sz w:val="28"/>
          <w:szCs w:val="28"/>
          <w:lang w:val="en-US" w:eastAsia="en-US"/>
        </w:rPr>
        <w:t>i cronice, sindromul nefrotic,litiaza renala,insuficien</w:t>
      </w:r>
      <w:r>
        <w:rPr>
          <w:rFonts w:ascii="Times New Roman" w:eastAsia="Times New Roman" w:hAnsi="Times New Roman" w:cs="Times New Roman"/>
          <w:color w:val="000000" w:themeColor="text1"/>
          <w:spacing w:val="2"/>
          <w:sz w:val="28"/>
          <w:szCs w:val="28"/>
          <w:lang w:val="en-US" w:eastAsia="en-US"/>
        </w:rPr>
        <w:t>ț</w:t>
      </w:r>
      <w:r w:rsidR="00F84440" w:rsidRPr="00F84440">
        <w:rPr>
          <w:rFonts w:ascii="Times New Roman" w:eastAsia="Times New Roman" w:hAnsi="Times New Roman" w:cs="Times New Roman"/>
          <w:color w:val="000000" w:themeColor="text1"/>
          <w:spacing w:val="2"/>
          <w:sz w:val="28"/>
          <w:szCs w:val="28"/>
          <w:lang w:val="en-US" w:eastAsia="en-US"/>
        </w:rPr>
        <w:t>a renal</w:t>
      </w:r>
      <w:r>
        <w:rPr>
          <w:rFonts w:ascii="Times New Roman" w:eastAsia="Times New Roman" w:hAnsi="Times New Roman" w:cs="Times New Roman"/>
          <w:color w:val="000000" w:themeColor="text1"/>
          <w:spacing w:val="2"/>
          <w:sz w:val="28"/>
          <w:szCs w:val="28"/>
          <w:lang w:val="en-US" w:eastAsia="en-US"/>
        </w:rPr>
        <w:t>ă</w:t>
      </w:r>
      <w:r w:rsidR="00F84440" w:rsidRPr="00F84440">
        <w:rPr>
          <w:rFonts w:ascii="Times New Roman" w:eastAsia="Times New Roman" w:hAnsi="Times New Roman" w:cs="Times New Roman"/>
          <w:color w:val="000000" w:themeColor="text1"/>
          <w:spacing w:val="2"/>
          <w:sz w:val="28"/>
          <w:szCs w:val="28"/>
          <w:lang w:val="en-US" w:eastAsia="en-US"/>
        </w:rPr>
        <w:t xml:space="preserve"> acut</w:t>
      </w:r>
      <w:r>
        <w:rPr>
          <w:rFonts w:ascii="Times New Roman" w:eastAsia="Times New Roman" w:hAnsi="Times New Roman" w:cs="Times New Roman"/>
          <w:color w:val="000000" w:themeColor="text1"/>
          <w:spacing w:val="2"/>
          <w:sz w:val="28"/>
          <w:szCs w:val="28"/>
          <w:lang w:val="en-US" w:eastAsia="en-US"/>
        </w:rPr>
        <w:t>ă și cronică</w:t>
      </w:r>
      <w:r w:rsidR="00F84440" w:rsidRPr="00F84440">
        <w:rPr>
          <w:rFonts w:ascii="Times New Roman" w:eastAsia="Times New Roman" w:hAnsi="Times New Roman" w:cs="Times New Roman"/>
          <w:color w:val="000000" w:themeColor="text1"/>
          <w:spacing w:val="2"/>
          <w:sz w:val="28"/>
          <w:szCs w:val="28"/>
          <w:lang w:val="en-US" w:eastAsia="en-US"/>
        </w:rPr>
        <w:t>). – 4,6,8,9</w:t>
      </w:r>
    </w:p>
    <w:p w:rsidR="00F84440" w:rsidRPr="00F84440" w:rsidRDefault="00E37B94"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Afecț</w:t>
      </w:r>
      <w:r w:rsidRPr="00F84440">
        <w:rPr>
          <w:rFonts w:ascii="Times New Roman" w:eastAsia="Times New Roman" w:hAnsi="Times New Roman" w:cs="Times New Roman"/>
          <w:color w:val="000000" w:themeColor="text1"/>
          <w:spacing w:val="2"/>
          <w:sz w:val="28"/>
          <w:szCs w:val="28"/>
          <w:lang w:val="en-US" w:eastAsia="en-US"/>
        </w:rPr>
        <w:t xml:space="preserve">iunile </w:t>
      </w:r>
      <w:r>
        <w:rPr>
          <w:rFonts w:ascii="Times New Roman" w:eastAsia="Times New Roman" w:hAnsi="Times New Roman" w:cs="Times New Roman"/>
          <w:color w:val="000000" w:themeColor="text1"/>
          <w:spacing w:val="2"/>
          <w:sz w:val="28"/>
          <w:szCs w:val="28"/>
          <w:lang w:val="en-US" w:eastAsia="en-US"/>
        </w:rPr>
        <w:t>reumatice la adult ș</w:t>
      </w:r>
      <w:r w:rsidR="00F84440" w:rsidRPr="00F84440">
        <w:rPr>
          <w:rFonts w:ascii="Times New Roman" w:eastAsia="Times New Roman" w:hAnsi="Times New Roman" w:cs="Times New Roman"/>
          <w:color w:val="000000" w:themeColor="text1"/>
          <w:spacing w:val="2"/>
          <w:sz w:val="28"/>
          <w:szCs w:val="28"/>
          <w:lang w:val="en-US" w:eastAsia="en-US"/>
        </w:rPr>
        <w:t xml:space="preserve">i copil (artrozele, </w:t>
      </w:r>
      <w:proofErr w:type="gramStart"/>
      <w:r w:rsidR="00F84440" w:rsidRPr="00F84440">
        <w:rPr>
          <w:rFonts w:ascii="Times New Roman" w:eastAsia="Times New Roman" w:hAnsi="Times New Roman" w:cs="Times New Roman"/>
          <w:color w:val="000000" w:themeColor="text1"/>
          <w:spacing w:val="2"/>
          <w:sz w:val="28"/>
          <w:szCs w:val="28"/>
          <w:lang w:val="en-US" w:eastAsia="en-US"/>
        </w:rPr>
        <w:t>lumbago,lombosciatica</w:t>
      </w:r>
      <w:proofErr w:type="gramEnd"/>
      <w:r w:rsidR="00F84440" w:rsidRPr="00F84440">
        <w:rPr>
          <w:rFonts w:ascii="Times New Roman" w:eastAsia="Times New Roman" w:hAnsi="Times New Roman" w:cs="Times New Roman"/>
          <w:color w:val="000000" w:themeColor="text1"/>
          <w:spacing w:val="2"/>
          <w:sz w:val="28"/>
          <w:szCs w:val="28"/>
          <w:lang w:val="en-US" w:eastAsia="en-US"/>
        </w:rPr>
        <w:t>, reumatismul poliarticular acut, poliartrita reumatoida, spondilitele, lupusul eritematos sistemic) -4,6,8,9</w:t>
      </w:r>
    </w:p>
    <w:p w:rsidR="00F84440" w:rsidRPr="00F84440" w:rsidRDefault="00E37B94"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Afecț</w:t>
      </w:r>
      <w:r w:rsidRPr="00F84440">
        <w:rPr>
          <w:rFonts w:ascii="Times New Roman" w:eastAsia="Times New Roman" w:hAnsi="Times New Roman" w:cs="Times New Roman"/>
          <w:color w:val="000000" w:themeColor="text1"/>
          <w:spacing w:val="2"/>
          <w:sz w:val="28"/>
          <w:szCs w:val="28"/>
          <w:lang w:val="en-US" w:eastAsia="en-US"/>
        </w:rPr>
        <w:t xml:space="preserve">iunile </w:t>
      </w:r>
      <w:r w:rsidR="00F84440" w:rsidRPr="00F84440">
        <w:rPr>
          <w:rFonts w:ascii="Times New Roman" w:eastAsia="Times New Roman" w:hAnsi="Times New Roman" w:cs="Times New Roman"/>
          <w:color w:val="000000" w:themeColor="text1"/>
          <w:spacing w:val="2"/>
          <w:sz w:val="28"/>
          <w:szCs w:val="28"/>
          <w:lang w:val="en-US" w:eastAsia="en-US"/>
        </w:rPr>
        <w:t>metabolice</w:t>
      </w:r>
      <w:r>
        <w:rPr>
          <w:rFonts w:ascii="Times New Roman" w:eastAsia="Times New Roman" w:hAnsi="Times New Roman" w:cs="Times New Roman"/>
          <w:color w:val="000000" w:themeColor="text1"/>
          <w:spacing w:val="2"/>
          <w:sz w:val="28"/>
          <w:szCs w:val="28"/>
          <w:lang w:val="en-US" w:eastAsia="en-US"/>
        </w:rPr>
        <w:t xml:space="preserve"> la adult ș</w:t>
      </w:r>
      <w:r w:rsidR="00F84440" w:rsidRPr="00F84440">
        <w:rPr>
          <w:rFonts w:ascii="Times New Roman" w:eastAsia="Times New Roman" w:hAnsi="Times New Roman" w:cs="Times New Roman"/>
          <w:color w:val="000000" w:themeColor="text1"/>
          <w:spacing w:val="2"/>
          <w:sz w:val="28"/>
          <w:szCs w:val="28"/>
          <w:lang w:val="en-US" w:eastAsia="en-US"/>
        </w:rPr>
        <w:t xml:space="preserve">i copil </w:t>
      </w:r>
      <w:proofErr w:type="gramStart"/>
      <w:r w:rsidR="00F84440" w:rsidRPr="00F84440">
        <w:rPr>
          <w:rFonts w:ascii="Times New Roman" w:eastAsia="Times New Roman" w:hAnsi="Times New Roman" w:cs="Times New Roman"/>
          <w:color w:val="000000" w:themeColor="text1"/>
          <w:spacing w:val="2"/>
          <w:sz w:val="28"/>
          <w:szCs w:val="28"/>
          <w:lang w:val="en-US" w:eastAsia="en-US"/>
        </w:rPr>
        <w:t>( diabetul</w:t>
      </w:r>
      <w:proofErr w:type="gramEnd"/>
      <w:r w:rsidR="00F84440" w:rsidRPr="00F84440">
        <w:rPr>
          <w:rFonts w:ascii="Times New Roman" w:eastAsia="Times New Roman" w:hAnsi="Times New Roman" w:cs="Times New Roman"/>
          <w:color w:val="000000" w:themeColor="text1"/>
          <w:spacing w:val="2"/>
          <w:sz w:val="28"/>
          <w:szCs w:val="28"/>
          <w:lang w:val="en-US" w:eastAsia="en-US"/>
        </w:rPr>
        <w:t xml:space="preserve"> zaharat, obezitatea, d</w:t>
      </w:r>
      <w:r>
        <w:rPr>
          <w:rFonts w:ascii="Times New Roman" w:eastAsia="Times New Roman" w:hAnsi="Times New Roman" w:cs="Times New Roman"/>
          <w:color w:val="000000" w:themeColor="text1"/>
          <w:spacing w:val="2"/>
          <w:sz w:val="28"/>
          <w:szCs w:val="28"/>
          <w:lang w:val="en-US" w:eastAsia="en-US"/>
        </w:rPr>
        <w:t>islipidemiile, hiperuricemiile ș</w:t>
      </w:r>
      <w:r w:rsidR="00F84440" w:rsidRPr="00F84440">
        <w:rPr>
          <w:rFonts w:ascii="Times New Roman" w:eastAsia="Times New Roman" w:hAnsi="Times New Roman" w:cs="Times New Roman"/>
          <w:color w:val="000000" w:themeColor="text1"/>
          <w:spacing w:val="2"/>
          <w:sz w:val="28"/>
          <w:szCs w:val="28"/>
          <w:lang w:val="en-US" w:eastAsia="en-US"/>
        </w:rPr>
        <w:t>i guta) -4,6,8</w:t>
      </w:r>
    </w:p>
    <w:p w:rsidR="00F84440" w:rsidRPr="00F84440" w:rsidRDefault="00E37B94"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Afecț</w:t>
      </w:r>
      <w:r w:rsidRPr="00F84440">
        <w:rPr>
          <w:rFonts w:ascii="Times New Roman" w:eastAsia="Times New Roman" w:hAnsi="Times New Roman" w:cs="Times New Roman"/>
          <w:color w:val="000000" w:themeColor="text1"/>
          <w:spacing w:val="2"/>
          <w:sz w:val="28"/>
          <w:szCs w:val="28"/>
          <w:lang w:val="en-US" w:eastAsia="en-US"/>
        </w:rPr>
        <w:t xml:space="preserve">iunile </w:t>
      </w:r>
      <w:r>
        <w:rPr>
          <w:rFonts w:ascii="Times New Roman" w:eastAsia="Times New Roman" w:hAnsi="Times New Roman" w:cs="Times New Roman"/>
          <w:color w:val="000000" w:themeColor="text1"/>
          <w:spacing w:val="2"/>
          <w:sz w:val="28"/>
          <w:szCs w:val="28"/>
          <w:lang w:val="en-US" w:eastAsia="en-US"/>
        </w:rPr>
        <w:t>hematologice la adult ș</w:t>
      </w:r>
      <w:r w:rsidR="00F84440" w:rsidRPr="00F84440">
        <w:rPr>
          <w:rFonts w:ascii="Times New Roman" w:eastAsia="Times New Roman" w:hAnsi="Times New Roman" w:cs="Times New Roman"/>
          <w:color w:val="000000" w:themeColor="text1"/>
          <w:spacing w:val="2"/>
          <w:sz w:val="28"/>
          <w:szCs w:val="28"/>
          <w:lang w:val="en-US" w:eastAsia="en-US"/>
        </w:rPr>
        <w:t>i copil (sindromul anemic, clasificarea anemiilor, anemia feripriva, leucemia limfoblastica, leucemia mieloida, coagulopatiile) -4,6</w:t>
      </w:r>
    </w:p>
    <w:p w:rsidR="00F84440" w:rsidRPr="00F84440" w:rsidRDefault="00E37B94"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Afecț</w:t>
      </w:r>
      <w:r w:rsidRPr="00F84440">
        <w:rPr>
          <w:rFonts w:ascii="Times New Roman" w:eastAsia="Times New Roman" w:hAnsi="Times New Roman" w:cs="Times New Roman"/>
          <w:color w:val="000000" w:themeColor="text1"/>
          <w:spacing w:val="2"/>
          <w:sz w:val="28"/>
          <w:szCs w:val="28"/>
          <w:lang w:val="en-US" w:eastAsia="en-US"/>
        </w:rPr>
        <w:t xml:space="preserve">iunile </w:t>
      </w:r>
      <w:r>
        <w:rPr>
          <w:rFonts w:ascii="Times New Roman" w:eastAsia="Times New Roman" w:hAnsi="Times New Roman" w:cs="Times New Roman"/>
          <w:color w:val="000000" w:themeColor="text1"/>
          <w:spacing w:val="2"/>
          <w:sz w:val="28"/>
          <w:szCs w:val="28"/>
          <w:lang w:val="en-US" w:eastAsia="en-US"/>
        </w:rPr>
        <w:t>endocrine la adult ș</w:t>
      </w:r>
      <w:r w:rsidR="00F84440" w:rsidRPr="00F84440">
        <w:rPr>
          <w:rFonts w:ascii="Times New Roman" w:eastAsia="Times New Roman" w:hAnsi="Times New Roman" w:cs="Times New Roman"/>
          <w:color w:val="000000" w:themeColor="text1"/>
          <w:spacing w:val="2"/>
          <w:sz w:val="28"/>
          <w:szCs w:val="28"/>
          <w:lang w:val="en-US" w:eastAsia="en-US"/>
        </w:rPr>
        <w:t>i copil (hipertiroida, hipotiroida, sindromul Cushing, spasmofilia si tetania) -4</w:t>
      </w:r>
    </w:p>
    <w:p w:rsidR="00F84440" w:rsidRPr="00F84440" w:rsidRDefault="00E37B94"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Afecț</w:t>
      </w:r>
      <w:r w:rsidRPr="00F84440">
        <w:rPr>
          <w:rFonts w:ascii="Times New Roman" w:eastAsia="Times New Roman" w:hAnsi="Times New Roman" w:cs="Times New Roman"/>
          <w:color w:val="000000" w:themeColor="text1"/>
          <w:spacing w:val="2"/>
          <w:sz w:val="28"/>
          <w:szCs w:val="28"/>
          <w:lang w:val="en-US" w:eastAsia="en-US"/>
        </w:rPr>
        <w:t xml:space="preserve">iunile </w:t>
      </w:r>
      <w:r w:rsidR="00F84440" w:rsidRPr="00F84440">
        <w:rPr>
          <w:rFonts w:ascii="Times New Roman" w:eastAsia="Times New Roman" w:hAnsi="Times New Roman" w:cs="Times New Roman"/>
          <w:color w:val="000000" w:themeColor="text1"/>
          <w:spacing w:val="2"/>
          <w:sz w:val="28"/>
          <w:szCs w:val="28"/>
          <w:lang w:val="en-US" w:eastAsia="en-US"/>
        </w:rPr>
        <w:t xml:space="preserve">neurologice la adult </w:t>
      </w:r>
      <w:r>
        <w:rPr>
          <w:rFonts w:ascii="Times New Roman" w:eastAsia="Times New Roman" w:hAnsi="Times New Roman" w:cs="Times New Roman"/>
          <w:color w:val="000000" w:themeColor="text1"/>
          <w:spacing w:val="2"/>
          <w:sz w:val="28"/>
          <w:szCs w:val="28"/>
          <w:lang w:val="en-US" w:eastAsia="en-US"/>
        </w:rPr>
        <w:t>ș</w:t>
      </w:r>
      <w:r w:rsidR="00F84440" w:rsidRPr="00F84440">
        <w:rPr>
          <w:rFonts w:ascii="Times New Roman" w:eastAsia="Times New Roman" w:hAnsi="Times New Roman" w:cs="Times New Roman"/>
          <w:color w:val="000000" w:themeColor="text1"/>
          <w:spacing w:val="2"/>
          <w:sz w:val="28"/>
          <w:szCs w:val="28"/>
          <w:lang w:val="en-US" w:eastAsia="en-US"/>
        </w:rPr>
        <w:t xml:space="preserve">i copil </w:t>
      </w:r>
      <w:proofErr w:type="gramStart"/>
      <w:r w:rsidR="00F84440" w:rsidRPr="00F84440">
        <w:rPr>
          <w:rFonts w:ascii="Times New Roman" w:eastAsia="Times New Roman" w:hAnsi="Times New Roman" w:cs="Times New Roman"/>
          <w:color w:val="000000" w:themeColor="text1"/>
          <w:spacing w:val="2"/>
          <w:sz w:val="28"/>
          <w:szCs w:val="28"/>
          <w:lang w:val="en-US" w:eastAsia="en-US"/>
        </w:rPr>
        <w:t>( cefaleea</w:t>
      </w:r>
      <w:proofErr w:type="gramEnd"/>
      <w:r w:rsidR="00F84440" w:rsidRPr="00F84440">
        <w:rPr>
          <w:rFonts w:ascii="Times New Roman" w:eastAsia="Times New Roman" w:hAnsi="Times New Roman" w:cs="Times New Roman"/>
          <w:color w:val="000000" w:themeColor="text1"/>
          <w:spacing w:val="2"/>
          <w:sz w:val="28"/>
          <w:szCs w:val="28"/>
          <w:lang w:val="en-US" w:eastAsia="en-US"/>
        </w:rPr>
        <w:t>,nevralgia de trigemen, ateroscleroza cerebral</w:t>
      </w:r>
      <w:r>
        <w:rPr>
          <w:rFonts w:ascii="Times New Roman" w:eastAsia="Times New Roman" w:hAnsi="Times New Roman" w:cs="Times New Roman"/>
          <w:color w:val="000000" w:themeColor="text1"/>
          <w:spacing w:val="2"/>
          <w:sz w:val="28"/>
          <w:szCs w:val="28"/>
          <w:lang w:val="en-US" w:eastAsia="en-US"/>
        </w:rPr>
        <w:t>ă</w:t>
      </w:r>
      <w:r w:rsidR="00F84440" w:rsidRPr="00F84440">
        <w:rPr>
          <w:rFonts w:ascii="Times New Roman" w:eastAsia="Times New Roman" w:hAnsi="Times New Roman" w:cs="Times New Roman"/>
          <w:color w:val="000000" w:themeColor="text1"/>
          <w:spacing w:val="2"/>
          <w:sz w:val="28"/>
          <w:szCs w:val="28"/>
          <w:lang w:val="en-US" w:eastAsia="en-US"/>
        </w:rPr>
        <w:t>, accidentele vasculare cerebrale, atacul ischemic tranzitor, meningitele, epilepsia, polinevritele, boala Parkinson) -4,6</w:t>
      </w:r>
    </w:p>
    <w:p w:rsidR="00F84440" w:rsidRPr="00F84440" w:rsidRDefault="00E37B94"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Afecț</w:t>
      </w:r>
      <w:r w:rsidRPr="00F84440">
        <w:rPr>
          <w:rFonts w:ascii="Times New Roman" w:eastAsia="Times New Roman" w:hAnsi="Times New Roman" w:cs="Times New Roman"/>
          <w:color w:val="000000" w:themeColor="text1"/>
          <w:spacing w:val="2"/>
          <w:sz w:val="28"/>
          <w:szCs w:val="28"/>
          <w:lang w:val="en-US" w:eastAsia="en-US"/>
        </w:rPr>
        <w:t xml:space="preserve">iunile </w:t>
      </w:r>
      <w:r>
        <w:rPr>
          <w:rFonts w:ascii="Times New Roman" w:eastAsia="Times New Roman" w:hAnsi="Times New Roman" w:cs="Times New Roman"/>
          <w:color w:val="000000" w:themeColor="text1"/>
          <w:spacing w:val="2"/>
          <w:sz w:val="28"/>
          <w:szCs w:val="28"/>
          <w:lang w:val="en-US" w:eastAsia="en-US"/>
        </w:rPr>
        <w:t>psihice la adult ș</w:t>
      </w:r>
      <w:r w:rsidR="00F84440" w:rsidRPr="00F84440">
        <w:rPr>
          <w:rFonts w:ascii="Times New Roman" w:eastAsia="Times New Roman" w:hAnsi="Times New Roman" w:cs="Times New Roman"/>
          <w:color w:val="000000" w:themeColor="text1"/>
          <w:spacing w:val="2"/>
          <w:sz w:val="28"/>
          <w:szCs w:val="28"/>
          <w:lang w:val="en-US" w:eastAsia="en-US"/>
        </w:rPr>
        <w:t xml:space="preserve">i copil </w:t>
      </w:r>
      <w:proofErr w:type="gramStart"/>
      <w:r w:rsidR="00F84440" w:rsidRPr="00F84440">
        <w:rPr>
          <w:rFonts w:ascii="Times New Roman" w:eastAsia="Times New Roman" w:hAnsi="Times New Roman" w:cs="Times New Roman"/>
          <w:color w:val="000000" w:themeColor="text1"/>
          <w:spacing w:val="2"/>
          <w:sz w:val="28"/>
          <w:szCs w:val="28"/>
          <w:lang w:val="en-US" w:eastAsia="en-US"/>
        </w:rPr>
        <w:t>( deficienta</w:t>
      </w:r>
      <w:proofErr w:type="gramEnd"/>
      <w:r w:rsidR="00F84440" w:rsidRPr="00F84440">
        <w:rPr>
          <w:rFonts w:ascii="Times New Roman" w:eastAsia="Times New Roman" w:hAnsi="Times New Roman" w:cs="Times New Roman"/>
          <w:color w:val="000000" w:themeColor="text1"/>
          <w:spacing w:val="2"/>
          <w:sz w:val="28"/>
          <w:szCs w:val="28"/>
          <w:lang w:val="en-US" w:eastAsia="en-US"/>
        </w:rPr>
        <w:t xml:space="preserve"> mintal</w:t>
      </w:r>
      <w:r>
        <w:rPr>
          <w:rFonts w:ascii="Times New Roman" w:eastAsia="Times New Roman" w:hAnsi="Times New Roman" w:cs="Times New Roman"/>
          <w:color w:val="000000" w:themeColor="text1"/>
          <w:spacing w:val="2"/>
          <w:sz w:val="28"/>
          <w:szCs w:val="28"/>
          <w:lang w:val="en-US" w:eastAsia="en-US"/>
        </w:rPr>
        <w:t>ă, tulburările de personalitate ș</w:t>
      </w:r>
      <w:r w:rsidR="00F84440" w:rsidRPr="00F84440">
        <w:rPr>
          <w:rFonts w:ascii="Times New Roman" w:eastAsia="Times New Roman" w:hAnsi="Times New Roman" w:cs="Times New Roman"/>
          <w:color w:val="000000" w:themeColor="text1"/>
          <w:spacing w:val="2"/>
          <w:sz w:val="28"/>
          <w:szCs w:val="28"/>
          <w:lang w:val="en-US" w:eastAsia="en-US"/>
        </w:rPr>
        <w:t>i psihopatiile, depresia, nevrozele, alcoolismul, sindroamele psihice de involutie). -4,6</w:t>
      </w:r>
    </w:p>
    <w:p w:rsidR="00F84440" w:rsidRPr="00F84440" w:rsidRDefault="00E37B94"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lastRenderedPageBreak/>
        <w:t>Afecț</w:t>
      </w:r>
      <w:r w:rsidRPr="00F84440">
        <w:rPr>
          <w:rFonts w:ascii="Times New Roman" w:eastAsia="Times New Roman" w:hAnsi="Times New Roman" w:cs="Times New Roman"/>
          <w:color w:val="000000" w:themeColor="text1"/>
          <w:spacing w:val="2"/>
          <w:sz w:val="28"/>
          <w:szCs w:val="28"/>
          <w:lang w:val="en-US" w:eastAsia="en-US"/>
        </w:rPr>
        <w:t xml:space="preserve">iunile </w:t>
      </w:r>
      <w:r>
        <w:rPr>
          <w:rFonts w:ascii="Times New Roman" w:eastAsia="Times New Roman" w:hAnsi="Times New Roman" w:cs="Times New Roman"/>
          <w:color w:val="000000" w:themeColor="text1"/>
          <w:spacing w:val="2"/>
          <w:sz w:val="28"/>
          <w:szCs w:val="28"/>
          <w:lang w:val="en-US" w:eastAsia="en-US"/>
        </w:rPr>
        <w:t>dermatologice la adult ș</w:t>
      </w:r>
      <w:r w:rsidR="00F84440" w:rsidRPr="00F84440">
        <w:rPr>
          <w:rFonts w:ascii="Times New Roman" w:eastAsia="Times New Roman" w:hAnsi="Times New Roman" w:cs="Times New Roman"/>
          <w:color w:val="000000" w:themeColor="text1"/>
          <w:spacing w:val="2"/>
          <w:sz w:val="28"/>
          <w:szCs w:val="28"/>
          <w:lang w:val="en-US" w:eastAsia="en-US"/>
        </w:rPr>
        <w:t>i copil (dermatitele alergice, ulcerul cronic de gamba, m</w:t>
      </w:r>
      <w:r>
        <w:rPr>
          <w:rFonts w:ascii="Times New Roman" w:eastAsia="Times New Roman" w:hAnsi="Times New Roman" w:cs="Times New Roman"/>
          <w:color w:val="000000" w:themeColor="text1"/>
          <w:spacing w:val="2"/>
          <w:sz w:val="28"/>
          <w:szCs w:val="28"/>
          <w:lang w:val="en-US" w:eastAsia="en-US"/>
        </w:rPr>
        <w:t>icozele, parazitozele cutanate ș</w:t>
      </w:r>
      <w:r w:rsidR="00F84440" w:rsidRPr="00F84440">
        <w:rPr>
          <w:rFonts w:ascii="Times New Roman" w:eastAsia="Times New Roman" w:hAnsi="Times New Roman" w:cs="Times New Roman"/>
          <w:color w:val="000000" w:themeColor="text1"/>
          <w:spacing w:val="2"/>
          <w:sz w:val="28"/>
          <w:szCs w:val="28"/>
          <w:lang w:val="en-US" w:eastAsia="en-US"/>
        </w:rPr>
        <w:t>i dermatitele infectioase). – 4</w:t>
      </w:r>
    </w:p>
    <w:p w:rsidR="00F84440" w:rsidRPr="00F84440" w:rsidRDefault="00E37B94"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Afecț</w:t>
      </w:r>
      <w:r w:rsidRPr="00F84440">
        <w:rPr>
          <w:rFonts w:ascii="Times New Roman" w:eastAsia="Times New Roman" w:hAnsi="Times New Roman" w:cs="Times New Roman"/>
          <w:color w:val="000000" w:themeColor="text1"/>
          <w:spacing w:val="2"/>
          <w:sz w:val="28"/>
          <w:szCs w:val="28"/>
          <w:lang w:val="en-US" w:eastAsia="en-US"/>
        </w:rPr>
        <w:t xml:space="preserve">iunile </w:t>
      </w:r>
      <w:r>
        <w:rPr>
          <w:rFonts w:ascii="Times New Roman" w:eastAsia="Times New Roman" w:hAnsi="Times New Roman" w:cs="Times New Roman"/>
          <w:color w:val="000000" w:themeColor="text1"/>
          <w:spacing w:val="2"/>
          <w:sz w:val="28"/>
          <w:szCs w:val="28"/>
          <w:lang w:val="en-US" w:eastAsia="en-US"/>
        </w:rPr>
        <w:t>ORL la adult ș</w:t>
      </w:r>
      <w:r w:rsidR="00F84440" w:rsidRPr="00F84440">
        <w:rPr>
          <w:rFonts w:ascii="Times New Roman" w:eastAsia="Times New Roman" w:hAnsi="Times New Roman" w:cs="Times New Roman"/>
          <w:color w:val="000000" w:themeColor="text1"/>
          <w:spacing w:val="2"/>
          <w:sz w:val="28"/>
          <w:szCs w:val="28"/>
          <w:lang w:val="en-US" w:eastAsia="en-US"/>
        </w:rPr>
        <w:t xml:space="preserve">i copil </w:t>
      </w:r>
      <w:proofErr w:type="gramStart"/>
      <w:r w:rsidR="00F84440" w:rsidRPr="00F84440">
        <w:rPr>
          <w:rFonts w:ascii="Times New Roman" w:eastAsia="Times New Roman" w:hAnsi="Times New Roman" w:cs="Times New Roman"/>
          <w:color w:val="000000" w:themeColor="text1"/>
          <w:spacing w:val="2"/>
          <w:sz w:val="28"/>
          <w:szCs w:val="28"/>
          <w:lang w:val="en-US" w:eastAsia="en-US"/>
        </w:rPr>
        <w:t>( anginele</w:t>
      </w:r>
      <w:proofErr w:type="gramEnd"/>
      <w:r w:rsidR="00F84440" w:rsidRPr="00F84440">
        <w:rPr>
          <w:rFonts w:ascii="Times New Roman" w:eastAsia="Times New Roman" w:hAnsi="Times New Roman" w:cs="Times New Roman"/>
          <w:color w:val="000000" w:themeColor="text1"/>
          <w:spacing w:val="2"/>
          <w:sz w:val="28"/>
          <w:szCs w:val="28"/>
          <w:lang w:val="en-US" w:eastAsia="en-US"/>
        </w:rPr>
        <w:t>, otitele,mastoiditele, rinitele, sinuzitele) -4,5</w:t>
      </w:r>
    </w:p>
    <w:p w:rsidR="00F84440" w:rsidRPr="00F84440" w:rsidRDefault="00E37B94"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Afecț</w:t>
      </w:r>
      <w:r w:rsidRPr="00F84440">
        <w:rPr>
          <w:rFonts w:ascii="Times New Roman" w:eastAsia="Times New Roman" w:hAnsi="Times New Roman" w:cs="Times New Roman"/>
          <w:color w:val="000000" w:themeColor="text1"/>
          <w:spacing w:val="2"/>
          <w:sz w:val="28"/>
          <w:szCs w:val="28"/>
          <w:lang w:val="en-US" w:eastAsia="en-US"/>
        </w:rPr>
        <w:t xml:space="preserve">iunile </w:t>
      </w:r>
      <w:proofErr w:type="gramStart"/>
      <w:r w:rsidR="00F84440" w:rsidRPr="00F84440">
        <w:rPr>
          <w:rFonts w:ascii="Times New Roman" w:eastAsia="Times New Roman" w:hAnsi="Times New Roman" w:cs="Times New Roman"/>
          <w:color w:val="000000" w:themeColor="text1"/>
          <w:spacing w:val="2"/>
          <w:sz w:val="28"/>
          <w:szCs w:val="28"/>
          <w:lang w:val="en-US" w:eastAsia="en-US"/>
        </w:rPr>
        <w:t>oftalmologice( ochiul</w:t>
      </w:r>
      <w:proofErr w:type="gramEnd"/>
      <w:r w:rsidR="00F84440" w:rsidRPr="00F84440">
        <w:rPr>
          <w:rFonts w:ascii="Times New Roman" w:eastAsia="Times New Roman" w:hAnsi="Times New Roman" w:cs="Times New Roman"/>
          <w:color w:val="000000" w:themeColor="text1"/>
          <w:spacing w:val="2"/>
          <w:sz w:val="28"/>
          <w:szCs w:val="28"/>
          <w:lang w:val="en-US" w:eastAsia="en-US"/>
        </w:rPr>
        <w:t xml:space="preserve"> rosu, glaucomul, cataracta, traumatismele ochiului). -4,5</w:t>
      </w:r>
    </w:p>
    <w:p w:rsidR="00F84440" w:rsidRPr="00F84440" w:rsidRDefault="00E37B94"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Afecț</w:t>
      </w:r>
      <w:r w:rsidRPr="00F84440">
        <w:rPr>
          <w:rFonts w:ascii="Times New Roman" w:eastAsia="Times New Roman" w:hAnsi="Times New Roman" w:cs="Times New Roman"/>
          <w:color w:val="000000" w:themeColor="text1"/>
          <w:spacing w:val="2"/>
          <w:sz w:val="28"/>
          <w:szCs w:val="28"/>
          <w:lang w:val="en-US" w:eastAsia="en-US"/>
        </w:rPr>
        <w:t xml:space="preserve">iunile </w:t>
      </w:r>
      <w:r>
        <w:rPr>
          <w:rFonts w:ascii="Times New Roman" w:eastAsia="Times New Roman" w:hAnsi="Times New Roman" w:cs="Times New Roman"/>
          <w:color w:val="000000" w:themeColor="text1"/>
          <w:spacing w:val="2"/>
          <w:sz w:val="28"/>
          <w:szCs w:val="28"/>
          <w:lang w:val="en-US" w:eastAsia="en-US"/>
        </w:rPr>
        <w:t>ginecologice ș</w:t>
      </w:r>
      <w:r w:rsidR="00F84440" w:rsidRPr="00F84440">
        <w:rPr>
          <w:rFonts w:ascii="Times New Roman" w:eastAsia="Times New Roman" w:hAnsi="Times New Roman" w:cs="Times New Roman"/>
          <w:color w:val="000000" w:themeColor="text1"/>
          <w:spacing w:val="2"/>
          <w:sz w:val="28"/>
          <w:szCs w:val="28"/>
          <w:lang w:val="en-US" w:eastAsia="en-US"/>
        </w:rPr>
        <w:t xml:space="preserve">i obstetricale </w:t>
      </w:r>
      <w:proofErr w:type="gramStart"/>
      <w:r w:rsidR="00F84440" w:rsidRPr="00F84440">
        <w:rPr>
          <w:rFonts w:ascii="Times New Roman" w:eastAsia="Times New Roman" w:hAnsi="Times New Roman" w:cs="Times New Roman"/>
          <w:color w:val="000000" w:themeColor="text1"/>
          <w:spacing w:val="2"/>
          <w:sz w:val="28"/>
          <w:szCs w:val="28"/>
          <w:lang w:val="en-US" w:eastAsia="en-US"/>
        </w:rPr>
        <w:t>( tulburarile</w:t>
      </w:r>
      <w:proofErr w:type="gramEnd"/>
      <w:r w:rsidR="00F84440" w:rsidRPr="00F84440">
        <w:rPr>
          <w:rFonts w:ascii="Times New Roman" w:eastAsia="Times New Roman" w:hAnsi="Times New Roman" w:cs="Times New Roman"/>
          <w:color w:val="000000" w:themeColor="text1"/>
          <w:spacing w:val="2"/>
          <w:sz w:val="28"/>
          <w:szCs w:val="28"/>
          <w:lang w:val="en-US" w:eastAsia="en-US"/>
        </w:rPr>
        <w:t xml:space="preserve"> menstruale, menopauza, infertilitatea, cancerul de sân, cancerul uterin, sarcina normala, sarcin</w:t>
      </w:r>
      <w:r>
        <w:rPr>
          <w:rFonts w:ascii="Times New Roman" w:eastAsia="Times New Roman" w:hAnsi="Times New Roman" w:cs="Times New Roman"/>
          <w:color w:val="000000" w:themeColor="text1"/>
          <w:spacing w:val="2"/>
          <w:sz w:val="28"/>
          <w:szCs w:val="28"/>
          <w:lang w:val="en-US" w:eastAsia="en-US"/>
        </w:rPr>
        <w:t>a cu risc, complicațiile sarcinii ș</w:t>
      </w:r>
      <w:r w:rsidR="00F84440" w:rsidRPr="00F84440">
        <w:rPr>
          <w:rFonts w:ascii="Times New Roman" w:eastAsia="Times New Roman" w:hAnsi="Times New Roman" w:cs="Times New Roman"/>
          <w:color w:val="000000" w:themeColor="text1"/>
          <w:spacing w:val="2"/>
          <w:sz w:val="28"/>
          <w:szCs w:val="28"/>
          <w:lang w:val="en-US" w:eastAsia="en-US"/>
        </w:rPr>
        <w:t>i ale nasterii, sarcina extrauterin</w:t>
      </w:r>
      <w:r>
        <w:rPr>
          <w:rFonts w:ascii="Times New Roman" w:eastAsia="Times New Roman" w:hAnsi="Times New Roman" w:cs="Times New Roman"/>
          <w:color w:val="000000" w:themeColor="text1"/>
          <w:spacing w:val="2"/>
          <w:sz w:val="28"/>
          <w:szCs w:val="28"/>
          <w:lang w:val="en-US" w:eastAsia="en-US"/>
        </w:rPr>
        <w:t>ă</w:t>
      </w:r>
      <w:r w:rsidR="00F84440" w:rsidRPr="00F84440">
        <w:rPr>
          <w:rFonts w:ascii="Times New Roman" w:eastAsia="Times New Roman" w:hAnsi="Times New Roman" w:cs="Times New Roman"/>
          <w:color w:val="000000" w:themeColor="text1"/>
          <w:spacing w:val="2"/>
          <w:sz w:val="28"/>
          <w:szCs w:val="28"/>
          <w:lang w:val="en-US" w:eastAsia="en-US"/>
        </w:rPr>
        <w:t>) -4,6</w:t>
      </w:r>
    </w:p>
    <w:p w:rsidR="00F84440" w:rsidRPr="00F84440" w:rsidRDefault="00F84440"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 xml:space="preserve">Puericultura (îngrijirea noului </w:t>
      </w:r>
      <w:proofErr w:type="gramStart"/>
      <w:r w:rsidR="00E37B94">
        <w:rPr>
          <w:rFonts w:ascii="Times New Roman" w:eastAsia="Times New Roman" w:hAnsi="Times New Roman" w:cs="Times New Roman"/>
          <w:color w:val="000000" w:themeColor="text1"/>
          <w:spacing w:val="2"/>
          <w:sz w:val="28"/>
          <w:szCs w:val="28"/>
          <w:lang w:val="en-US" w:eastAsia="en-US"/>
        </w:rPr>
        <w:t>nascut,prematuritatea</w:t>
      </w:r>
      <w:proofErr w:type="gramEnd"/>
      <w:r w:rsidR="00E37B94">
        <w:rPr>
          <w:rFonts w:ascii="Times New Roman" w:eastAsia="Times New Roman" w:hAnsi="Times New Roman" w:cs="Times New Roman"/>
          <w:color w:val="000000" w:themeColor="text1"/>
          <w:spacing w:val="2"/>
          <w:sz w:val="28"/>
          <w:szCs w:val="28"/>
          <w:lang w:val="en-US" w:eastAsia="en-US"/>
        </w:rPr>
        <w:t>, alimentația naturala și artificială</w:t>
      </w:r>
      <w:r w:rsidRPr="00F84440">
        <w:rPr>
          <w:rFonts w:ascii="Times New Roman" w:eastAsia="Times New Roman" w:hAnsi="Times New Roman" w:cs="Times New Roman"/>
          <w:color w:val="000000" w:themeColor="text1"/>
          <w:spacing w:val="2"/>
          <w:sz w:val="28"/>
          <w:szCs w:val="28"/>
          <w:lang w:val="en-US" w:eastAsia="en-US"/>
        </w:rPr>
        <w:t>, dezvoltarea psihic</w:t>
      </w:r>
      <w:r w:rsidR="00E37B94">
        <w:rPr>
          <w:rFonts w:ascii="Times New Roman" w:eastAsia="Times New Roman" w:hAnsi="Times New Roman" w:cs="Times New Roman"/>
          <w:color w:val="000000" w:themeColor="text1"/>
          <w:spacing w:val="2"/>
          <w:sz w:val="28"/>
          <w:szCs w:val="28"/>
          <w:lang w:val="en-US" w:eastAsia="en-US"/>
        </w:rPr>
        <w:t>ă și somatică</w:t>
      </w:r>
      <w:r w:rsidRPr="00F84440">
        <w:rPr>
          <w:rFonts w:ascii="Times New Roman" w:eastAsia="Times New Roman" w:hAnsi="Times New Roman" w:cs="Times New Roman"/>
          <w:color w:val="000000" w:themeColor="text1"/>
          <w:spacing w:val="2"/>
          <w:sz w:val="28"/>
          <w:szCs w:val="28"/>
          <w:lang w:val="en-US" w:eastAsia="en-US"/>
        </w:rPr>
        <w:t xml:space="preserve"> a copilului, </w:t>
      </w:r>
      <w:r w:rsidR="00E37B94">
        <w:rPr>
          <w:rFonts w:ascii="Times New Roman" w:eastAsia="Times New Roman" w:hAnsi="Times New Roman" w:cs="Times New Roman"/>
          <w:color w:val="000000" w:themeColor="text1"/>
          <w:spacing w:val="2"/>
          <w:sz w:val="28"/>
          <w:szCs w:val="28"/>
          <w:lang w:val="en-US" w:eastAsia="en-US"/>
        </w:rPr>
        <w:t>prevenirea rahitismului, vaccină</w:t>
      </w:r>
      <w:r w:rsidRPr="00F84440">
        <w:rPr>
          <w:rFonts w:ascii="Times New Roman" w:eastAsia="Times New Roman" w:hAnsi="Times New Roman" w:cs="Times New Roman"/>
          <w:color w:val="000000" w:themeColor="text1"/>
          <w:spacing w:val="2"/>
          <w:sz w:val="28"/>
          <w:szCs w:val="28"/>
          <w:lang w:val="en-US" w:eastAsia="en-US"/>
        </w:rPr>
        <w:t>rile la copil). -8</w:t>
      </w:r>
    </w:p>
    <w:p w:rsidR="00F84440" w:rsidRPr="00F84440" w:rsidRDefault="00E37B94" w:rsidP="00F84440">
      <w:pPr>
        <w:numPr>
          <w:ilvl w:val="0"/>
          <w:numId w:val="4"/>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Boli infecțioase la adult ș</w:t>
      </w:r>
      <w:r w:rsidR="00F84440" w:rsidRPr="00F84440">
        <w:rPr>
          <w:rFonts w:ascii="Times New Roman" w:eastAsia="Times New Roman" w:hAnsi="Times New Roman" w:cs="Times New Roman"/>
          <w:color w:val="000000" w:themeColor="text1"/>
          <w:spacing w:val="2"/>
          <w:sz w:val="28"/>
          <w:szCs w:val="28"/>
          <w:lang w:val="en-US" w:eastAsia="en-US"/>
        </w:rPr>
        <w:t xml:space="preserve">i copil </w:t>
      </w:r>
      <w:proofErr w:type="gramStart"/>
      <w:r w:rsidR="00F84440" w:rsidRPr="00F84440">
        <w:rPr>
          <w:rFonts w:ascii="Times New Roman" w:eastAsia="Times New Roman" w:hAnsi="Times New Roman" w:cs="Times New Roman"/>
          <w:color w:val="000000" w:themeColor="text1"/>
          <w:spacing w:val="2"/>
          <w:sz w:val="28"/>
          <w:szCs w:val="28"/>
          <w:lang w:val="en-US" w:eastAsia="en-US"/>
        </w:rPr>
        <w:t>( rubeola</w:t>
      </w:r>
      <w:proofErr w:type="gramEnd"/>
      <w:r w:rsidR="00F84440" w:rsidRPr="00F84440">
        <w:rPr>
          <w:rFonts w:ascii="Times New Roman" w:eastAsia="Times New Roman" w:hAnsi="Times New Roman" w:cs="Times New Roman"/>
          <w:color w:val="000000" w:themeColor="text1"/>
          <w:spacing w:val="2"/>
          <w:sz w:val="28"/>
          <w:szCs w:val="28"/>
          <w:lang w:val="en-US" w:eastAsia="en-US"/>
        </w:rPr>
        <w:t>, rujeola, varicela, parotidita epidemic</w:t>
      </w:r>
      <w:r>
        <w:rPr>
          <w:rFonts w:ascii="Times New Roman" w:eastAsia="Times New Roman" w:hAnsi="Times New Roman" w:cs="Times New Roman"/>
          <w:color w:val="000000" w:themeColor="text1"/>
          <w:spacing w:val="2"/>
          <w:sz w:val="28"/>
          <w:szCs w:val="28"/>
          <w:lang w:val="en-US" w:eastAsia="en-US"/>
        </w:rPr>
        <w:t>ă</w:t>
      </w:r>
      <w:r w:rsidR="00F84440" w:rsidRPr="00F84440">
        <w:rPr>
          <w:rFonts w:ascii="Times New Roman" w:eastAsia="Times New Roman" w:hAnsi="Times New Roman" w:cs="Times New Roman"/>
          <w:color w:val="000000" w:themeColor="text1"/>
          <w:spacing w:val="2"/>
          <w:sz w:val="28"/>
          <w:szCs w:val="28"/>
          <w:lang w:val="en-US" w:eastAsia="en-US"/>
        </w:rPr>
        <w:t>, scarlatina, mononucleoza, tusea convulsiv</w:t>
      </w:r>
      <w:r>
        <w:rPr>
          <w:rFonts w:ascii="Times New Roman" w:eastAsia="Times New Roman" w:hAnsi="Times New Roman" w:cs="Times New Roman"/>
          <w:color w:val="000000" w:themeColor="text1"/>
          <w:spacing w:val="2"/>
          <w:sz w:val="28"/>
          <w:szCs w:val="28"/>
          <w:lang w:val="en-US" w:eastAsia="en-US"/>
        </w:rPr>
        <w:t>ă</w:t>
      </w:r>
      <w:r w:rsidR="00F84440" w:rsidRPr="00F84440">
        <w:rPr>
          <w:rFonts w:ascii="Times New Roman" w:eastAsia="Times New Roman" w:hAnsi="Times New Roman" w:cs="Times New Roman"/>
          <w:color w:val="000000" w:themeColor="text1"/>
          <w:spacing w:val="2"/>
          <w:sz w:val="28"/>
          <w:szCs w:val="28"/>
          <w:lang w:val="en-US" w:eastAsia="en-US"/>
        </w:rPr>
        <w:t>, hepatitele virale, toxiinfec</w:t>
      </w:r>
      <w:r>
        <w:rPr>
          <w:rFonts w:ascii="Times New Roman" w:eastAsia="Times New Roman" w:hAnsi="Times New Roman" w:cs="Times New Roman"/>
          <w:color w:val="000000" w:themeColor="text1"/>
          <w:spacing w:val="2"/>
          <w:sz w:val="28"/>
          <w:szCs w:val="28"/>
          <w:lang w:val="en-US" w:eastAsia="en-US"/>
        </w:rPr>
        <w:t>țiile alimentare, boala diareică acută, bolile infecț</w:t>
      </w:r>
      <w:r w:rsidR="00F84440" w:rsidRPr="00F84440">
        <w:rPr>
          <w:rFonts w:ascii="Times New Roman" w:eastAsia="Times New Roman" w:hAnsi="Times New Roman" w:cs="Times New Roman"/>
          <w:color w:val="000000" w:themeColor="text1"/>
          <w:spacing w:val="2"/>
          <w:sz w:val="28"/>
          <w:szCs w:val="28"/>
          <w:lang w:val="en-US" w:eastAsia="en-US"/>
        </w:rPr>
        <w:t>ioase cu transmitere sexuala). -4</w:t>
      </w:r>
    </w:p>
    <w:p w:rsidR="00F84440" w:rsidRPr="00F84440" w:rsidRDefault="00F84440" w:rsidP="00C577A8">
      <w:pPr>
        <w:shd w:val="clear" w:color="auto" w:fill="FFFFFF"/>
        <w:spacing w:after="480" w:line="240" w:lineRule="auto"/>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b/>
          <w:bCs/>
          <w:color w:val="000000" w:themeColor="text1"/>
          <w:spacing w:val="2"/>
          <w:sz w:val="28"/>
          <w:szCs w:val="28"/>
          <w:lang w:val="en-US" w:eastAsia="en-US"/>
        </w:rPr>
        <w:t>I</w:t>
      </w:r>
      <w:r w:rsidRPr="008657C6">
        <w:rPr>
          <w:rFonts w:ascii="Times New Roman" w:eastAsia="Times New Roman" w:hAnsi="Times New Roman" w:cs="Times New Roman"/>
          <w:b/>
          <w:bCs/>
          <w:color w:val="000000" w:themeColor="text1"/>
          <w:spacing w:val="2"/>
          <w:sz w:val="28"/>
          <w:szCs w:val="28"/>
          <w:lang w:val="en-US" w:eastAsia="en-US"/>
        </w:rPr>
        <w:t>I</w:t>
      </w:r>
      <w:r w:rsidR="003C7421">
        <w:rPr>
          <w:rFonts w:ascii="Times New Roman" w:eastAsia="Times New Roman" w:hAnsi="Times New Roman" w:cs="Times New Roman"/>
          <w:b/>
          <w:bCs/>
          <w:color w:val="000000" w:themeColor="text1"/>
          <w:spacing w:val="2"/>
          <w:sz w:val="28"/>
          <w:szCs w:val="28"/>
          <w:lang w:val="en-US" w:eastAsia="en-US"/>
        </w:rPr>
        <w:t>. PROBA PRACTICĂ</w:t>
      </w:r>
    </w:p>
    <w:p w:rsidR="00F84440" w:rsidRPr="00F84440" w:rsidRDefault="00F84440"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 xml:space="preserve">Acordarea </w:t>
      </w:r>
      <w:r w:rsidR="00E37B94">
        <w:rPr>
          <w:rFonts w:ascii="Times New Roman" w:eastAsia="Times New Roman" w:hAnsi="Times New Roman" w:cs="Times New Roman"/>
          <w:color w:val="000000" w:themeColor="text1"/>
          <w:spacing w:val="2"/>
          <w:sz w:val="28"/>
          <w:szCs w:val="28"/>
          <w:lang w:val="en-US" w:eastAsia="en-US"/>
        </w:rPr>
        <w:t>primului ajutor prespitalicesc î</w:t>
      </w:r>
      <w:r w:rsidRPr="00F84440">
        <w:rPr>
          <w:rFonts w:ascii="Times New Roman" w:eastAsia="Times New Roman" w:hAnsi="Times New Roman" w:cs="Times New Roman"/>
          <w:color w:val="000000" w:themeColor="text1"/>
          <w:spacing w:val="2"/>
          <w:sz w:val="28"/>
          <w:szCs w:val="28"/>
          <w:lang w:val="en-US" w:eastAsia="en-US"/>
        </w:rPr>
        <w:t>n principalele urgente medico-chirurgicale -5</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Tehnica screening – ului î</w:t>
      </w:r>
      <w:r w:rsidR="00F84440" w:rsidRPr="00F84440">
        <w:rPr>
          <w:rFonts w:ascii="Times New Roman" w:eastAsia="Times New Roman" w:hAnsi="Times New Roman" w:cs="Times New Roman"/>
          <w:color w:val="000000" w:themeColor="text1"/>
          <w:spacing w:val="2"/>
          <w:sz w:val="28"/>
          <w:szCs w:val="28"/>
          <w:lang w:val="en-US" w:eastAsia="en-US"/>
        </w:rPr>
        <w:t>n M.F -1</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Strategia investigaț</w:t>
      </w:r>
      <w:r w:rsidR="00F84440" w:rsidRPr="00F84440">
        <w:rPr>
          <w:rFonts w:ascii="Times New Roman" w:eastAsia="Times New Roman" w:hAnsi="Times New Roman" w:cs="Times New Roman"/>
          <w:color w:val="000000" w:themeColor="text1"/>
          <w:spacing w:val="2"/>
          <w:sz w:val="28"/>
          <w:szCs w:val="28"/>
          <w:lang w:val="en-US" w:eastAsia="en-US"/>
        </w:rPr>
        <w:t>iilor paraclinice în M.F -1</w:t>
      </w:r>
    </w:p>
    <w:p w:rsidR="00F84440" w:rsidRPr="00F84440" w:rsidRDefault="00F84440"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Interpretarea principalelor investiga</w:t>
      </w:r>
      <w:r w:rsidR="00E37B94">
        <w:rPr>
          <w:rFonts w:ascii="Times New Roman" w:eastAsia="Times New Roman" w:hAnsi="Times New Roman" w:cs="Times New Roman"/>
          <w:color w:val="000000" w:themeColor="text1"/>
          <w:spacing w:val="2"/>
          <w:sz w:val="28"/>
          <w:szCs w:val="28"/>
          <w:lang w:val="en-US" w:eastAsia="en-US"/>
        </w:rPr>
        <w:t>ț</w:t>
      </w:r>
      <w:r w:rsidRPr="00F84440">
        <w:rPr>
          <w:rFonts w:ascii="Times New Roman" w:eastAsia="Times New Roman" w:hAnsi="Times New Roman" w:cs="Times New Roman"/>
          <w:color w:val="000000" w:themeColor="text1"/>
          <w:spacing w:val="2"/>
          <w:sz w:val="28"/>
          <w:szCs w:val="28"/>
          <w:lang w:val="en-US" w:eastAsia="en-US"/>
        </w:rPr>
        <w:t>ii de laborator -4</w:t>
      </w:r>
    </w:p>
    <w:p w:rsidR="00F84440" w:rsidRPr="00F84440" w:rsidRDefault="00F84440"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Interp</w:t>
      </w:r>
      <w:r w:rsidR="00E37B94">
        <w:rPr>
          <w:rFonts w:ascii="Times New Roman" w:eastAsia="Times New Roman" w:hAnsi="Times New Roman" w:cs="Times New Roman"/>
          <w:color w:val="000000" w:themeColor="text1"/>
          <w:spacing w:val="2"/>
          <w:sz w:val="28"/>
          <w:szCs w:val="28"/>
          <w:lang w:val="en-US" w:eastAsia="en-US"/>
        </w:rPr>
        <w:t>retarea principalelor investigații funcț</w:t>
      </w:r>
      <w:r w:rsidRPr="00F84440">
        <w:rPr>
          <w:rFonts w:ascii="Times New Roman" w:eastAsia="Times New Roman" w:hAnsi="Times New Roman" w:cs="Times New Roman"/>
          <w:color w:val="000000" w:themeColor="text1"/>
          <w:spacing w:val="2"/>
          <w:sz w:val="28"/>
          <w:szCs w:val="28"/>
          <w:lang w:val="en-US" w:eastAsia="en-US"/>
        </w:rPr>
        <w:t>ionale -4</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Alimentaț</w:t>
      </w:r>
      <w:r w:rsidR="00F84440" w:rsidRPr="00F84440">
        <w:rPr>
          <w:rFonts w:ascii="Times New Roman" w:eastAsia="Times New Roman" w:hAnsi="Times New Roman" w:cs="Times New Roman"/>
          <w:color w:val="000000" w:themeColor="text1"/>
          <w:spacing w:val="2"/>
          <w:sz w:val="28"/>
          <w:szCs w:val="28"/>
          <w:lang w:val="en-US" w:eastAsia="en-US"/>
        </w:rPr>
        <w:t>ia natural</w:t>
      </w:r>
      <w:r>
        <w:rPr>
          <w:rFonts w:ascii="Times New Roman" w:eastAsia="Times New Roman" w:hAnsi="Times New Roman" w:cs="Times New Roman"/>
          <w:color w:val="000000" w:themeColor="text1"/>
          <w:spacing w:val="2"/>
          <w:sz w:val="28"/>
          <w:szCs w:val="28"/>
          <w:lang w:val="en-US" w:eastAsia="en-US"/>
        </w:rPr>
        <w:t>ă ș</w:t>
      </w:r>
      <w:r w:rsidR="00F84440" w:rsidRPr="00F84440">
        <w:rPr>
          <w:rFonts w:ascii="Times New Roman" w:eastAsia="Times New Roman" w:hAnsi="Times New Roman" w:cs="Times New Roman"/>
          <w:color w:val="000000" w:themeColor="text1"/>
          <w:spacing w:val="2"/>
          <w:sz w:val="28"/>
          <w:szCs w:val="28"/>
          <w:lang w:val="en-US" w:eastAsia="en-US"/>
        </w:rPr>
        <w:t>i artificial</w:t>
      </w:r>
      <w:r>
        <w:rPr>
          <w:rFonts w:ascii="Times New Roman" w:eastAsia="Times New Roman" w:hAnsi="Times New Roman" w:cs="Times New Roman"/>
          <w:color w:val="000000" w:themeColor="text1"/>
          <w:spacing w:val="2"/>
          <w:sz w:val="28"/>
          <w:szCs w:val="28"/>
          <w:lang w:val="en-US" w:eastAsia="en-US"/>
        </w:rPr>
        <w:t>ă</w:t>
      </w:r>
      <w:r w:rsidR="00F84440" w:rsidRPr="00F84440">
        <w:rPr>
          <w:rFonts w:ascii="Times New Roman" w:eastAsia="Times New Roman" w:hAnsi="Times New Roman" w:cs="Times New Roman"/>
          <w:color w:val="000000" w:themeColor="text1"/>
          <w:spacing w:val="2"/>
          <w:sz w:val="28"/>
          <w:szCs w:val="28"/>
          <w:lang w:val="en-US" w:eastAsia="en-US"/>
        </w:rPr>
        <w:t xml:space="preserve"> a sugarului -8</w:t>
      </w:r>
    </w:p>
    <w:p w:rsidR="00F84440" w:rsidRPr="00F84440" w:rsidRDefault="00F84440"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Sfatul genetic -8</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Bilanț</w:t>
      </w:r>
      <w:r w:rsidR="00F84440" w:rsidRPr="00F84440">
        <w:rPr>
          <w:rFonts w:ascii="Times New Roman" w:eastAsia="Times New Roman" w:hAnsi="Times New Roman" w:cs="Times New Roman"/>
          <w:color w:val="000000" w:themeColor="text1"/>
          <w:spacing w:val="2"/>
          <w:sz w:val="28"/>
          <w:szCs w:val="28"/>
          <w:lang w:val="en-US" w:eastAsia="en-US"/>
        </w:rPr>
        <w:t>ul unui politraumatizat -5</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Efectuarea și interpretarea unui froț</w:t>
      </w:r>
      <w:r w:rsidR="00F84440" w:rsidRPr="00F84440">
        <w:rPr>
          <w:rFonts w:ascii="Times New Roman" w:eastAsia="Times New Roman" w:hAnsi="Times New Roman" w:cs="Times New Roman"/>
          <w:color w:val="000000" w:themeColor="text1"/>
          <w:spacing w:val="2"/>
          <w:sz w:val="28"/>
          <w:szCs w:val="28"/>
          <w:lang w:val="en-US" w:eastAsia="en-US"/>
        </w:rPr>
        <w:t>iu cervical -4</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Efectuarea ș</w:t>
      </w:r>
      <w:r w:rsidR="00F84440" w:rsidRPr="00F84440">
        <w:rPr>
          <w:rFonts w:ascii="Times New Roman" w:eastAsia="Times New Roman" w:hAnsi="Times New Roman" w:cs="Times New Roman"/>
          <w:color w:val="000000" w:themeColor="text1"/>
          <w:spacing w:val="2"/>
          <w:sz w:val="28"/>
          <w:szCs w:val="28"/>
          <w:lang w:val="en-US" w:eastAsia="en-US"/>
        </w:rPr>
        <w:t xml:space="preserve">i interpretarea unui examen de </w:t>
      </w:r>
      <w:r>
        <w:rPr>
          <w:rFonts w:ascii="Times New Roman" w:eastAsia="Times New Roman" w:hAnsi="Times New Roman" w:cs="Times New Roman"/>
          <w:color w:val="000000" w:themeColor="text1"/>
          <w:spacing w:val="2"/>
          <w:sz w:val="28"/>
          <w:szCs w:val="28"/>
          <w:lang w:val="en-US" w:eastAsia="en-US"/>
        </w:rPr>
        <w:t>secreț</w:t>
      </w:r>
      <w:r w:rsidR="00F84440" w:rsidRPr="00F84440">
        <w:rPr>
          <w:rFonts w:ascii="Times New Roman" w:eastAsia="Times New Roman" w:hAnsi="Times New Roman" w:cs="Times New Roman"/>
          <w:color w:val="000000" w:themeColor="text1"/>
          <w:spacing w:val="2"/>
          <w:sz w:val="28"/>
          <w:szCs w:val="28"/>
          <w:lang w:val="en-US" w:eastAsia="en-US"/>
        </w:rPr>
        <w:t>ie vaginala -4</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Consilierea pregravidică</w:t>
      </w:r>
      <w:r w:rsidR="00F84440" w:rsidRPr="00F84440">
        <w:rPr>
          <w:rFonts w:ascii="Times New Roman" w:eastAsia="Times New Roman" w:hAnsi="Times New Roman" w:cs="Times New Roman"/>
          <w:color w:val="000000" w:themeColor="text1"/>
          <w:spacing w:val="2"/>
          <w:sz w:val="28"/>
          <w:szCs w:val="28"/>
          <w:lang w:val="en-US" w:eastAsia="en-US"/>
        </w:rPr>
        <w:t xml:space="preserve"> -4</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Tehnici ș</w:t>
      </w:r>
      <w:r w:rsidR="00F84440" w:rsidRPr="00F84440">
        <w:rPr>
          <w:rFonts w:ascii="Times New Roman" w:eastAsia="Times New Roman" w:hAnsi="Times New Roman" w:cs="Times New Roman"/>
          <w:color w:val="000000" w:themeColor="text1"/>
          <w:spacing w:val="2"/>
          <w:sz w:val="28"/>
          <w:szCs w:val="28"/>
          <w:lang w:val="en-US" w:eastAsia="en-US"/>
        </w:rPr>
        <w:t>i principii de psihoterapie -1</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Corelația indicilor de greutate ș</w:t>
      </w:r>
      <w:r w:rsidR="00F84440" w:rsidRPr="00F84440">
        <w:rPr>
          <w:rFonts w:ascii="Times New Roman" w:eastAsia="Times New Roman" w:hAnsi="Times New Roman" w:cs="Times New Roman"/>
          <w:color w:val="000000" w:themeColor="text1"/>
          <w:spacing w:val="2"/>
          <w:sz w:val="28"/>
          <w:szCs w:val="28"/>
          <w:lang w:val="en-US" w:eastAsia="en-US"/>
        </w:rPr>
        <w:t>i înaltime -8</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Efectuarea ș</w:t>
      </w:r>
      <w:r w:rsidR="00F84440" w:rsidRPr="00F84440">
        <w:rPr>
          <w:rFonts w:ascii="Times New Roman" w:eastAsia="Times New Roman" w:hAnsi="Times New Roman" w:cs="Times New Roman"/>
          <w:color w:val="000000" w:themeColor="text1"/>
          <w:spacing w:val="2"/>
          <w:sz w:val="28"/>
          <w:szCs w:val="28"/>
          <w:lang w:val="en-US" w:eastAsia="en-US"/>
        </w:rPr>
        <w:t>i interpretarea unui examen de fund de ochi -4</w:t>
      </w:r>
    </w:p>
    <w:p w:rsidR="00F84440" w:rsidRPr="00F84440" w:rsidRDefault="00F84440"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lastRenderedPageBreak/>
        <w:t>Atitudinea terapeutic</w:t>
      </w:r>
      <w:r w:rsidR="00E37B94">
        <w:rPr>
          <w:rFonts w:ascii="Times New Roman" w:eastAsia="Times New Roman" w:hAnsi="Times New Roman" w:cs="Times New Roman"/>
          <w:color w:val="000000" w:themeColor="text1"/>
          <w:spacing w:val="2"/>
          <w:sz w:val="28"/>
          <w:szCs w:val="28"/>
          <w:lang w:val="en-US" w:eastAsia="en-US"/>
        </w:rPr>
        <w:t>ă în faț</w:t>
      </w:r>
      <w:r w:rsidRPr="00F84440">
        <w:rPr>
          <w:rFonts w:ascii="Times New Roman" w:eastAsia="Times New Roman" w:hAnsi="Times New Roman" w:cs="Times New Roman"/>
          <w:color w:val="000000" w:themeColor="text1"/>
          <w:spacing w:val="2"/>
          <w:sz w:val="28"/>
          <w:szCs w:val="28"/>
          <w:lang w:val="en-US" w:eastAsia="en-US"/>
        </w:rPr>
        <w:t>a unui traumatism ocular -4</w:t>
      </w:r>
    </w:p>
    <w:p w:rsidR="00F84440" w:rsidRPr="00F84440" w:rsidRDefault="00F84440"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Efectuarea unui examen ORL -4</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Efectuarea ș</w:t>
      </w:r>
      <w:r w:rsidR="00F84440" w:rsidRPr="00F84440">
        <w:rPr>
          <w:rFonts w:ascii="Times New Roman" w:eastAsia="Times New Roman" w:hAnsi="Times New Roman" w:cs="Times New Roman"/>
          <w:color w:val="000000" w:themeColor="text1"/>
          <w:spacing w:val="2"/>
          <w:sz w:val="28"/>
          <w:szCs w:val="28"/>
          <w:lang w:val="en-US" w:eastAsia="en-US"/>
        </w:rPr>
        <w:t>i interpretarea unei EKG -4</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Efectuarea și interpretarea unui tuș</w:t>
      </w:r>
      <w:r w:rsidR="00F84440" w:rsidRPr="00F84440">
        <w:rPr>
          <w:rFonts w:ascii="Times New Roman" w:eastAsia="Times New Roman" w:hAnsi="Times New Roman" w:cs="Times New Roman"/>
          <w:color w:val="000000" w:themeColor="text1"/>
          <w:spacing w:val="2"/>
          <w:sz w:val="28"/>
          <w:szCs w:val="28"/>
          <w:lang w:val="en-US" w:eastAsia="en-US"/>
        </w:rPr>
        <w:t>eu rectal -5</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Efectuarea și interpretarea unui tuș</w:t>
      </w:r>
      <w:r w:rsidR="00F84440" w:rsidRPr="00F84440">
        <w:rPr>
          <w:rFonts w:ascii="Times New Roman" w:eastAsia="Times New Roman" w:hAnsi="Times New Roman" w:cs="Times New Roman"/>
          <w:color w:val="000000" w:themeColor="text1"/>
          <w:spacing w:val="2"/>
          <w:sz w:val="28"/>
          <w:szCs w:val="28"/>
          <w:lang w:val="en-US" w:eastAsia="en-US"/>
        </w:rPr>
        <w:t>eu vaginal -4</w:t>
      </w:r>
    </w:p>
    <w:p w:rsidR="00F84440" w:rsidRPr="00F84440" w:rsidRDefault="00F84440"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Examenul clinic al unei gravide -4</w:t>
      </w:r>
    </w:p>
    <w:p w:rsidR="00F84440" w:rsidRPr="00F84440" w:rsidRDefault="00F84440"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Diagnosticul prenatal -4</w:t>
      </w:r>
    </w:p>
    <w:p w:rsidR="00F84440" w:rsidRPr="00F84440" w:rsidRDefault="00F84440"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Examenul clinic al unui sugar -8</w:t>
      </w:r>
    </w:p>
    <w:p w:rsidR="00F84440" w:rsidRPr="00F84440" w:rsidRDefault="00F84440"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Interpretarea unui examen radiologic -4</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Alcă</w:t>
      </w:r>
      <w:r w:rsidR="00F84440" w:rsidRPr="00F84440">
        <w:rPr>
          <w:rFonts w:ascii="Times New Roman" w:eastAsia="Times New Roman" w:hAnsi="Times New Roman" w:cs="Times New Roman"/>
          <w:color w:val="000000" w:themeColor="text1"/>
          <w:spacing w:val="2"/>
          <w:sz w:val="28"/>
          <w:szCs w:val="28"/>
          <w:lang w:val="en-US" w:eastAsia="en-US"/>
        </w:rPr>
        <w:t>tuirea unui regim alimentar pentru un om sanatos -4</w:t>
      </w:r>
    </w:p>
    <w:p w:rsidR="00F84440" w:rsidRPr="00F84440" w:rsidRDefault="00F84440"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Alc</w:t>
      </w:r>
      <w:r w:rsidR="00E37B94">
        <w:rPr>
          <w:rFonts w:ascii="Times New Roman" w:eastAsia="Times New Roman" w:hAnsi="Times New Roman" w:cs="Times New Roman"/>
          <w:color w:val="000000" w:themeColor="text1"/>
          <w:spacing w:val="2"/>
          <w:sz w:val="28"/>
          <w:szCs w:val="28"/>
          <w:lang w:val="en-US" w:eastAsia="en-US"/>
        </w:rPr>
        <w:t>ă</w:t>
      </w:r>
      <w:r w:rsidRPr="00F84440">
        <w:rPr>
          <w:rFonts w:ascii="Times New Roman" w:eastAsia="Times New Roman" w:hAnsi="Times New Roman" w:cs="Times New Roman"/>
          <w:color w:val="000000" w:themeColor="text1"/>
          <w:spacing w:val="2"/>
          <w:sz w:val="28"/>
          <w:szCs w:val="28"/>
          <w:lang w:val="en-US" w:eastAsia="en-US"/>
        </w:rPr>
        <w:t>tuirea unui regim alimentar pentru un bolnav -4</w:t>
      </w:r>
    </w:p>
    <w:p w:rsidR="00F84440" w:rsidRPr="00F84440" w:rsidRDefault="00F84440"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Te</w:t>
      </w:r>
      <w:r w:rsidR="00E37B94">
        <w:rPr>
          <w:rFonts w:ascii="Times New Roman" w:eastAsia="Times New Roman" w:hAnsi="Times New Roman" w:cs="Times New Roman"/>
          <w:color w:val="000000" w:themeColor="text1"/>
          <w:spacing w:val="2"/>
          <w:sz w:val="28"/>
          <w:szCs w:val="28"/>
          <w:lang w:val="en-US" w:eastAsia="en-US"/>
        </w:rPr>
        <w:t>hnici de îngrijire a unui nou nă</w:t>
      </w:r>
      <w:r w:rsidRPr="00F84440">
        <w:rPr>
          <w:rFonts w:ascii="Times New Roman" w:eastAsia="Times New Roman" w:hAnsi="Times New Roman" w:cs="Times New Roman"/>
          <w:color w:val="000000" w:themeColor="text1"/>
          <w:spacing w:val="2"/>
          <w:sz w:val="28"/>
          <w:szCs w:val="28"/>
          <w:lang w:val="en-US" w:eastAsia="en-US"/>
        </w:rPr>
        <w:t>scut -8</w:t>
      </w:r>
    </w:p>
    <w:p w:rsidR="00F84440" w:rsidRPr="00F84440" w:rsidRDefault="00F84440"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Întocmirea unor acte medicale -2</w:t>
      </w:r>
    </w:p>
    <w:p w:rsidR="00F84440" w:rsidRPr="00F84440" w:rsidRDefault="00F84440"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 xml:space="preserve">Interpretarea principalilor indicatori demografici </w:t>
      </w:r>
      <w:r w:rsidR="00E37B94">
        <w:rPr>
          <w:rFonts w:ascii="Times New Roman" w:eastAsia="Times New Roman" w:hAnsi="Times New Roman" w:cs="Times New Roman"/>
          <w:color w:val="000000" w:themeColor="text1"/>
          <w:spacing w:val="2"/>
          <w:sz w:val="28"/>
          <w:szCs w:val="28"/>
          <w:lang w:val="en-US" w:eastAsia="en-US"/>
        </w:rPr>
        <w:t>ș</w:t>
      </w:r>
      <w:r w:rsidRPr="00F84440">
        <w:rPr>
          <w:rFonts w:ascii="Times New Roman" w:eastAsia="Times New Roman" w:hAnsi="Times New Roman" w:cs="Times New Roman"/>
          <w:color w:val="000000" w:themeColor="text1"/>
          <w:spacing w:val="2"/>
          <w:sz w:val="28"/>
          <w:szCs w:val="28"/>
          <w:lang w:val="en-US" w:eastAsia="en-US"/>
        </w:rPr>
        <w:t>i de morbiditate -1</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Elaborarea unui program de să</w:t>
      </w:r>
      <w:r w:rsidR="00F84440" w:rsidRPr="00F84440">
        <w:rPr>
          <w:rFonts w:ascii="Times New Roman" w:eastAsia="Times New Roman" w:hAnsi="Times New Roman" w:cs="Times New Roman"/>
          <w:color w:val="000000" w:themeColor="text1"/>
          <w:spacing w:val="2"/>
          <w:sz w:val="28"/>
          <w:szCs w:val="28"/>
          <w:lang w:val="en-US" w:eastAsia="en-US"/>
        </w:rPr>
        <w:t>natate -1,2</w:t>
      </w:r>
    </w:p>
    <w:p w:rsidR="00F84440" w:rsidRPr="00F84440" w:rsidRDefault="00E37B94" w:rsidP="00F84440">
      <w:pPr>
        <w:numPr>
          <w:ilvl w:val="0"/>
          <w:numId w:val="5"/>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Metodologia efectuării unei consultaț</w:t>
      </w:r>
      <w:r w:rsidR="00F84440" w:rsidRPr="00F84440">
        <w:rPr>
          <w:rFonts w:ascii="Times New Roman" w:eastAsia="Times New Roman" w:hAnsi="Times New Roman" w:cs="Times New Roman"/>
          <w:color w:val="000000" w:themeColor="text1"/>
          <w:spacing w:val="2"/>
          <w:sz w:val="28"/>
          <w:szCs w:val="28"/>
          <w:lang w:val="en-US" w:eastAsia="en-US"/>
        </w:rPr>
        <w:t>ii la domiciliu. 1,2</w:t>
      </w:r>
    </w:p>
    <w:p w:rsidR="00F84440" w:rsidRPr="008657C6" w:rsidRDefault="00F84440" w:rsidP="00F84440">
      <w:pPr>
        <w:shd w:val="clear" w:color="auto" w:fill="FFFFFF"/>
        <w:spacing w:after="0" w:line="240" w:lineRule="auto"/>
        <w:jc w:val="both"/>
        <w:rPr>
          <w:rFonts w:ascii="Times New Roman" w:eastAsia="Times New Roman" w:hAnsi="Times New Roman" w:cs="Times New Roman"/>
          <w:b/>
          <w:bCs/>
          <w:color w:val="000000" w:themeColor="text1"/>
          <w:spacing w:val="2"/>
          <w:sz w:val="28"/>
          <w:szCs w:val="28"/>
          <w:lang w:val="en-US" w:eastAsia="en-US"/>
        </w:rPr>
      </w:pPr>
    </w:p>
    <w:p w:rsidR="00F84440" w:rsidRPr="008657C6" w:rsidRDefault="00F84440" w:rsidP="00F84440">
      <w:pPr>
        <w:shd w:val="clear" w:color="auto" w:fill="FFFFFF"/>
        <w:spacing w:after="0" w:line="240" w:lineRule="auto"/>
        <w:jc w:val="both"/>
        <w:rPr>
          <w:rFonts w:ascii="Times New Roman" w:eastAsia="Times New Roman" w:hAnsi="Times New Roman" w:cs="Times New Roman"/>
          <w:b/>
          <w:bCs/>
          <w:color w:val="000000" w:themeColor="text1"/>
          <w:spacing w:val="2"/>
          <w:sz w:val="28"/>
          <w:szCs w:val="28"/>
          <w:lang w:val="en-US" w:eastAsia="en-US"/>
        </w:rPr>
      </w:pPr>
      <w:r w:rsidRPr="00F84440">
        <w:rPr>
          <w:rFonts w:ascii="Times New Roman" w:eastAsia="Times New Roman" w:hAnsi="Times New Roman" w:cs="Times New Roman"/>
          <w:b/>
          <w:bCs/>
          <w:color w:val="000000" w:themeColor="text1"/>
          <w:spacing w:val="2"/>
          <w:sz w:val="28"/>
          <w:szCs w:val="28"/>
          <w:lang w:val="en-US" w:eastAsia="en-US"/>
        </w:rPr>
        <w:t>BIBLIOGRAFIE Medicina de Familie</w:t>
      </w:r>
    </w:p>
    <w:p w:rsidR="00F84440" w:rsidRPr="00F84440" w:rsidRDefault="00F84440" w:rsidP="00F84440">
      <w:pPr>
        <w:shd w:val="clear" w:color="auto" w:fill="FFFFFF"/>
        <w:spacing w:after="0" w:line="240" w:lineRule="auto"/>
        <w:jc w:val="both"/>
        <w:rPr>
          <w:rFonts w:ascii="Times New Roman" w:eastAsia="Times New Roman" w:hAnsi="Times New Roman" w:cs="Times New Roman"/>
          <w:color w:val="000000" w:themeColor="text1"/>
          <w:spacing w:val="2"/>
          <w:sz w:val="28"/>
          <w:szCs w:val="28"/>
          <w:lang w:val="en-US" w:eastAsia="en-US"/>
        </w:rPr>
      </w:pPr>
    </w:p>
    <w:p w:rsidR="00F84440" w:rsidRPr="00F84440" w:rsidRDefault="00F84440" w:rsidP="00F84440">
      <w:pPr>
        <w:numPr>
          <w:ilvl w:val="0"/>
          <w:numId w:val="6"/>
        </w:numPr>
        <w:shd w:val="clear" w:color="auto" w:fill="FFFFFF"/>
        <w:spacing w:after="0"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Bazele medicinei de familie, vol I, A. Restian, Ed. Medicala, Buc., 2001</w:t>
      </w:r>
    </w:p>
    <w:p w:rsidR="00F84440" w:rsidRPr="00F84440" w:rsidRDefault="00F84440" w:rsidP="00F84440">
      <w:pPr>
        <w:numPr>
          <w:ilvl w:val="0"/>
          <w:numId w:val="6"/>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 xml:space="preserve">Ghid </w:t>
      </w:r>
      <w:r w:rsidR="00E37B94">
        <w:rPr>
          <w:rFonts w:ascii="Times New Roman" w:eastAsia="Times New Roman" w:hAnsi="Times New Roman" w:cs="Times New Roman"/>
          <w:color w:val="000000" w:themeColor="text1"/>
          <w:spacing w:val="2"/>
          <w:sz w:val="28"/>
          <w:szCs w:val="28"/>
          <w:lang w:val="en-US" w:eastAsia="en-US"/>
        </w:rPr>
        <w:t>practic de medicina</w:t>
      </w:r>
      <w:r w:rsidRPr="00F84440">
        <w:rPr>
          <w:rFonts w:ascii="Times New Roman" w:eastAsia="Times New Roman" w:hAnsi="Times New Roman" w:cs="Times New Roman"/>
          <w:color w:val="000000" w:themeColor="text1"/>
          <w:spacing w:val="2"/>
          <w:sz w:val="28"/>
          <w:szCs w:val="28"/>
          <w:lang w:val="en-US" w:eastAsia="en-US"/>
        </w:rPr>
        <w:t xml:space="preserve"> familiei, A. Restian, M. Mateescu, Ed. Universitara </w:t>
      </w:r>
      <w:proofErr w:type="gramStart"/>
      <w:r w:rsidRPr="00F84440">
        <w:rPr>
          <w:rFonts w:ascii="Times New Roman" w:eastAsia="Times New Roman" w:hAnsi="Times New Roman" w:cs="Times New Roman"/>
          <w:color w:val="000000" w:themeColor="text1"/>
          <w:spacing w:val="2"/>
          <w:sz w:val="28"/>
          <w:szCs w:val="28"/>
          <w:lang w:val="en-US" w:eastAsia="en-US"/>
        </w:rPr>
        <w:t>C.Davila</w:t>
      </w:r>
      <w:proofErr w:type="gramEnd"/>
      <w:r w:rsidRPr="00F84440">
        <w:rPr>
          <w:rFonts w:ascii="Times New Roman" w:eastAsia="Times New Roman" w:hAnsi="Times New Roman" w:cs="Times New Roman"/>
          <w:color w:val="000000" w:themeColor="text1"/>
          <w:spacing w:val="2"/>
          <w:sz w:val="28"/>
          <w:szCs w:val="28"/>
          <w:lang w:val="en-US" w:eastAsia="en-US"/>
        </w:rPr>
        <w:t xml:space="preserve"> Buc., 1998</w:t>
      </w:r>
    </w:p>
    <w:p w:rsidR="00F84440" w:rsidRPr="00F84440" w:rsidRDefault="00F84440" w:rsidP="00F84440">
      <w:pPr>
        <w:numPr>
          <w:ilvl w:val="0"/>
          <w:numId w:val="6"/>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Medicina familiei, A. Jompan, Ed. Helicon, Timisoara, 1998</w:t>
      </w:r>
    </w:p>
    <w:p w:rsidR="00F84440" w:rsidRPr="00F84440" w:rsidRDefault="00E37B94" w:rsidP="00F84440">
      <w:pPr>
        <w:numPr>
          <w:ilvl w:val="0"/>
          <w:numId w:val="6"/>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Diagnostic ș</w:t>
      </w:r>
      <w:r w:rsidR="00F84440" w:rsidRPr="00F84440">
        <w:rPr>
          <w:rFonts w:ascii="Times New Roman" w:eastAsia="Times New Roman" w:hAnsi="Times New Roman" w:cs="Times New Roman"/>
          <w:color w:val="000000" w:themeColor="text1"/>
          <w:spacing w:val="2"/>
          <w:sz w:val="28"/>
          <w:szCs w:val="28"/>
          <w:lang w:val="en-US" w:eastAsia="en-US"/>
        </w:rPr>
        <w:t>i tratament în practica medical</w:t>
      </w:r>
      <w:r>
        <w:rPr>
          <w:rFonts w:ascii="Times New Roman" w:eastAsia="Times New Roman" w:hAnsi="Times New Roman" w:cs="Times New Roman"/>
          <w:color w:val="000000" w:themeColor="text1"/>
          <w:spacing w:val="2"/>
          <w:sz w:val="28"/>
          <w:szCs w:val="28"/>
          <w:lang w:val="en-US" w:eastAsia="en-US"/>
        </w:rPr>
        <w:t>ă</w:t>
      </w:r>
      <w:r w:rsidR="00F84440" w:rsidRPr="00F84440">
        <w:rPr>
          <w:rFonts w:ascii="Times New Roman" w:eastAsia="Times New Roman" w:hAnsi="Times New Roman" w:cs="Times New Roman"/>
          <w:color w:val="000000" w:themeColor="text1"/>
          <w:spacing w:val="2"/>
          <w:sz w:val="28"/>
          <w:szCs w:val="28"/>
          <w:lang w:val="en-US" w:eastAsia="en-US"/>
        </w:rPr>
        <w:t>, L. Tierney, S.</w:t>
      </w:r>
      <w:r>
        <w:rPr>
          <w:rFonts w:ascii="Times New Roman" w:eastAsia="Times New Roman" w:hAnsi="Times New Roman" w:cs="Times New Roman"/>
          <w:color w:val="000000" w:themeColor="text1"/>
          <w:spacing w:val="2"/>
          <w:sz w:val="28"/>
          <w:szCs w:val="28"/>
          <w:lang w:val="en-US" w:eastAsia="en-US"/>
        </w:rPr>
        <w:t>J. McPhee, M.A. Papadakis, Ed. ȘtiinȚ</w:t>
      </w:r>
      <w:r w:rsidR="00F84440" w:rsidRPr="00F84440">
        <w:rPr>
          <w:rFonts w:ascii="Times New Roman" w:eastAsia="Times New Roman" w:hAnsi="Times New Roman" w:cs="Times New Roman"/>
          <w:color w:val="000000" w:themeColor="text1"/>
          <w:spacing w:val="2"/>
          <w:sz w:val="28"/>
          <w:szCs w:val="28"/>
          <w:lang w:val="en-US" w:eastAsia="en-US"/>
        </w:rPr>
        <w:t>elor Medicale, Buc., 2001</w:t>
      </w:r>
    </w:p>
    <w:p w:rsidR="00F84440" w:rsidRPr="00F84440" w:rsidRDefault="00F84440" w:rsidP="00F84440">
      <w:pPr>
        <w:numPr>
          <w:ilvl w:val="0"/>
          <w:numId w:val="6"/>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Bazele medicinei de familie, vol. II, A. Restian, Ed. Medicala, Buc., 2002</w:t>
      </w:r>
    </w:p>
    <w:p w:rsidR="00F84440" w:rsidRPr="00F84440" w:rsidRDefault="00F84440" w:rsidP="00F84440">
      <w:pPr>
        <w:numPr>
          <w:ilvl w:val="0"/>
          <w:numId w:val="6"/>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Bazele medicinei de familie, vol. III, A. Restian, Ed. Medicala, Buc., 2002</w:t>
      </w:r>
    </w:p>
    <w:p w:rsidR="00F84440" w:rsidRPr="00F84440" w:rsidRDefault="00F84440" w:rsidP="00F84440">
      <w:pPr>
        <w:numPr>
          <w:ilvl w:val="0"/>
          <w:numId w:val="6"/>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Ghid de practic</w:t>
      </w:r>
      <w:r w:rsidR="00E37B94">
        <w:rPr>
          <w:rFonts w:ascii="Times New Roman" w:eastAsia="Times New Roman" w:hAnsi="Times New Roman" w:cs="Times New Roman"/>
          <w:color w:val="000000" w:themeColor="text1"/>
          <w:spacing w:val="2"/>
          <w:sz w:val="28"/>
          <w:szCs w:val="28"/>
          <w:lang w:val="en-US" w:eastAsia="en-US"/>
        </w:rPr>
        <w:t>ă</w:t>
      </w:r>
      <w:r w:rsidRPr="00F84440">
        <w:rPr>
          <w:rFonts w:ascii="Times New Roman" w:eastAsia="Times New Roman" w:hAnsi="Times New Roman" w:cs="Times New Roman"/>
          <w:color w:val="000000" w:themeColor="text1"/>
          <w:spacing w:val="2"/>
          <w:sz w:val="28"/>
          <w:szCs w:val="28"/>
          <w:lang w:val="en-US" w:eastAsia="en-US"/>
        </w:rPr>
        <w:t xml:space="preserve"> medical</w:t>
      </w:r>
      <w:r w:rsidR="00E37B94">
        <w:rPr>
          <w:rFonts w:ascii="Times New Roman" w:eastAsia="Times New Roman" w:hAnsi="Times New Roman" w:cs="Times New Roman"/>
          <w:color w:val="000000" w:themeColor="text1"/>
          <w:spacing w:val="2"/>
          <w:sz w:val="28"/>
          <w:szCs w:val="28"/>
          <w:lang w:val="en-US" w:eastAsia="en-US"/>
        </w:rPr>
        <w:t>ă</w:t>
      </w:r>
      <w:r w:rsidRPr="00F84440">
        <w:rPr>
          <w:rFonts w:ascii="Times New Roman" w:eastAsia="Times New Roman" w:hAnsi="Times New Roman" w:cs="Times New Roman"/>
          <w:color w:val="000000" w:themeColor="text1"/>
          <w:spacing w:val="2"/>
          <w:sz w:val="28"/>
          <w:szCs w:val="28"/>
          <w:lang w:val="en-US" w:eastAsia="en-US"/>
        </w:rPr>
        <w:t>, vol. I, Ed. Infomedica, Buc., 1999</w:t>
      </w:r>
    </w:p>
    <w:p w:rsidR="00F84440" w:rsidRPr="00F84440" w:rsidRDefault="00E37B94" w:rsidP="00F84440">
      <w:pPr>
        <w:numPr>
          <w:ilvl w:val="0"/>
          <w:numId w:val="6"/>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Esenț</w:t>
      </w:r>
      <w:r w:rsidR="00F84440" w:rsidRPr="00F84440">
        <w:rPr>
          <w:rFonts w:ascii="Times New Roman" w:eastAsia="Times New Roman" w:hAnsi="Times New Roman" w:cs="Times New Roman"/>
          <w:color w:val="000000" w:themeColor="text1"/>
          <w:spacing w:val="2"/>
          <w:sz w:val="28"/>
          <w:szCs w:val="28"/>
          <w:lang w:val="en-US" w:eastAsia="en-US"/>
        </w:rPr>
        <w:t>ialul în pediatrie, E. Ciofu, C. Ciofu, Ed. Amaltea, Buc., 2000</w:t>
      </w:r>
    </w:p>
    <w:p w:rsidR="00F84440" w:rsidRPr="008657C6" w:rsidRDefault="00F84440" w:rsidP="00F84440">
      <w:pPr>
        <w:numPr>
          <w:ilvl w:val="0"/>
          <w:numId w:val="6"/>
        </w:numPr>
        <w:shd w:val="clear" w:color="auto" w:fill="FFFFFF"/>
        <w:spacing w:before="100" w:beforeAutospacing="1" w:after="195" w:line="240" w:lineRule="auto"/>
        <w:ind w:left="0"/>
        <w:jc w:val="both"/>
        <w:rPr>
          <w:rFonts w:ascii="Times New Roman" w:eastAsia="Times New Roman" w:hAnsi="Times New Roman" w:cs="Times New Roman"/>
          <w:color w:val="000000" w:themeColor="text1"/>
          <w:spacing w:val="2"/>
          <w:sz w:val="28"/>
          <w:szCs w:val="28"/>
          <w:lang w:val="en-US" w:eastAsia="en-US"/>
        </w:rPr>
      </w:pPr>
      <w:r w:rsidRPr="00F84440">
        <w:rPr>
          <w:rFonts w:ascii="Times New Roman" w:eastAsia="Times New Roman" w:hAnsi="Times New Roman" w:cs="Times New Roman"/>
          <w:color w:val="000000" w:themeColor="text1"/>
          <w:spacing w:val="2"/>
          <w:sz w:val="28"/>
          <w:szCs w:val="28"/>
          <w:lang w:val="en-US" w:eastAsia="en-US"/>
        </w:rPr>
        <w:t>Ghid de practic</w:t>
      </w:r>
      <w:r w:rsidR="00E37B94">
        <w:rPr>
          <w:rFonts w:ascii="Times New Roman" w:eastAsia="Times New Roman" w:hAnsi="Times New Roman" w:cs="Times New Roman"/>
          <w:color w:val="000000" w:themeColor="text1"/>
          <w:spacing w:val="2"/>
          <w:sz w:val="28"/>
          <w:szCs w:val="28"/>
          <w:lang w:val="en-US" w:eastAsia="en-US"/>
        </w:rPr>
        <w:t>ă</w:t>
      </w:r>
      <w:r w:rsidRPr="00F84440">
        <w:rPr>
          <w:rFonts w:ascii="Times New Roman" w:eastAsia="Times New Roman" w:hAnsi="Times New Roman" w:cs="Times New Roman"/>
          <w:color w:val="000000" w:themeColor="text1"/>
          <w:spacing w:val="2"/>
          <w:sz w:val="28"/>
          <w:szCs w:val="28"/>
          <w:lang w:val="en-US" w:eastAsia="en-US"/>
        </w:rPr>
        <w:t xml:space="preserve"> medical</w:t>
      </w:r>
      <w:r w:rsidR="00E37B94">
        <w:rPr>
          <w:rFonts w:ascii="Times New Roman" w:eastAsia="Times New Roman" w:hAnsi="Times New Roman" w:cs="Times New Roman"/>
          <w:color w:val="000000" w:themeColor="text1"/>
          <w:spacing w:val="2"/>
          <w:sz w:val="28"/>
          <w:szCs w:val="28"/>
          <w:lang w:val="en-US" w:eastAsia="en-US"/>
        </w:rPr>
        <w:t>ă</w:t>
      </w:r>
      <w:r w:rsidRPr="00F84440">
        <w:rPr>
          <w:rFonts w:ascii="Times New Roman" w:eastAsia="Times New Roman" w:hAnsi="Times New Roman" w:cs="Times New Roman"/>
          <w:color w:val="000000" w:themeColor="text1"/>
          <w:spacing w:val="2"/>
          <w:sz w:val="28"/>
          <w:szCs w:val="28"/>
          <w:lang w:val="en-US" w:eastAsia="en-US"/>
        </w:rPr>
        <w:t>, vol. II, Ed. Infomedica, Buc., 2001</w:t>
      </w:r>
    </w:p>
    <w:p w:rsidR="00F84440" w:rsidRPr="008657C6" w:rsidRDefault="00F84440" w:rsidP="00F84440">
      <w:pPr>
        <w:shd w:val="clear" w:color="auto" w:fill="FFFFFF"/>
        <w:spacing w:before="100" w:beforeAutospacing="1" w:after="195" w:line="240" w:lineRule="auto"/>
        <w:jc w:val="both"/>
        <w:rPr>
          <w:rFonts w:ascii="Times New Roman" w:eastAsia="Times New Roman" w:hAnsi="Times New Roman" w:cs="Times New Roman"/>
          <w:color w:val="000000" w:themeColor="text1"/>
          <w:spacing w:val="2"/>
          <w:sz w:val="28"/>
          <w:szCs w:val="28"/>
          <w:lang w:val="en-US" w:eastAsia="en-US"/>
        </w:rPr>
      </w:pPr>
    </w:p>
    <w:p w:rsidR="00F84440" w:rsidRPr="008657C6" w:rsidRDefault="00F84440" w:rsidP="00F84440">
      <w:pPr>
        <w:shd w:val="clear" w:color="auto" w:fill="FFFFFF"/>
        <w:spacing w:before="100" w:beforeAutospacing="1" w:after="195" w:line="240" w:lineRule="auto"/>
        <w:jc w:val="both"/>
        <w:rPr>
          <w:rFonts w:ascii="Times New Roman" w:eastAsia="Times New Roman" w:hAnsi="Times New Roman" w:cs="Times New Roman"/>
          <w:color w:val="000000" w:themeColor="text1"/>
          <w:spacing w:val="2"/>
          <w:sz w:val="28"/>
          <w:szCs w:val="28"/>
          <w:lang w:val="en-US" w:eastAsia="en-US"/>
        </w:rPr>
      </w:pPr>
      <w:r w:rsidRPr="008657C6">
        <w:rPr>
          <w:rFonts w:ascii="Times New Roman" w:eastAsia="Times New Roman" w:hAnsi="Times New Roman" w:cs="Times New Roman"/>
          <w:color w:val="000000" w:themeColor="text1"/>
          <w:spacing w:val="2"/>
          <w:sz w:val="28"/>
          <w:szCs w:val="28"/>
          <w:lang w:val="en-US" w:eastAsia="en-US"/>
        </w:rPr>
        <w:t>Concursul /examenul pentru ocuparea</w:t>
      </w:r>
      <w:r w:rsidR="00C577A8">
        <w:rPr>
          <w:rFonts w:ascii="Times New Roman" w:eastAsia="Times New Roman" w:hAnsi="Times New Roman" w:cs="Times New Roman"/>
          <w:color w:val="000000" w:themeColor="text1"/>
          <w:spacing w:val="2"/>
          <w:sz w:val="28"/>
          <w:szCs w:val="28"/>
          <w:lang w:val="en-US" w:eastAsia="en-US"/>
        </w:rPr>
        <w:t xml:space="preserve"> posturilor vacante se va desfașura la locaț</w:t>
      </w:r>
      <w:r w:rsidRPr="008657C6">
        <w:rPr>
          <w:rFonts w:ascii="Times New Roman" w:eastAsia="Times New Roman" w:hAnsi="Times New Roman" w:cs="Times New Roman"/>
          <w:color w:val="000000" w:themeColor="text1"/>
          <w:spacing w:val="2"/>
          <w:sz w:val="28"/>
          <w:szCs w:val="28"/>
          <w:lang w:val="en-US" w:eastAsia="en-US"/>
        </w:rPr>
        <w:t>ia din strada Toamnei nr.1 -  Ho</w:t>
      </w:r>
      <w:r w:rsidR="00C577A8">
        <w:rPr>
          <w:rFonts w:ascii="Times New Roman" w:eastAsia="Times New Roman" w:hAnsi="Times New Roman" w:cs="Times New Roman"/>
          <w:color w:val="000000" w:themeColor="text1"/>
          <w:spacing w:val="2"/>
          <w:sz w:val="28"/>
          <w:szCs w:val="28"/>
          <w:lang w:val="en-US" w:eastAsia="en-US"/>
        </w:rPr>
        <w:t>tel Rex, etajul II, camera 201 și va consta î</w:t>
      </w:r>
      <w:r w:rsidRPr="008657C6">
        <w:rPr>
          <w:rFonts w:ascii="Times New Roman" w:eastAsia="Times New Roman" w:hAnsi="Times New Roman" w:cs="Times New Roman"/>
          <w:color w:val="000000" w:themeColor="text1"/>
          <w:spacing w:val="2"/>
          <w:sz w:val="28"/>
          <w:szCs w:val="28"/>
          <w:lang w:val="en-US" w:eastAsia="en-US"/>
        </w:rPr>
        <w:t xml:space="preserve">n urmatoarele </w:t>
      </w:r>
      <w:proofErr w:type="gramStart"/>
      <w:r w:rsidRPr="008657C6">
        <w:rPr>
          <w:rFonts w:ascii="Times New Roman" w:eastAsia="Times New Roman" w:hAnsi="Times New Roman" w:cs="Times New Roman"/>
          <w:color w:val="000000" w:themeColor="text1"/>
          <w:spacing w:val="2"/>
          <w:sz w:val="28"/>
          <w:szCs w:val="28"/>
          <w:lang w:val="en-US" w:eastAsia="en-US"/>
        </w:rPr>
        <w:t>etape :</w:t>
      </w:r>
      <w:proofErr w:type="gramEnd"/>
    </w:p>
    <w:p w:rsidR="00F84440" w:rsidRPr="008657C6" w:rsidRDefault="00C577A8" w:rsidP="00F84440">
      <w:pPr>
        <w:pStyle w:val="ListParagraph"/>
        <w:numPr>
          <w:ilvl w:val="1"/>
          <w:numId w:val="6"/>
        </w:numPr>
        <w:shd w:val="clear" w:color="auto" w:fill="FFFFFF"/>
        <w:spacing w:before="100" w:beforeAutospacing="1" w:after="195" w:line="240" w:lineRule="auto"/>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Selecț</w:t>
      </w:r>
      <w:r w:rsidR="00F84440" w:rsidRPr="008657C6">
        <w:rPr>
          <w:rFonts w:ascii="Times New Roman" w:eastAsia="Times New Roman" w:hAnsi="Times New Roman" w:cs="Times New Roman"/>
          <w:color w:val="000000" w:themeColor="text1"/>
          <w:spacing w:val="2"/>
          <w:sz w:val="28"/>
          <w:szCs w:val="28"/>
          <w:lang w:val="en-US" w:eastAsia="en-US"/>
        </w:rPr>
        <w:t>ia dosare</w:t>
      </w:r>
      <w:r>
        <w:rPr>
          <w:rFonts w:ascii="Times New Roman" w:eastAsia="Times New Roman" w:hAnsi="Times New Roman" w:cs="Times New Roman"/>
          <w:color w:val="000000" w:themeColor="text1"/>
          <w:spacing w:val="2"/>
          <w:sz w:val="28"/>
          <w:szCs w:val="28"/>
          <w:lang w:val="en-US" w:eastAsia="en-US"/>
        </w:rPr>
        <w:t>lor pentru inscriere (proba A) ș</w:t>
      </w:r>
      <w:r w:rsidR="00F84440" w:rsidRPr="008657C6">
        <w:rPr>
          <w:rFonts w:ascii="Times New Roman" w:eastAsia="Times New Roman" w:hAnsi="Times New Roman" w:cs="Times New Roman"/>
          <w:color w:val="000000" w:themeColor="text1"/>
          <w:spacing w:val="2"/>
          <w:sz w:val="28"/>
          <w:szCs w:val="28"/>
          <w:lang w:val="en-US" w:eastAsia="en-US"/>
        </w:rPr>
        <w:t>i pentru stabilirea punctajului</w:t>
      </w:r>
      <w:r>
        <w:rPr>
          <w:rFonts w:ascii="Times New Roman" w:eastAsia="Times New Roman" w:hAnsi="Times New Roman" w:cs="Times New Roman"/>
          <w:color w:val="000000" w:themeColor="text1"/>
          <w:spacing w:val="2"/>
          <w:sz w:val="28"/>
          <w:szCs w:val="28"/>
          <w:lang w:val="en-US" w:eastAsia="en-US"/>
        </w:rPr>
        <w:t xml:space="preserve"> rezultat din analiza și evaluarea activității profesionale și stiințifice pentru proba suplimentară</w:t>
      </w:r>
      <w:r w:rsidR="00F84440" w:rsidRPr="008657C6">
        <w:rPr>
          <w:rFonts w:ascii="Times New Roman" w:eastAsia="Times New Roman" w:hAnsi="Times New Roman" w:cs="Times New Roman"/>
          <w:color w:val="000000" w:themeColor="text1"/>
          <w:spacing w:val="2"/>
          <w:sz w:val="28"/>
          <w:szCs w:val="28"/>
          <w:lang w:val="en-US" w:eastAsia="en-US"/>
        </w:rPr>
        <w:t xml:space="preserve"> de departajare </w:t>
      </w:r>
      <w:proofErr w:type="gramStart"/>
      <w:r w:rsidR="00F84440" w:rsidRPr="008657C6">
        <w:rPr>
          <w:rFonts w:ascii="Times New Roman" w:eastAsia="Times New Roman" w:hAnsi="Times New Roman" w:cs="Times New Roman"/>
          <w:color w:val="000000" w:themeColor="text1"/>
          <w:spacing w:val="2"/>
          <w:sz w:val="28"/>
          <w:szCs w:val="28"/>
          <w:lang w:val="en-US" w:eastAsia="en-US"/>
        </w:rPr>
        <w:t>( proba</w:t>
      </w:r>
      <w:proofErr w:type="gramEnd"/>
      <w:r w:rsidR="00F84440" w:rsidRPr="008657C6">
        <w:rPr>
          <w:rFonts w:ascii="Times New Roman" w:eastAsia="Times New Roman" w:hAnsi="Times New Roman" w:cs="Times New Roman"/>
          <w:color w:val="000000" w:themeColor="text1"/>
          <w:spacing w:val="2"/>
          <w:sz w:val="28"/>
          <w:szCs w:val="28"/>
          <w:lang w:val="en-US" w:eastAsia="en-US"/>
        </w:rPr>
        <w:t xml:space="preserve"> D), prevazut</w:t>
      </w:r>
      <w:r>
        <w:rPr>
          <w:rFonts w:ascii="Times New Roman" w:eastAsia="Times New Roman" w:hAnsi="Times New Roman" w:cs="Times New Roman"/>
          <w:color w:val="000000" w:themeColor="text1"/>
          <w:spacing w:val="2"/>
          <w:sz w:val="28"/>
          <w:szCs w:val="28"/>
          <w:lang w:val="en-US" w:eastAsia="en-US"/>
        </w:rPr>
        <w:t>ă</w:t>
      </w:r>
      <w:r w:rsidR="00F84440" w:rsidRPr="008657C6">
        <w:rPr>
          <w:rFonts w:ascii="Times New Roman" w:eastAsia="Times New Roman" w:hAnsi="Times New Roman" w:cs="Times New Roman"/>
          <w:color w:val="000000" w:themeColor="text1"/>
          <w:spacing w:val="2"/>
          <w:sz w:val="28"/>
          <w:szCs w:val="28"/>
          <w:lang w:val="en-US" w:eastAsia="en-US"/>
        </w:rPr>
        <w:t xml:space="preserve"> in anexa nr.3 la Ordinul M.S. 166/2023</w:t>
      </w:r>
      <w:r w:rsidR="00D93DA3" w:rsidRPr="008657C6">
        <w:rPr>
          <w:rFonts w:ascii="Times New Roman" w:eastAsia="Times New Roman" w:hAnsi="Times New Roman" w:cs="Times New Roman"/>
          <w:color w:val="000000" w:themeColor="text1"/>
          <w:spacing w:val="2"/>
          <w:sz w:val="28"/>
          <w:szCs w:val="28"/>
          <w:lang w:val="en-US" w:eastAsia="en-US"/>
        </w:rPr>
        <w:t>.</w:t>
      </w:r>
    </w:p>
    <w:p w:rsidR="00D93DA3" w:rsidRPr="008657C6" w:rsidRDefault="00C577A8" w:rsidP="00F84440">
      <w:pPr>
        <w:pStyle w:val="ListParagraph"/>
        <w:numPr>
          <w:ilvl w:val="1"/>
          <w:numId w:val="6"/>
        </w:numPr>
        <w:shd w:val="clear" w:color="auto" w:fill="FFFFFF"/>
        <w:spacing w:before="100" w:beforeAutospacing="1" w:after="195" w:line="240" w:lineRule="auto"/>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Proba scrisă</w:t>
      </w:r>
      <w:r w:rsidR="00D93DA3" w:rsidRPr="008657C6">
        <w:rPr>
          <w:rFonts w:ascii="Times New Roman" w:eastAsia="Times New Roman" w:hAnsi="Times New Roman" w:cs="Times New Roman"/>
          <w:color w:val="000000" w:themeColor="text1"/>
          <w:spacing w:val="2"/>
          <w:sz w:val="28"/>
          <w:szCs w:val="28"/>
          <w:lang w:val="en-US" w:eastAsia="en-US"/>
        </w:rPr>
        <w:t xml:space="preserve"> </w:t>
      </w:r>
      <w:proofErr w:type="gramStart"/>
      <w:r w:rsidR="00D93DA3" w:rsidRPr="008657C6">
        <w:rPr>
          <w:rFonts w:ascii="Times New Roman" w:eastAsia="Times New Roman" w:hAnsi="Times New Roman" w:cs="Times New Roman"/>
          <w:color w:val="000000" w:themeColor="text1"/>
          <w:spacing w:val="2"/>
          <w:sz w:val="28"/>
          <w:szCs w:val="28"/>
          <w:lang w:val="en-US" w:eastAsia="en-US"/>
        </w:rPr>
        <w:t>( proba</w:t>
      </w:r>
      <w:proofErr w:type="gramEnd"/>
      <w:r w:rsidR="00D93DA3" w:rsidRPr="008657C6">
        <w:rPr>
          <w:rFonts w:ascii="Times New Roman" w:eastAsia="Times New Roman" w:hAnsi="Times New Roman" w:cs="Times New Roman"/>
          <w:color w:val="000000" w:themeColor="text1"/>
          <w:spacing w:val="2"/>
          <w:sz w:val="28"/>
          <w:szCs w:val="28"/>
          <w:lang w:val="en-US" w:eastAsia="en-US"/>
        </w:rPr>
        <w:t xml:space="preserve"> B);</w:t>
      </w:r>
    </w:p>
    <w:p w:rsidR="00D93DA3" w:rsidRPr="008657C6" w:rsidRDefault="00C577A8" w:rsidP="00F84440">
      <w:pPr>
        <w:pStyle w:val="ListParagraph"/>
        <w:numPr>
          <w:ilvl w:val="1"/>
          <w:numId w:val="6"/>
        </w:numPr>
        <w:shd w:val="clear" w:color="auto" w:fill="FFFFFF"/>
        <w:spacing w:before="100" w:beforeAutospacing="1" w:after="195" w:line="240" w:lineRule="auto"/>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Proba practică</w:t>
      </w:r>
      <w:r w:rsidR="00D93DA3" w:rsidRPr="008657C6">
        <w:rPr>
          <w:rFonts w:ascii="Times New Roman" w:eastAsia="Times New Roman" w:hAnsi="Times New Roman" w:cs="Times New Roman"/>
          <w:color w:val="000000" w:themeColor="text1"/>
          <w:spacing w:val="2"/>
          <w:sz w:val="28"/>
          <w:szCs w:val="28"/>
          <w:lang w:val="en-US" w:eastAsia="en-US"/>
        </w:rPr>
        <w:t xml:space="preserve"> </w:t>
      </w:r>
      <w:proofErr w:type="gramStart"/>
      <w:r w:rsidR="00D93DA3" w:rsidRPr="008657C6">
        <w:rPr>
          <w:rFonts w:ascii="Times New Roman" w:eastAsia="Times New Roman" w:hAnsi="Times New Roman" w:cs="Times New Roman"/>
          <w:color w:val="000000" w:themeColor="text1"/>
          <w:spacing w:val="2"/>
          <w:sz w:val="28"/>
          <w:szCs w:val="28"/>
          <w:lang w:val="en-US" w:eastAsia="en-US"/>
        </w:rPr>
        <w:t>( proba</w:t>
      </w:r>
      <w:proofErr w:type="gramEnd"/>
      <w:r w:rsidR="00D93DA3" w:rsidRPr="008657C6">
        <w:rPr>
          <w:rFonts w:ascii="Times New Roman" w:eastAsia="Times New Roman" w:hAnsi="Times New Roman" w:cs="Times New Roman"/>
          <w:color w:val="000000" w:themeColor="text1"/>
          <w:spacing w:val="2"/>
          <w:sz w:val="28"/>
          <w:szCs w:val="28"/>
          <w:lang w:val="en-US" w:eastAsia="en-US"/>
        </w:rPr>
        <w:t xml:space="preserve"> C).</w:t>
      </w:r>
    </w:p>
    <w:p w:rsidR="00D93DA3" w:rsidRDefault="00D93DA3" w:rsidP="00D93DA3">
      <w:pPr>
        <w:pStyle w:val="ListParagraph"/>
        <w:shd w:val="clear" w:color="auto" w:fill="FFFFFF"/>
        <w:spacing w:before="100" w:beforeAutospacing="1" w:after="195" w:line="240" w:lineRule="auto"/>
        <w:jc w:val="both"/>
        <w:rPr>
          <w:rFonts w:ascii="Times New Roman" w:eastAsia="Times New Roman" w:hAnsi="Times New Roman" w:cs="Times New Roman"/>
          <w:color w:val="000000" w:themeColor="text1"/>
          <w:spacing w:val="2"/>
          <w:sz w:val="28"/>
          <w:szCs w:val="28"/>
          <w:lang w:val="en-US" w:eastAsia="en-US"/>
        </w:rPr>
      </w:pPr>
      <w:r w:rsidRPr="008657C6">
        <w:rPr>
          <w:rFonts w:ascii="Times New Roman" w:eastAsia="Times New Roman" w:hAnsi="Times New Roman" w:cs="Times New Roman"/>
          <w:color w:val="000000" w:themeColor="text1"/>
          <w:spacing w:val="2"/>
          <w:sz w:val="28"/>
          <w:szCs w:val="28"/>
          <w:lang w:val="en-US" w:eastAsia="en-US"/>
        </w:rPr>
        <w:t xml:space="preserve">Se pot prezenta la </w:t>
      </w:r>
      <w:r w:rsidR="009E5AC7">
        <w:rPr>
          <w:rFonts w:ascii="Times New Roman" w:eastAsia="Times New Roman" w:hAnsi="Times New Roman" w:cs="Times New Roman"/>
          <w:color w:val="000000" w:themeColor="text1"/>
          <w:spacing w:val="2"/>
          <w:sz w:val="28"/>
          <w:szCs w:val="28"/>
          <w:lang w:val="en-US" w:eastAsia="en-US"/>
        </w:rPr>
        <w:t>urmatoarea etapă</w:t>
      </w:r>
      <w:r w:rsidR="00C577A8">
        <w:rPr>
          <w:rFonts w:ascii="Times New Roman" w:eastAsia="Times New Roman" w:hAnsi="Times New Roman" w:cs="Times New Roman"/>
          <w:color w:val="000000" w:themeColor="text1"/>
          <w:spacing w:val="2"/>
          <w:sz w:val="28"/>
          <w:szCs w:val="28"/>
          <w:lang w:val="en-US" w:eastAsia="en-US"/>
        </w:rPr>
        <w:t xml:space="preserve"> numai candidații declarați admiși la etapa precedentă</w:t>
      </w:r>
      <w:r w:rsidRPr="008657C6">
        <w:rPr>
          <w:rFonts w:ascii="Times New Roman" w:eastAsia="Times New Roman" w:hAnsi="Times New Roman" w:cs="Times New Roman"/>
          <w:color w:val="000000" w:themeColor="text1"/>
          <w:spacing w:val="2"/>
          <w:sz w:val="28"/>
          <w:szCs w:val="28"/>
          <w:lang w:val="en-US" w:eastAsia="en-US"/>
        </w:rPr>
        <w:t>.</w:t>
      </w:r>
    </w:p>
    <w:p w:rsidR="004F6D78" w:rsidRDefault="004F6D78" w:rsidP="00D93DA3">
      <w:pPr>
        <w:pStyle w:val="ListParagraph"/>
        <w:shd w:val="clear" w:color="auto" w:fill="FFFFFF"/>
        <w:spacing w:before="100" w:beforeAutospacing="1" w:after="195" w:line="240" w:lineRule="auto"/>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Sunt declara</w:t>
      </w:r>
      <w:r w:rsidR="00C577A8">
        <w:rPr>
          <w:rFonts w:ascii="Times New Roman" w:eastAsia="Times New Roman" w:hAnsi="Times New Roman" w:cs="Times New Roman"/>
          <w:color w:val="000000" w:themeColor="text1"/>
          <w:spacing w:val="2"/>
          <w:sz w:val="28"/>
          <w:szCs w:val="28"/>
          <w:lang w:val="en-US" w:eastAsia="en-US"/>
        </w:rPr>
        <w:t>ți admiș</w:t>
      </w:r>
      <w:r>
        <w:rPr>
          <w:rFonts w:ascii="Times New Roman" w:eastAsia="Times New Roman" w:hAnsi="Times New Roman" w:cs="Times New Roman"/>
          <w:color w:val="000000" w:themeColor="text1"/>
          <w:spacing w:val="2"/>
          <w:sz w:val="28"/>
          <w:szCs w:val="28"/>
          <w:lang w:val="en-US" w:eastAsia="en-US"/>
        </w:rPr>
        <w:t>i candida</w:t>
      </w:r>
      <w:r w:rsidR="00C577A8">
        <w:rPr>
          <w:rFonts w:ascii="Times New Roman" w:eastAsia="Times New Roman" w:hAnsi="Times New Roman" w:cs="Times New Roman"/>
          <w:color w:val="000000" w:themeColor="text1"/>
          <w:spacing w:val="2"/>
          <w:sz w:val="28"/>
          <w:szCs w:val="28"/>
          <w:lang w:val="en-US" w:eastAsia="en-US"/>
        </w:rPr>
        <w:t>ț</w:t>
      </w:r>
      <w:r>
        <w:rPr>
          <w:rFonts w:ascii="Times New Roman" w:eastAsia="Times New Roman" w:hAnsi="Times New Roman" w:cs="Times New Roman"/>
          <w:color w:val="000000" w:themeColor="text1"/>
          <w:spacing w:val="2"/>
          <w:sz w:val="28"/>
          <w:szCs w:val="28"/>
          <w:lang w:val="en-US" w:eastAsia="en-US"/>
        </w:rPr>
        <w:t>ii care au ob</w:t>
      </w:r>
      <w:r w:rsidR="00C577A8">
        <w:rPr>
          <w:rFonts w:ascii="Times New Roman" w:eastAsia="Times New Roman" w:hAnsi="Times New Roman" w:cs="Times New Roman"/>
          <w:color w:val="000000" w:themeColor="text1"/>
          <w:spacing w:val="2"/>
          <w:sz w:val="28"/>
          <w:szCs w:val="28"/>
          <w:lang w:val="en-US" w:eastAsia="en-US"/>
        </w:rPr>
        <w:t>ț</w:t>
      </w:r>
      <w:r>
        <w:rPr>
          <w:rFonts w:ascii="Times New Roman" w:eastAsia="Times New Roman" w:hAnsi="Times New Roman" w:cs="Times New Roman"/>
          <w:color w:val="000000" w:themeColor="text1"/>
          <w:spacing w:val="2"/>
          <w:sz w:val="28"/>
          <w:szCs w:val="28"/>
          <w:lang w:val="en-US" w:eastAsia="en-US"/>
        </w:rPr>
        <w:t>inut minimum 50 de puncte la proba scris</w:t>
      </w:r>
      <w:r w:rsidR="00C577A8">
        <w:rPr>
          <w:rFonts w:ascii="Times New Roman" w:eastAsia="Times New Roman" w:hAnsi="Times New Roman" w:cs="Times New Roman"/>
          <w:color w:val="000000" w:themeColor="text1"/>
          <w:spacing w:val="2"/>
          <w:sz w:val="28"/>
          <w:szCs w:val="28"/>
          <w:lang w:val="en-US" w:eastAsia="en-US"/>
        </w:rPr>
        <w:t>ă</w:t>
      </w:r>
      <w:r>
        <w:rPr>
          <w:rFonts w:ascii="Times New Roman" w:eastAsia="Times New Roman" w:hAnsi="Times New Roman" w:cs="Times New Roman"/>
          <w:color w:val="000000" w:themeColor="text1"/>
          <w:spacing w:val="2"/>
          <w:sz w:val="28"/>
          <w:szCs w:val="28"/>
          <w:lang w:val="en-US" w:eastAsia="en-US"/>
        </w:rPr>
        <w:t>, respectiv 50 de puncte la proba practic</w:t>
      </w:r>
      <w:r w:rsidR="00C577A8">
        <w:rPr>
          <w:rFonts w:ascii="Times New Roman" w:eastAsia="Times New Roman" w:hAnsi="Times New Roman" w:cs="Times New Roman"/>
          <w:color w:val="000000" w:themeColor="text1"/>
          <w:spacing w:val="2"/>
          <w:sz w:val="28"/>
          <w:szCs w:val="28"/>
          <w:lang w:val="en-US" w:eastAsia="en-US"/>
        </w:rPr>
        <w:t>ă</w:t>
      </w:r>
      <w:r>
        <w:rPr>
          <w:rFonts w:ascii="Times New Roman" w:eastAsia="Times New Roman" w:hAnsi="Times New Roman" w:cs="Times New Roman"/>
          <w:color w:val="000000" w:themeColor="text1"/>
          <w:spacing w:val="2"/>
          <w:sz w:val="28"/>
          <w:szCs w:val="28"/>
          <w:lang w:val="en-US" w:eastAsia="en-US"/>
        </w:rPr>
        <w:t>.</w:t>
      </w:r>
    </w:p>
    <w:p w:rsidR="004F6D78" w:rsidRDefault="00C577A8" w:rsidP="00D93DA3">
      <w:pPr>
        <w:pStyle w:val="ListParagraph"/>
        <w:shd w:val="clear" w:color="auto" w:fill="FFFFFF"/>
        <w:spacing w:before="100" w:beforeAutospacing="1" w:after="195" w:line="240" w:lineRule="auto"/>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Pentru stabilirea clasificării finale a candidaț</w:t>
      </w:r>
      <w:r w:rsidR="004F6D78">
        <w:rPr>
          <w:rFonts w:ascii="Times New Roman" w:eastAsia="Times New Roman" w:hAnsi="Times New Roman" w:cs="Times New Roman"/>
          <w:color w:val="000000" w:themeColor="text1"/>
          <w:spacing w:val="2"/>
          <w:sz w:val="28"/>
          <w:szCs w:val="28"/>
          <w:lang w:val="en-US" w:eastAsia="en-US"/>
        </w:rPr>
        <w:t xml:space="preserve">ilor, </w:t>
      </w:r>
      <w:r>
        <w:rPr>
          <w:rFonts w:ascii="Times New Roman" w:eastAsia="Times New Roman" w:hAnsi="Times New Roman" w:cs="Times New Roman"/>
          <w:color w:val="000000" w:themeColor="text1"/>
          <w:spacing w:val="2"/>
          <w:sz w:val="28"/>
          <w:szCs w:val="28"/>
          <w:lang w:val="en-US" w:eastAsia="en-US"/>
        </w:rPr>
        <w:t>î</w:t>
      </w:r>
      <w:r w:rsidR="004F6D78">
        <w:rPr>
          <w:rFonts w:ascii="Times New Roman" w:eastAsia="Times New Roman" w:hAnsi="Times New Roman" w:cs="Times New Roman"/>
          <w:color w:val="000000" w:themeColor="text1"/>
          <w:spacing w:val="2"/>
          <w:sz w:val="28"/>
          <w:szCs w:val="28"/>
          <w:lang w:val="en-US" w:eastAsia="en-US"/>
        </w:rPr>
        <w:t>n cazul candida</w:t>
      </w:r>
      <w:r>
        <w:rPr>
          <w:rFonts w:ascii="Times New Roman" w:eastAsia="Times New Roman" w:hAnsi="Times New Roman" w:cs="Times New Roman"/>
          <w:color w:val="000000" w:themeColor="text1"/>
          <w:spacing w:val="2"/>
          <w:sz w:val="28"/>
          <w:szCs w:val="28"/>
          <w:lang w:val="en-US" w:eastAsia="en-US"/>
        </w:rPr>
        <w:t>ț</w:t>
      </w:r>
      <w:r w:rsidR="004F6D78">
        <w:rPr>
          <w:rFonts w:ascii="Times New Roman" w:eastAsia="Times New Roman" w:hAnsi="Times New Roman" w:cs="Times New Roman"/>
          <w:color w:val="000000" w:themeColor="text1"/>
          <w:spacing w:val="2"/>
          <w:sz w:val="28"/>
          <w:szCs w:val="28"/>
          <w:lang w:val="en-US" w:eastAsia="en-US"/>
        </w:rPr>
        <w:t xml:space="preserve">ilor cu </w:t>
      </w:r>
      <w:r>
        <w:rPr>
          <w:rFonts w:ascii="Times New Roman" w:eastAsia="Times New Roman" w:hAnsi="Times New Roman" w:cs="Times New Roman"/>
          <w:color w:val="000000" w:themeColor="text1"/>
          <w:spacing w:val="2"/>
          <w:sz w:val="28"/>
          <w:szCs w:val="28"/>
          <w:lang w:val="en-US" w:eastAsia="en-US"/>
        </w:rPr>
        <w:t xml:space="preserve">punctaje </w:t>
      </w:r>
      <w:proofErr w:type="gramStart"/>
      <w:r>
        <w:rPr>
          <w:rFonts w:ascii="Times New Roman" w:eastAsia="Times New Roman" w:hAnsi="Times New Roman" w:cs="Times New Roman"/>
          <w:color w:val="000000" w:themeColor="text1"/>
          <w:spacing w:val="2"/>
          <w:sz w:val="28"/>
          <w:szCs w:val="28"/>
          <w:lang w:val="en-US" w:eastAsia="en-US"/>
        </w:rPr>
        <w:t>egale,după</w:t>
      </w:r>
      <w:proofErr w:type="gramEnd"/>
      <w:r>
        <w:rPr>
          <w:rFonts w:ascii="Times New Roman" w:eastAsia="Times New Roman" w:hAnsi="Times New Roman" w:cs="Times New Roman"/>
          <w:color w:val="000000" w:themeColor="text1"/>
          <w:spacing w:val="2"/>
          <w:sz w:val="28"/>
          <w:szCs w:val="28"/>
          <w:lang w:val="en-US" w:eastAsia="en-US"/>
        </w:rPr>
        <w:t xml:space="preserve"> desfăș</w:t>
      </w:r>
      <w:r w:rsidR="004F6D78">
        <w:rPr>
          <w:rFonts w:ascii="Times New Roman" w:eastAsia="Times New Roman" w:hAnsi="Times New Roman" w:cs="Times New Roman"/>
          <w:color w:val="000000" w:themeColor="text1"/>
          <w:spacing w:val="2"/>
          <w:sz w:val="28"/>
          <w:szCs w:val="28"/>
          <w:lang w:val="en-US" w:eastAsia="en-US"/>
        </w:rPr>
        <w:t>urarea tuturor probelor de concurs, se dec</w:t>
      </w:r>
      <w:r>
        <w:rPr>
          <w:rFonts w:ascii="Times New Roman" w:eastAsia="Times New Roman" w:hAnsi="Times New Roman" w:cs="Times New Roman"/>
          <w:color w:val="000000" w:themeColor="text1"/>
          <w:spacing w:val="2"/>
          <w:sz w:val="28"/>
          <w:szCs w:val="28"/>
          <w:lang w:val="en-US" w:eastAsia="en-US"/>
        </w:rPr>
        <w:t>lar</w:t>
      </w:r>
      <w:r w:rsidR="009E5AC7">
        <w:rPr>
          <w:rFonts w:ascii="Times New Roman" w:eastAsia="Times New Roman" w:hAnsi="Times New Roman" w:cs="Times New Roman"/>
          <w:color w:val="000000" w:themeColor="text1"/>
          <w:spacing w:val="2"/>
          <w:sz w:val="28"/>
          <w:szCs w:val="28"/>
          <w:lang w:val="en-US" w:eastAsia="en-US"/>
        </w:rPr>
        <w:t>ă</w:t>
      </w:r>
      <w:r>
        <w:rPr>
          <w:rFonts w:ascii="Times New Roman" w:eastAsia="Times New Roman" w:hAnsi="Times New Roman" w:cs="Times New Roman"/>
          <w:color w:val="000000" w:themeColor="text1"/>
          <w:spacing w:val="2"/>
          <w:sz w:val="28"/>
          <w:szCs w:val="28"/>
          <w:lang w:val="en-US" w:eastAsia="en-US"/>
        </w:rPr>
        <w:t xml:space="preserve"> admis candidatul care a obț</w:t>
      </w:r>
      <w:r w:rsidR="004F6D78">
        <w:rPr>
          <w:rFonts w:ascii="Times New Roman" w:eastAsia="Times New Roman" w:hAnsi="Times New Roman" w:cs="Times New Roman"/>
          <w:color w:val="000000" w:themeColor="text1"/>
          <w:spacing w:val="2"/>
          <w:sz w:val="28"/>
          <w:szCs w:val="28"/>
          <w:lang w:val="en-US" w:eastAsia="en-US"/>
        </w:rPr>
        <w:t>inut puncta</w:t>
      </w:r>
      <w:r w:rsidR="009E5AC7">
        <w:rPr>
          <w:rFonts w:ascii="Times New Roman" w:eastAsia="Times New Roman" w:hAnsi="Times New Roman" w:cs="Times New Roman"/>
          <w:color w:val="000000" w:themeColor="text1"/>
          <w:spacing w:val="2"/>
          <w:sz w:val="28"/>
          <w:szCs w:val="28"/>
          <w:lang w:val="en-US" w:eastAsia="en-US"/>
        </w:rPr>
        <w:t>jul cel mai mare la proba scrisă</w:t>
      </w:r>
      <w:r w:rsidR="004F6D78">
        <w:rPr>
          <w:rFonts w:ascii="Times New Roman" w:eastAsia="Times New Roman" w:hAnsi="Times New Roman" w:cs="Times New Roman"/>
          <w:color w:val="000000" w:themeColor="text1"/>
          <w:spacing w:val="2"/>
          <w:sz w:val="28"/>
          <w:szCs w:val="28"/>
          <w:lang w:val="en-US" w:eastAsia="en-US"/>
        </w:rPr>
        <w:t xml:space="preserve"> </w:t>
      </w:r>
      <w:r>
        <w:rPr>
          <w:rFonts w:ascii="Times New Roman" w:eastAsia="Times New Roman" w:hAnsi="Times New Roman" w:cs="Times New Roman"/>
          <w:color w:val="000000" w:themeColor="text1"/>
          <w:spacing w:val="2"/>
          <w:sz w:val="28"/>
          <w:szCs w:val="28"/>
          <w:lang w:val="en-US" w:eastAsia="en-US"/>
        </w:rPr>
        <w:t>(B), iar daca egalitatea se menține, candidații aflați în această</w:t>
      </w:r>
      <w:r w:rsidR="004F6D78">
        <w:rPr>
          <w:rFonts w:ascii="Times New Roman" w:eastAsia="Times New Roman" w:hAnsi="Times New Roman" w:cs="Times New Roman"/>
          <w:color w:val="000000" w:themeColor="text1"/>
          <w:spacing w:val="2"/>
          <w:sz w:val="28"/>
          <w:szCs w:val="28"/>
          <w:lang w:val="en-US" w:eastAsia="en-US"/>
        </w:rPr>
        <w:t xml:space="preserve"> situa</w:t>
      </w:r>
      <w:r>
        <w:rPr>
          <w:rFonts w:ascii="Times New Roman" w:eastAsia="Times New Roman" w:hAnsi="Times New Roman" w:cs="Times New Roman"/>
          <w:color w:val="000000" w:themeColor="text1"/>
          <w:spacing w:val="2"/>
          <w:sz w:val="28"/>
          <w:szCs w:val="28"/>
          <w:lang w:val="en-US" w:eastAsia="en-US"/>
        </w:rPr>
        <w:t>ț</w:t>
      </w:r>
      <w:r w:rsidR="004F6D78">
        <w:rPr>
          <w:rFonts w:ascii="Times New Roman" w:eastAsia="Times New Roman" w:hAnsi="Times New Roman" w:cs="Times New Roman"/>
          <w:color w:val="000000" w:themeColor="text1"/>
          <w:spacing w:val="2"/>
          <w:sz w:val="28"/>
          <w:szCs w:val="28"/>
          <w:lang w:val="en-US" w:eastAsia="en-US"/>
        </w:rPr>
        <w:t>ie vor fi depar</w:t>
      </w:r>
      <w:r>
        <w:rPr>
          <w:rFonts w:ascii="Times New Roman" w:eastAsia="Times New Roman" w:hAnsi="Times New Roman" w:cs="Times New Roman"/>
          <w:color w:val="000000" w:themeColor="text1"/>
          <w:spacing w:val="2"/>
          <w:sz w:val="28"/>
          <w:szCs w:val="28"/>
          <w:lang w:val="en-US" w:eastAsia="en-US"/>
        </w:rPr>
        <w:t>tajați pe baza punctajului obț</w:t>
      </w:r>
      <w:r w:rsidR="004F6D78">
        <w:rPr>
          <w:rFonts w:ascii="Times New Roman" w:eastAsia="Times New Roman" w:hAnsi="Times New Roman" w:cs="Times New Roman"/>
          <w:color w:val="000000" w:themeColor="text1"/>
          <w:spacing w:val="2"/>
          <w:sz w:val="28"/>
          <w:szCs w:val="28"/>
          <w:lang w:val="en-US" w:eastAsia="en-US"/>
        </w:rPr>
        <w:t>inut la proba suplimentar</w:t>
      </w:r>
      <w:r>
        <w:rPr>
          <w:rFonts w:ascii="Times New Roman" w:eastAsia="Times New Roman" w:hAnsi="Times New Roman" w:cs="Times New Roman"/>
          <w:color w:val="000000" w:themeColor="text1"/>
          <w:spacing w:val="2"/>
          <w:sz w:val="28"/>
          <w:szCs w:val="28"/>
          <w:lang w:val="en-US" w:eastAsia="en-US"/>
        </w:rPr>
        <w:t>ă</w:t>
      </w:r>
      <w:r w:rsidR="004F6D78">
        <w:rPr>
          <w:rFonts w:ascii="Times New Roman" w:eastAsia="Times New Roman" w:hAnsi="Times New Roman" w:cs="Times New Roman"/>
          <w:color w:val="000000" w:themeColor="text1"/>
          <w:spacing w:val="2"/>
          <w:sz w:val="28"/>
          <w:szCs w:val="28"/>
          <w:lang w:val="en-US" w:eastAsia="en-US"/>
        </w:rPr>
        <w:t xml:space="preserve"> de d</w:t>
      </w:r>
      <w:r>
        <w:rPr>
          <w:rFonts w:ascii="Times New Roman" w:eastAsia="Times New Roman" w:hAnsi="Times New Roman" w:cs="Times New Roman"/>
          <w:color w:val="000000" w:themeColor="text1"/>
          <w:spacing w:val="2"/>
          <w:sz w:val="28"/>
          <w:szCs w:val="28"/>
          <w:lang w:val="en-US" w:eastAsia="en-US"/>
        </w:rPr>
        <w:t>epartajare ( proba D), prevazută î</w:t>
      </w:r>
      <w:r w:rsidR="004F6D78">
        <w:rPr>
          <w:rFonts w:ascii="Times New Roman" w:eastAsia="Times New Roman" w:hAnsi="Times New Roman" w:cs="Times New Roman"/>
          <w:color w:val="000000" w:themeColor="text1"/>
          <w:spacing w:val="2"/>
          <w:sz w:val="28"/>
          <w:szCs w:val="28"/>
          <w:lang w:val="en-US" w:eastAsia="en-US"/>
        </w:rPr>
        <w:t>n anexa nr.</w:t>
      </w:r>
      <w:r>
        <w:rPr>
          <w:rFonts w:ascii="Times New Roman" w:eastAsia="Times New Roman" w:hAnsi="Times New Roman" w:cs="Times New Roman"/>
          <w:color w:val="000000" w:themeColor="text1"/>
          <w:spacing w:val="2"/>
          <w:sz w:val="28"/>
          <w:szCs w:val="28"/>
          <w:lang w:val="en-US" w:eastAsia="en-US"/>
        </w:rPr>
        <w:t>3 la Ordinul M.S.166/2023, anunțat odat</w:t>
      </w:r>
      <w:r w:rsidR="009E5AC7">
        <w:rPr>
          <w:rFonts w:ascii="Times New Roman" w:eastAsia="Times New Roman" w:hAnsi="Times New Roman" w:cs="Times New Roman"/>
          <w:color w:val="000000" w:themeColor="text1"/>
          <w:spacing w:val="2"/>
          <w:sz w:val="28"/>
          <w:szCs w:val="28"/>
          <w:lang w:val="en-US" w:eastAsia="en-US"/>
        </w:rPr>
        <w:t>ă</w:t>
      </w:r>
      <w:r>
        <w:rPr>
          <w:rFonts w:ascii="Times New Roman" w:eastAsia="Times New Roman" w:hAnsi="Times New Roman" w:cs="Times New Roman"/>
          <w:color w:val="000000" w:themeColor="text1"/>
          <w:spacing w:val="2"/>
          <w:sz w:val="28"/>
          <w:szCs w:val="28"/>
          <w:lang w:val="en-US" w:eastAsia="en-US"/>
        </w:rPr>
        <w:t xml:space="preserve"> cu selecț</w:t>
      </w:r>
      <w:r w:rsidR="004F6D78">
        <w:rPr>
          <w:rFonts w:ascii="Times New Roman" w:eastAsia="Times New Roman" w:hAnsi="Times New Roman" w:cs="Times New Roman"/>
          <w:color w:val="000000" w:themeColor="text1"/>
          <w:spacing w:val="2"/>
          <w:sz w:val="28"/>
          <w:szCs w:val="28"/>
          <w:lang w:val="en-US" w:eastAsia="en-US"/>
        </w:rPr>
        <w:t>ia dosarelor de concurs.</w:t>
      </w:r>
    </w:p>
    <w:p w:rsidR="004F6D78" w:rsidRPr="008657C6" w:rsidRDefault="00C577A8" w:rsidP="00D93DA3">
      <w:pPr>
        <w:pStyle w:val="ListParagraph"/>
        <w:shd w:val="clear" w:color="auto" w:fill="FFFFFF"/>
        <w:spacing w:before="100" w:beforeAutospacing="1" w:after="195" w:line="240" w:lineRule="auto"/>
        <w:jc w:val="both"/>
        <w:rPr>
          <w:rFonts w:ascii="Times New Roman" w:eastAsia="Times New Roman" w:hAnsi="Times New Roman" w:cs="Times New Roman"/>
          <w:color w:val="000000" w:themeColor="text1"/>
          <w:spacing w:val="2"/>
          <w:sz w:val="28"/>
          <w:szCs w:val="28"/>
          <w:lang w:val="en-US" w:eastAsia="en-US"/>
        </w:rPr>
      </w:pPr>
      <w:r>
        <w:rPr>
          <w:rFonts w:ascii="Times New Roman" w:eastAsia="Times New Roman" w:hAnsi="Times New Roman" w:cs="Times New Roman"/>
          <w:color w:val="000000" w:themeColor="text1"/>
          <w:spacing w:val="2"/>
          <w:sz w:val="28"/>
          <w:szCs w:val="28"/>
          <w:lang w:val="en-US" w:eastAsia="en-US"/>
        </w:rPr>
        <w:t>Obținerea postului se face strict î</w:t>
      </w:r>
      <w:r w:rsidR="004F6D78">
        <w:rPr>
          <w:rFonts w:ascii="Times New Roman" w:eastAsia="Times New Roman" w:hAnsi="Times New Roman" w:cs="Times New Roman"/>
          <w:color w:val="000000" w:themeColor="text1"/>
          <w:spacing w:val="2"/>
          <w:sz w:val="28"/>
          <w:szCs w:val="28"/>
          <w:lang w:val="en-US" w:eastAsia="en-US"/>
        </w:rPr>
        <w:t>n ordinea descresc</w:t>
      </w:r>
      <w:r>
        <w:rPr>
          <w:rFonts w:ascii="Times New Roman" w:eastAsia="Times New Roman" w:hAnsi="Times New Roman" w:cs="Times New Roman"/>
          <w:color w:val="000000" w:themeColor="text1"/>
          <w:spacing w:val="2"/>
          <w:sz w:val="28"/>
          <w:szCs w:val="28"/>
          <w:lang w:val="en-US" w:eastAsia="en-US"/>
        </w:rPr>
        <w:t>ă</w:t>
      </w:r>
      <w:r w:rsidR="004F6D78">
        <w:rPr>
          <w:rFonts w:ascii="Times New Roman" w:eastAsia="Times New Roman" w:hAnsi="Times New Roman" w:cs="Times New Roman"/>
          <w:color w:val="000000" w:themeColor="text1"/>
          <w:spacing w:val="2"/>
          <w:sz w:val="28"/>
          <w:szCs w:val="28"/>
          <w:lang w:val="en-US" w:eastAsia="en-US"/>
        </w:rPr>
        <w:t>toare a punctajului realizat.</w:t>
      </w:r>
    </w:p>
    <w:p w:rsidR="007F2BEC" w:rsidRDefault="007F2BEC" w:rsidP="007F2BEC">
      <w:pPr>
        <w:tabs>
          <w:tab w:val="center" w:pos="4680"/>
        </w:tabs>
        <w:rPr>
          <w:rFonts w:ascii="Times New Roman" w:hAnsi="Times New Roman" w:cs="Times New Roman"/>
          <w:color w:val="000000" w:themeColor="text1"/>
          <w:sz w:val="28"/>
          <w:szCs w:val="28"/>
        </w:rPr>
      </w:pPr>
    </w:p>
    <w:p w:rsidR="00BB1C25" w:rsidRDefault="00BB1C25" w:rsidP="007F2BEC">
      <w:pPr>
        <w:tabs>
          <w:tab w:val="center" w:pos="4680"/>
        </w:tabs>
        <w:rPr>
          <w:rFonts w:ascii="Times New Roman" w:hAnsi="Times New Roman" w:cs="Times New Roman"/>
          <w:color w:val="000000" w:themeColor="text1"/>
          <w:sz w:val="28"/>
          <w:szCs w:val="28"/>
        </w:rPr>
      </w:pPr>
    </w:p>
    <w:p w:rsidR="00BB1C25" w:rsidRDefault="00BB1C25" w:rsidP="00BB1C25">
      <w:pPr>
        <w:tabs>
          <w:tab w:val="center" w:pos="468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Director Medical Interimar,</w:t>
      </w:r>
    </w:p>
    <w:p w:rsidR="00BB1C25" w:rsidRDefault="00BB1C25" w:rsidP="00BB1C25">
      <w:pPr>
        <w:tabs>
          <w:tab w:val="center" w:pos="468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Dr. Agavriloaei Rodica Stefania</w:t>
      </w:r>
    </w:p>
    <w:p w:rsidR="00BB1C25" w:rsidRDefault="00BB1C25" w:rsidP="00BB1C25">
      <w:pPr>
        <w:rPr>
          <w:rFonts w:ascii="Times New Roman" w:hAnsi="Times New Roman" w:cs="Times New Roman"/>
          <w:sz w:val="28"/>
          <w:szCs w:val="28"/>
        </w:rPr>
      </w:pPr>
    </w:p>
    <w:p w:rsidR="00BB1C25" w:rsidRDefault="00BB1C25" w:rsidP="00BB1C25">
      <w:pPr>
        <w:tabs>
          <w:tab w:val="left" w:pos="693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ab/>
        <w:t>Birou RUNOS,</w:t>
      </w:r>
    </w:p>
    <w:p w:rsidR="00BB1C25" w:rsidRPr="00BB1C25" w:rsidRDefault="00BB1C25" w:rsidP="00BB1C25">
      <w:pPr>
        <w:tabs>
          <w:tab w:val="left" w:pos="693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Ec. Crețu Mihaela</w:t>
      </w:r>
    </w:p>
    <w:sectPr w:rsidR="00BB1C25" w:rsidRPr="00BB1C25" w:rsidSect="007F2BEC">
      <w:footerReference w:type="default" r:id="rId11"/>
      <w:type w:val="nextColumn"/>
      <w:pgSz w:w="11906" w:h="16838" w:code="9"/>
      <w:pgMar w:top="1134" w:right="1134" w:bottom="1134" w:left="1418" w:header="431" w:footer="43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051" w:rsidRDefault="00AA1051" w:rsidP="00C577A8">
      <w:pPr>
        <w:spacing w:after="0" w:line="240" w:lineRule="auto"/>
      </w:pPr>
      <w:r>
        <w:separator/>
      </w:r>
    </w:p>
  </w:endnote>
  <w:endnote w:type="continuationSeparator" w:id="0">
    <w:p w:rsidR="00AA1051" w:rsidRDefault="00AA1051" w:rsidP="00C57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177063"/>
      <w:docPartObj>
        <w:docPartGallery w:val="Page Numbers (Bottom of Page)"/>
        <w:docPartUnique/>
      </w:docPartObj>
    </w:sdtPr>
    <w:sdtEndPr>
      <w:rPr>
        <w:noProof/>
      </w:rPr>
    </w:sdtEndPr>
    <w:sdtContent>
      <w:p w:rsidR="00C577A8" w:rsidRDefault="00C577A8">
        <w:pPr>
          <w:pStyle w:val="Footer"/>
          <w:jc w:val="right"/>
        </w:pPr>
        <w:r>
          <w:fldChar w:fldCharType="begin"/>
        </w:r>
        <w:r>
          <w:instrText xml:space="preserve"> PAGE   \* MERGEFORMAT </w:instrText>
        </w:r>
        <w:r>
          <w:fldChar w:fldCharType="separate"/>
        </w:r>
        <w:r w:rsidR="00C21B87">
          <w:rPr>
            <w:noProof/>
          </w:rPr>
          <w:t>9</w:t>
        </w:r>
        <w:r>
          <w:rPr>
            <w:noProof/>
          </w:rPr>
          <w:fldChar w:fldCharType="end"/>
        </w:r>
      </w:p>
    </w:sdtContent>
  </w:sdt>
  <w:p w:rsidR="00C577A8" w:rsidRDefault="00C57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051" w:rsidRDefault="00AA1051" w:rsidP="00C577A8">
      <w:pPr>
        <w:spacing w:after="0" w:line="240" w:lineRule="auto"/>
      </w:pPr>
      <w:r>
        <w:separator/>
      </w:r>
    </w:p>
  </w:footnote>
  <w:footnote w:type="continuationSeparator" w:id="0">
    <w:p w:rsidR="00AA1051" w:rsidRDefault="00AA1051" w:rsidP="00C57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C6EAA"/>
    <w:multiLevelType w:val="multilevel"/>
    <w:tmpl w:val="969E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066D2F"/>
    <w:multiLevelType w:val="multilevel"/>
    <w:tmpl w:val="E2D48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526F7"/>
    <w:multiLevelType w:val="hybridMultilevel"/>
    <w:tmpl w:val="EB9C8376"/>
    <w:lvl w:ilvl="0" w:tplc="01A80D1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27252"/>
    <w:multiLevelType w:val="hybridMultilevel"/>
    <w:tmpl w:val="9F7289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7C51E64"/>
    <w:multiLevelType w:val="hybridMultilevel"/>
    <w:tmpl w:val="83AA7F66"/>
    <w:lvl w:ilvl="0" w:tplc="87461896">
      <w:start w:val="1"/>
      <w:numFmt w:val="lowerLetter"/>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5" w15:restartNumberingAfterBreak="0">
    <w:nsid w:val="51822FE7"/>
    <w:multiLevelType w:val="multilevel"/>
    <w:tmpl w:val="D1066E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0A67D8"/>
    <w:multiLevelType w:val="hybridMultilevel"/>
    <w:tmpl w:val="D918F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4C30D8"/>
    <w:multiLevelType w:val="hybridMultilevel"/>
    <w:tmpl w:val="543847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1F416C"/>
    <w:multiLevelType w:val="hybridMultilevel"/>
    <w:tmpl w:val="FCAC0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5"/>
  </w:num>
  <w:num w:numId="7">
    <w:abstractNumId w:val="8"/>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D5"/>
    <w:rsid w:val="0000442C"/>
    <w:rsid w:val="0001042E"/>
    <w:rsid w:val="000626BE"/>
    <w:rsid w:val="00160483"/>
    <w:rsid w:val="002841A4"/>
    <w:rsid w:val="002E1042"/>
    <w:rsid w:val="00324E00"/>
    <w:rsid w:val="0034607F"/>
    <w:rsid w:val="003C7421"/>
    <w:rsid w:val="00461D85"/>
    <w:rsid w:val="00465CD3"/>
    <w:rsid w:val="004F6D78"/>
    <w:rsid w:val="00610B4B"/>
    <w:rsid w:val="00613561"/>
    <w:rsid w:val="006647D5"/>
    <w:rsid w:val="006A7CBD"/>
    <w:rsid w:val="00715F93"/>
    <w:rsid w:val="007A42C0"/>
    <w:rsid w:val="007F2BEC"/>
    <w:rsid w:val="00836368"/>
    <w:rsid w:val="008657C6"/>
    <w:rsid w:val="008A5D09"/>
    <w:rsid w:val="0095045C"/>
    <w:rsid w:val="0097087D"/>
    <w:rsid w:val="009B65A2"/>
    <w:rsid w:val="009C71A3"/>
    <w:rsid w:val="009E5AC7"/>
    <w:rsid w:val="009F545E"/>
    <w:rsid w:val="00A57BBB"/>
    <w:rsid w:val="00A83E04"/>
    <w:rsid w:val="00A97CCE"/>
    <w:rsid w:val="00AA1051"/>
    <w:rsid w:val="00AB7F39"/>
    <w:rsid w:val="00B0792D"/>
    <w:rsid w:val="00B43680"/>
    <w:rsid w:val="00B62396"/>
    <w:rsid w:val="00BB1C25"/>
    <w:rsid w:val="00C21B87"/>
    <w:rsid w:val="00C3516C"/>
    <w:rsid w:val="00C577A8"/>
    <w:rsid w:val="00C64862"/>
    <w:rsid w:val="00D93DA3"/>
    <w:rsid w:val="00E359DE"/>
    <w:rsid w:val="00E37B94"/>
    <w:rsid w:val="00E743D5"/>
    <w:rsid w:val="00EB4769"/>
    <w:rsid w:val="00EE6D7E"/>
    <w:rsid w:val="00F3321E"/>
    <w:rsid w:val="00F84440"/>
    <w:rsid w:val="00FB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0C119CE-7DEA-47E2-B359-5C3F7C4C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BEC"/>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BEC"/>
    <w:pPr>
      <w:ind w:left="720"/>
      <w:contextualSpacing/>
    </w:pPr>
  </w:style>
  <w:style w:type="table" w:styleId="TableGrid">
    <w:name w:val="Table Grid"/>
    <w:basedOn w:val="TableNormal"/>
    <w:uiPriority w:val="39"/>
    <w:rsid w:val="007F2BEC"/>
    <w:pPr>
      <w:spacing w:after="0" w:line="240" w:lineRule="auto"/>
    </w:pPr>
    <w:rPr>
      <w:rFonts w:eastAsiaTheme="minorEastAsia"/>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440"/>
    <w:rPr>
      <w:color w:val="0563C1" w:themeColor="hyperlink"/>
      <w:u w:val="single"/>
    </w:rPr>
  </w:style>
  <w:style w:type="paragraph" w:styleId="Header">
    <w:name w:val="header"/>
    <w:basedOn w:val="Normal"/>
    <w:link w:val="HeaderChar"/>
    <w:uiPriority w:val="99"/>
    <w:unhideWhenUsed/>
    <w:rsid w:val="00C57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7A8"/>
    <w:rPr>
      <w:rFonts w:eastAsiaTheme="minorEastAsia"/>
      <w:lang w:val="ro-RO" w:eastAsia="ro-RO"/>
    </w:rPr>
  </w:style>
  <w:style w:type="paragraph" w:styleId="Footer">
    <w:name w:val="footer"/>
    <w:basedOn w:val="Normal"/>
    <w:link w:val="FooterChar"/>
    <w:uiPriority w:val="99"/>
    <w:unhideWhenUsed/>
    <w:rsid w:val="00C57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7A8"/>
    <w:rPr>
      <w:rFonts w:eastAsiaTheme="minorEastAsia"/>
      <w:lang w:val="ro-RO" w:eastAsia="ro-RO"/>
    </w:rPr>
  </w:style>
  <w:style w:type="paragraph" w:styleId="BalloonText">
    <w:name w:val="Balloon Text"/>
    <w:basedOn w:val="Normal"/>
    <w:link w:val="BalloonTextChar"/>
    <w:uiPriority w:val="99"/>
    <w:semiHidden/>
    <w:unhideWhenUsed/>
    <w:rsid w:val="003C7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421"/>
    <w:rPr>
      <w:rFonts w:ascii="Segoe UI" w:eastAsiaTheme="minorEastAsia"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03387">
      <w:bodyDiv w:val="1"/>
      <w:marLeft w:val="0"/>
      <w:marRight w:val="0"/>
      <w:marTop w:val="0"/>
      <w:marBottom w:val="0"/>
      <w:divBdr>
        <w:top w:val="none" w:sz="0" w:space="0" w:color="auto"/>
        <w:left w:val="none" w:sz="0" w:space="0" w:color="auto"/>
        <w:bottom w:val="none" w:sz="0" w:space="0" w:color="auto"/>
        <w:right w:val="none" w:sz="0" w:space="0" w:color="auto"/>
      </w:divBdr>
    </w:div>
    <w:div w:id="121315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9</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dc:creator>
  <cp:keywords/>
  <dc:description/>
  <cp:lastModifiedBy>RUNOS</cp:lastModifiedBy>
  <cp:revision>22</cp:revision>
  <cp:lastPrinted>2023-04-26T06:07:00Z</cp:lastPrinted>
  <dcterms:created xsi:type="dcterms:W3CDTF">2023-04-21T10:13:00Z</dcterms:created>
  <dcterms:modified xsi:type="dcterms:W3CDTF">2023-04-28T06:41:00Z</dcterms:modified>
</cp:coreProperties>
</file>