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DE2A" w14:textId="24AF4B32" w:rsid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</w:t>
      </w:r>
    </w:p>
    <w:p w14:paraId="40138A77" w14:textId="1BF84262" w:rsidR="00217000" w:rsidRDefault="00792518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noProof/>
          <w:sz w:val="28"/>
          <w:szCs w:val="28"/>
          <w:lang w:val="ro-RO"/>
        </w:rPr>
        <w:drawing>
          <wp:inline distT="0" distB="0" distL="0" distR="0" wp14:anchorId="1E176D30" wp14:editId="3386A348">
            <wp:extent cx="583882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96CDD" w14:textId="77777777" w:rsidR="00126681" w:rsidRDefault="00126681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DDEFB2C" w14:textId="77777777" w:rsidR="00944710" w:rsidRDefault="00944710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4969A419" w14:textId="77777777" w:rsidR="00944710" w:rsidRDefault="00944710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6F4A2EF5" w14:textId="77777777" w:rsidR="00944710" w:rsidRDefault="00944710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12A432A" w14:textId="77777777" w:rsidR="00F75681" w:rsidRDefault="00F75681" w:rsidP="00F756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D5F8C0E" w14:textId="39A8E32F" w:rsidR="00F75681" w:rsidRDefault="00F75681" w:rsidP="00F756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                                                                          </w:t>
      </w:r>
      <w:r w:rsidR="0097390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APROBAT</w:t>
      </w:r>
    </w:p>
    <w:p w14:paraId="358CE135" w14:textId="61E608B0" w:rsidR="00F75681" w:rsidRDefault="00973905" w:rsidP="00F756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                                                                                             </w:t>
      </w:r>
      <w:r w:rsidR="00F75681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Manager</w:t>
      </w:r>
    </w:p>
    <w:p w14:paraId="78A88C36" w14:textId="77777777" w:rsidR="00F75681" w:rsidRDefault="00F75681" w:rsidP="00F75681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                                                                               Dr. Grigore Camelia</w:t>
      </w:r>
    </w:p>
    <w:p w14:paraId="629E13DD" w14:textId="77777777" w:rsidR="002438F9" w:rsidRDefault="002438F9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0550C1C" w14:textId="77777777" w:rsidR="00944710" w:rsidRDefault="00944710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373F2EC8" w14:textId="77777777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6570B878" w14:textId="5194CEB7" w:rsidR="00217000" w:rsidRDefault="00C114EC" w:rsidP="00C114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>ANUN</w:t>
      </w:r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ro-RO" w:eastAsia="ro-RO"/>
          <w14:ligatures w14:val="none"/>
        </w:rPr>
        <w:t>Ț</w:t>
      </w:r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 xml:space="preserve"> CONCURS</w:t>
      </w:r>
    </w:p>
    <w:p w14:paraId="307C174F" w14:textId="77777777" w:rsidR="00126681" w:rsidRPr="00C114EC" w:rsidRDefault="00126681" w:rsidP="00C114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</w:p>
    <w:p w14:paraId="29186817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8ADE9D7" w14:textId="179E53F8" w:rsidR="00217000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</w:t>
      </w:r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>Spitalul Clinic de Pediatrie Sibiu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organizează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conformitate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prevederile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Ordinului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Ministrului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nr.166 din 26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ianuarie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2023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aprobarea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metodologiilor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desfășurarea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concursurilor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ocupare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posturilor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vacante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temporar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vacante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medic, medic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stomatolog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farmacist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biolog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biochimist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chimist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direcțiile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șef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șef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laborator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șef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compartiment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fără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paturi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direcțiile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respectiv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farmacist-șef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paturi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ocuparea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</w:t>
      </w:r>
      <w:r w:rsidR="00217000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contractuale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vacante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: </w:t>
      </w:r>
    </w:p>
    <w:p w14:paraId="3AFD6210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948"/>
        <w:gridCol w:w="3597"/>
        <w:gridCol w:w="1830"/>
      </w:tblGrid>
      <w:tr w:rsidR="00C114EC" w:rsidRPr="00C114EC" w14:paraId="007B1024" w14:textId="77777777" w:rsidTr="008B67EB">
        <w:tc>
          <w:tcPr>
            <w:tcW w:w="760" w:type="dxa"/>
          </w:tcPr>
          <w:p w14:paraId="25A7D229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Nr. crt.</w:t>
            </w:r>
          </w:p>
        </w:tc>
        <w:tc>
          <w:tcPr>
            <w:tcW w:w="2948" w:type="dxa"/>
          </w:tcPr>
          <w:p w14:paraId="32363A46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Structura unde este postul vacant/temporar vacant</w:t>
            </w:r>
          </w:p>
        </w:tc>
        <w:tc>
          <w:tcPr>
            <w:tcW w:w="3597" w:type="dxa"/>
          </w:tcPr>
          <w:p w14:paraId="65665EED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Funcția/specialitatea postului/perioada/durata timpului de lucru</w:t>
            </w:r>
          </w:p>
        </w:tc>
        <w:tc>
          <w:tcPr>
            <w:tcW w:w="1830" w:type="dxa"/>
          </w:tcPr>
          <w:p w14:paraId="23549F96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Nr. posturi</w:t>
            </w:r>
          </w:p>
        </w:tc>
      </w:tr>
      <w:tr w:rsidR="00C114EC" w:rsidRPr="00C114EC" w14:paraId="53EAEA6F" w14:textId="77777777" w:rsidTr="008B67EB">
        <w:tc>
          <w:tcPr>
            <w:tcW w:w="760" w:type="dxa"/>
          </w:tcPr>
          <w:p w14:paraId="7152F2A3" w14:textId="2E8356F8" w:rsidR="00C114EC" w:rsidRPr="00C114EC" w:rsidRDefault="00217000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1</w:t>
            </w:r>
          </w:p>
        </w:tc>
        <w:tc>
          <w:tcPr>
            <w:tcW w:w="2948" w:type="dxa"/>
          </w:tcPr>
          <w:p w14:paraId="16334896" w14:textId="12DBD705" w:rsidR="00C114EC" w:rsidRPr="00C114EC" w:rsidRDefault="002438F9" w:rsidP="002438F9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Compartimentul de Primire Urgențe</w:t>
            </w:r>
          </w:p>
        </w:tc>
        <w:tc>
          <w:tcPr>
            <w:tcW w:w="3597" w:type="dxa"/>
          </w:tcPr>
          <w:p w14:paraId="48744F39" w14:textId="21A7CA82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Medic specialist confirmat în </w:t>
            </w:r>
            <w:r w:rsidR="00F75681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specialitatea </w:t>
            </w:r>
            <w:r w:rsidR="002438F9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medicină de urgență</w:t>
            </w:r>
            <w:r w:rsidRPr="00C114EC"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, funcție de execuție, pe perioadă nedeterminată, durata timpului de lucru 7 ore/zi</w:t>
            </w:r>
            <w:r w:rsidR="00DE1ECA"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/ture</w:t>
            </w:r>
          </w:p>
        </w:tc>
        <w:tc>
          <w:tcPr>
            <w:tcW w:w="1830" w:type="dxa"/>
          </w:tcPr>
          <w:p w14:paraId="31102868" w14:textId="3414BBF7" w:rsidR="00C114EC" w:rsidRPr="00C114EC" w:rsidRDefault="00A704C5" w:rsidP="002438F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2</w:t>
            </w:r>
          </w:p>
        </w:tc>
      </w:tr>
    </w:tbl>
    <w:p w14:paraId="76307731" w14:textId="77777777" w:rsid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3C598EF5" w14:textId="77777777" w:rsidR="00C114EC" w:rsidRPr="00C114EC" w:rsidRDefault="00C114EC" w:rsidP="00C114EC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Condiții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generale de </w:t>
      </w: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participare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la concurs:</w:t>
      </w:r>
    </w:p>
    <w:p w14:paraId="52CE2618" w14:textId="77777777" w:rsidR="00C114EC" w:rsidRPr="00C114EC" w:rsidRDefault="00C114EC" w:rsidP="00C114E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</w:p>
    <w:p w14:paraId="49983F6F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a) 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cetățenia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română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cetățenia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alt stat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membru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Uniunii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Europene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stat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parte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Acordul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Spațiul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Economic European (SEE)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cetățenia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Confederației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Elvețiene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70C6618F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b)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cunoaște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limba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română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scris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vorbit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3C4F3CF7" w14:textId="27666040" w:rsidR="00217000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c) are capacitate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muncă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conformitate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prevederile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53/2003 -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Codul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muncii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republicată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6B4A2330" w14:textId="59FB4CCF" w:rsidR="0079724B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d) are o stare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corespunzătoare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postului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candidează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baza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adeverinței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eliberate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familie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abilitate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6399993E" w14:textId="77777777" w:rsidR="00944710" w:rsidRDefault="00944710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7ED4D661" w14:textId="77777777" w:rsidR="00944710" w:rsidRDefault="00944710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6D8E34C6" w14:textId="77777777" w:rsidR="00944710" w:rsidRPr="00C114EC" w:rsidRDefault="00944710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1BE63876" w14:textId="201028D7" w:rsidR="00126681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e)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îndeplinește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condițiile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studii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vechime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specialitate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condiții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specifice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cerințelor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postului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scos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inclusiv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condițiile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50FF4F2F" w14:textId="21841437" w:rsidR="00F75681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f) nu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condamnată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definitiv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săvârșirea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contra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securității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contra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contra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umanității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corupție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serviciu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fals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contra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înfăptuirii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justiției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săvârșite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intenție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face</w:t>
      </w:r>
    </w:p>
    <w:p w14:paraId="4F6A590D" w14:textId="77777777" w:rsidR="00FD0C45" w:rsidRPr="00C114EC" w:rsidRDefault="00FD0C45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o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post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incompatibilă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contractuale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candidează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excepția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situației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intervenit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reabilitarea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1CF216CA" w14:textId="285B3418" w:rsidR="00FD0C45" w:rsidRDefault="00FD0C45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g) nu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execută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o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pedeapsă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complementară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-a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interzisă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dreptului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ocupa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de </w:t>
      </w:r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meseria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desfășura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activitatea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</w:t>
      </w:r>
    </w:p>
    <w:p w14:paraId="0CB7AA32" w14:textId="03E4E7A3" w:rsidR="00217000" w:rsidRDefault="00FD0C45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care s-a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folosit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săvârșirea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aceasta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nu s-a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luat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măsura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siguranță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interzicerii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ocupării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7A2F2B0D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h) nu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1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(2)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118/2019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Registrul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automatizat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au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sexuale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exploatare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asupra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minorilor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76/2008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funcționarea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Sistemului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Date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Genetice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domeniile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35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h)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Hotărârea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Guvernului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1336/2022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aprobarea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Regulamentului-cadru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dezvoltarea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carierei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personalului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contractual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sectorul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bugetar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plătit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fonduri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7E939D50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6456523E" w14:textId="1C1CC220" w:rsidR="00C114EC" w:rsidRPr="00DF6645" w:rsidRDefault="00C114EC" w:rsidP="0079724B">
      <w:pPr>
        <w:numPr>
          <w:ilvl w:val="0"/>
          <w:numId w:val="4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DF664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Condiții</w:t>
      </w:r>
      <w:proofErr w:type="spellEnd"/>
      <w:r w:rsidRPr="00DF664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</w:t>
      </w:r>
      <w:proofErr w:type="spellStart"/>
      <w:r w:rsidRPr="00DF664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specifice</w:t>
      </w:r>
      <w:proofErr w:type="spellEnd"/>
      <w:r w:rsidRPr="00DF664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:</w:t>
      </w:r>
    </w:p>
    <w:p w14:paraId="75210119" w14:textId="77777777" w:rsidR="00F75681" w:rsidRPr="00C114EC" w:rsidRDefault="00F75681" w:rsidP="00F75681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diplomă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licență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domeniul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medicină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0E3411DF" w14:textId="572C89B5" w:rsidR="00F75681" w:rsidRDefault="00F75681" w:rsidP="00F75681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medic</w:t>
      </w:r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specialist </w:t>
      </w:r>
      <w:proofErr w:type="spellStart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specialitatea</w:t>
      </w:r>
      <w:proofErr w:type="spellEnd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medicină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urgență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7E9E602A" w14:textId="77777777" w:rsidR="00F75681" w:rsidRDefault="00F75681" w:rsidP="00F75681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membru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Colegiul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medicilor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însotit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avizul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profesiei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termen;</w:t>
      </w:r>
    </w:p>
    <w:p w14:paraId="1CDC2864" w14:textId="77777777" w:rsidR="00F75681" w:rsidRPr="00FD0C45" w:rsidRDefault="00F75681" w:rsidP="00F75681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poliță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asigurare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răspundere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civilă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profesională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termen.</w:t>
      </w:r>
    </w:p>
    <w:p w14:paraId="11739C56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24123D9B" w14:textId="77777777" w:rsidR="00C114EC" w:rsidRPr="00C114EC" w:rsidRDefault="00C114EC" w:rsidP="0079724B">
      <w:pPr>
        <w:numPr>
          <w:ilvl w:val="0"/>
          <w:numId w:val="42"/>
        </w:num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Dosarul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de concurs:</w:t>
      </w:r>
    </w:p>
    <w:p w14:paraId="6AD21DE6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</w:p>
    <w:p w14:paraId="28B32161" w14:textId="58312BFE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vederea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înscrierii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depune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un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cuprinzând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următoarele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>documente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>: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</w:t>
      </w:r>
    </w:p>
    <w:p w14:paraId="50C04387" w14:textId="77777777" w:rsidR="00F75681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a)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formularul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înscriere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concurs, conform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modelului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anexa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2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Hotărârea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Guvernului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1.336/2022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aprobarea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Regulamentului-cadru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dezvoltarea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carierei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personalului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contractual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sectorul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bugetar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plătit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fonduri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(HG nr. 1.336/2022);</w:t>
      </w:r>
    </w:p>
    <w:p w14:paraId="7AEB6DC0" w14:textId="3432B114" w:rsidR="00F75681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b)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pe diploma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licență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medic specialist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specialitatea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4B31B0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medicin</w:t>
      </w:r>
      <w:proofErr w:type="spellEnd"/>
      <w:r w:rsidR="004B31B0">
        <w:rPr>
          <w:rFonts w:ascii="Arial" w:eastAsia="Times New Roman" w:hAnsi="Arial" w:cs="Arial"/>
          <w:kern w:val="0"/>
          <w:sz w:val="24"/>
          <w:szCs w:val="24"/>
          <w:lang w:val="ro-RO" w:eastAsia="ro-RO"/>
          <w14:ligatures w14:val="none"/>
        </w:rPr>
        <w:t>ă de urgență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0BAFB537" w14:textId="416711C1" w:rsidR="00F75681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c)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membru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profesionale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viza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curs;</w:t>
      </w:r>
    </w:p>
    <w:p w14:paraId="53D072A9" w14:textId="77777777" w:rsidR="00F75681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d)  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426E3A">
        <w:t xml:space="preserve"> </w:t>
      </w:r>
      <w:proofErr w:type="spellStart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poliț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</w:t>
      </w:r>
      <w:proofErr w:type="spellEnd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asigurare</w:t>
      </w:r>
      <w:proofErr w:type="spellEnd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răspundere</w:t>
      </w:r>
      <w:proofErr w:type="spellEnd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civilă</w:t>
      </w:r>
      <w:proofErr w:type="spellEnd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profesională</w:t>
      </w:r>
      <w:proofErr w:type="spellEnd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426E3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7ECB9BF3" w14:textId="77777777" w:rsidR="00F75681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dovada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/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înscrisul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rezulte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-a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aplicată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dintre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sancțiunile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455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e)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f), la art. 541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d)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e),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respectiv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628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d)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e)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95/2006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reforma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domeniul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</w:p>
    <w:p w14:paraId="186AAD03" w14:textId="77777777" w:rsidR="00DE1ECA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republicată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la art. 39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c)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d)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460/2003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profesiunilor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biochimist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biolog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</w:p>
    <w:p w14:paraId="476429FC" w14:textId="520DC097" w:rsidR="00DE1ECA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chimist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înființarea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funcționarea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Ordinului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Biochimiștilor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Biologilor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Chimiștilor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sistemul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România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1E25CEDD" w14:textId="77777777" w:rsidR="00F75681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doveditoare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calcularea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punctajului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anexa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3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ordin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10929ABE" w14:textId="77777777" w:rsidR="00126681" w:rsidRDefault="00126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3AB4A2CF" w14:textId="77777777" w:rsidR="00126681" w:rsidRDefault="00126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4FA4F95F" w14:textId="77777777" w:rsidR="00126681" w:rsidRPr="00C114EC" w:rsidRDefault="00126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2B7DAE35" w14:textId="77777777" w:rsidR="00F75681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extrasul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0F90EA65" w14:textId="77777777" w:rsidR="00F75681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h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integritate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comportamentală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reiasă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nu s-au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1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(2)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118/2019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Registrul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automatizat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au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sexuale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exploatare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asupra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minorilor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76/2008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funcționarea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Sistemului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Date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Genetice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, cu</w:t>
      </w:r>
    </w:p>
    <w:p w14:paraId="457CCE94" w14:textId="77777777" w:rsidR="00F75681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posturile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cadrul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sistemului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învățământ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protecție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socială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entitate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</w:t>
      </w:r>
    </w:p>
    <w:p w14:paraId="600DCBD8" w14:textId="77777777" w:rsidR="00F75681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cărei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activitate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presupune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contactul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direct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vârstă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dizabilități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categorii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vulnerabile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presupune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examinarea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fizică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evaluarea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psihologică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0C5213A2" w14:textId="77777777" w:rsidR="00F75681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adeverință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medicală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corespunzătoare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eliberată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familie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abilitate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cel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mult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6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anterior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derulării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43C7F27C" w14:textId="77777777" w:rsidR="00F75681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identitate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alt document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identitatea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aflate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valabilitate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68AE6792" w14:textId="77777777" w:rsidR="00F75681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k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căsătorie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altui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document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s-a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realizat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schimbarea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nume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05C834CB" w14:textId="77777777" w:rsidR="00F75681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curriculum vitae, model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comun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european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6C9E00AC" w14:textId="77777777" w:rsidR="00F75681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(2) lit. 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sunt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valabile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3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depun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valabilitate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048CB7C8" w14:textId="77777777" w:rsidR="00F75681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Adeverința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conține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clar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numărul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data,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numele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emitentului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calitatea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acestuia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formatul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standard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stabilit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ordin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ministrului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dizabilități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situația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adaptare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rezonabilă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adeverința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trebuie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însoțită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încadrare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într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-un grad de handicap,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emis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în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condițiile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25731959" w14:textId="77777777" w:rsidR="00F75681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lit. b), c), 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k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încadrare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într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-un grad de handicap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prezintă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însoțite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originale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care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mențiunea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„conform cu </w:t>
      </w:r>
      <w:proofErr w:type="spellStart"/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originalul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“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</w:t>
      </w:r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secretarul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concurs.</w:t>
      </w:r>
    </w:p>
    <w:p w14:paraId="4BA02CD2" w14:textId="3F29A751" w:rsidR="00F75681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lit. 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fi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înlocuit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o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declarație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pe propria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răspundere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antecedentele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declarat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admis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selecția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nu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expres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înscrierea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preluarea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informațiilor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antecedentele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direct de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competentă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eliberarea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obligația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originalul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lit. 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), anterior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datei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susținere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scrise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/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practice.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situația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expres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formularul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înscriere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preluarea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informațiilor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direct de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competentă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eliberarea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extrasul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2FC722FB" w14:textId="2D5AD395" w:rsidR="00F75681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lit. g)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fi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acordul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verificate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4B5010B3" w14:textId="65CED0A0" w:rsidR="00F75681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situația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transmit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Poșta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Română,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serviciul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curierat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rapid,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poșta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electronică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platforma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informatică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,</w:t>
      </w:r>
    </w:p>
    <w:p w14:paraId="599D7526" w14:textId="50C6BDE8" w:rsidR="00F75681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primesc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codul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unic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identificare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o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adresă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e-mail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comunicată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aceștia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obligația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a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prezenta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secretarul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lit.b</w:t>
      </w:r>
      <w:proofErr w:type="spellEnd"/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), c), 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</w:t>
      </w:r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) ,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k</w:t>
      </w:r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original,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acestora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pe tot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parcursul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desfășurării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mai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târziu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data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scrise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/practice,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sub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sancțiunea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neemiterii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administrativ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angajare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35CCBD47" w14:textId="77777777" w:rsidR="00126681" w:rsidRDefault="00126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83CDE3F" w14:textId="77777777" w:rsidR="00126681" w:rsidRDefault="00126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1B9499BE" w14:textId="77777777" w:rsidR="00126681" w:rsidRPr="00C114EC" w:rsidRDefault="00126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08A40FA5" w14:textId="77777777" w:rsidR="00F75681" w:rsidRPr="00C114EC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Transmiterea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poșta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electronică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platformele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informatice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autorităților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realizează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format .pdf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volum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maxim de 1 MB,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fiind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acceptate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formă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lizibilă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18F8E271" w14:textId="77777777" w:rsidR="00F75681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Prin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raportare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nevoile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individuale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dizabilități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înainta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 de 10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zile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lucratoare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la data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afișării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anunțului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propunerea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instrumentele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necesare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asigurarea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accesibilității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concurs.</w:t>
      </w:r>
    </w:p>
    <w:p w14:paraId="416AC326" w14:textId="77777777" w:rsidR="00F75681" w:rsidRDefault="00F75681" w:rsidP="00F75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4BCDAF8F" w14:textId="15C121F7" w:rsidR="00C114EC" w:rsidRPr="0079724B" w:rsidRDefault="00C114EC" w:rsidP="0079724B">
      <w:pPr>
        <w:spacing w:after="0" w:line="276" w:lineRule="auto"/>
        <w:rPr>
          <w:rFonts w:ascii="Arial" w:eastAsia="Calibri" w:hAnsi="Arial" w:cs="Arial"/>
          <w:b/>
          <w:iCs/>
          <w:kern w:val="0"/>
          <w:sz w:val="24"/>
          <w:szCs w:val="24"/>
          <w:lang w:val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</w:t>
      </w:r>
      <w:r w:rsidRPr="0079724B">
        <w:rPr>
          <w:rFonts w:ascii="Arial" w:eastAsia="Calibri" w:hAnsi="Arial" w:cs="Arial"/>
          <w:b/>
          <w:bCs/>
          <w:iCs/>
          <w:kern w:val="0"/>
          <w:sz w:val="24"/>
          <w:szCs w:val="24"/>
          <w:lang w:val="ro-RO"/>
          <w14:ligatures w14:val="none"/>
        </w:rPr>
        <w:t xml:space="preserve"> </w:t>
      </w:r>
      <w:r w:rsidRPr="0079724B">
        <w:rPr>
          <w:rFonts w:ascii="Arial" w:eastAsia="Calibri" w:hAnsi="Arial" w:cs="Arial"/>
          <w:b/>
          <w:bCs/>
          <w:iCs/>
          <w:kern w:val="0"/>
          <w:sz w:val="24"/>
          <w:szCs w:val="24"/>
          <w:u w:val="single"/>
          <w:lang w:val="ro-RO"/>
          <w14:ligatures w14:val="none"/>
        </w:rPr>
        <w:t>Termen de depunere a dosarelor</w:t>
      </w:r>
      <w:r w:rsidRPr="0079724B">
        <w:rPr>
          <w:rFonts w:ascii="Arial" w:eastAsia="Calibri" w:hAnsi="Arial" w:cs="Arial"/>
          <w:b/>
          <w:bCs/>
          <w:iCs/>
          <w:kern w:val="0"/>
          <w:sz w:val="24"/>
          <w:szCs w:val="24"/>
          <w:lang w:val="ro-RO"/>
          <w14:ligatures w14:val="none"/>
        </w:rPr>
        <w:t>:</w:t>
      </w:r>
      <w:r w:rsidRPr="0079724B">
        <w:rPr>
          <w:rFonts w:ascii="Arial" w:eastAsia="Calibri" w:hAnsi="Arial" w:cs="Arial"/>
          <w:b/>
          <w:iCs/>
          <w:kern w:val="0"/>
          <w:sz w:val="24"/>
          <w:szCs w:val="24"/>
          <w:lang w:val="ro-RO"/>
          <w14:ligatures w14:val="none"/>
        </w:rPr>
        <w:t xml:space="preserve">     </w:t>
      </w:r>
    </w:p>
    <w:p w14:paraId="04D2C608" w14:textId="79738D69" w:rsidR="00C114EC" w:rsidRDefault="00C114EC" w:rsidP="0079724B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  <w:r w:rsidRPr="00C35905">
        <w:rPr>
          <w:rFonts w:ascii="Arial" w:eastAsia="Calibri" w:hAnsi="Arial" w:cs="Arial"/>
          <w:b/>
          <w:kern w:val="0"/>
          <w:sz w:val="24"/>
          <w:szCs w:val="24"/>
          <w:lang w:val="ro-RO"/>
          <w14:ligatures w14:val="none"/>
        </w:rPr>
        <w:t>Candidații vor depune dosarele de participare la concurs</w:t>
      </w:r>
      <w:r w:rsidRPr="00C35905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 xml:space="preserve"> până în data </w:t>
      </w:r>
      <w:r w:rsidRPr="00944710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 xml:space="preserve">de </w:t>
      </w:r>
      <w:r w:rsidR="00944710" w:rsidRPr="00944710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06</w:t>
      </w:r>
      <w:r w:rsidRPr="00944710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.</w:t>
      </w:r>
      <w:r w:rsidR="00944710" w:rsidRPr="00944710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11</w:t>
      </w:r>
      <w:r w:rsidRPr="00944710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.202</w:t>
      </w:r>
      <w:r w:rsidR="00944710" w:rsidRPr="00944710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5</w:t>
      </w:r>
      <w:r w:rsidRPr="00944710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, ora 14.00,</w:t>
      </w:r>
      <w:r w:rsidRPr="00944710">
        <w:rPr>
          <w:rFonts w:ascii="Arial" w:eastAsia="Calibri" w:hAnsi="Arial" w:cs="Arial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944710"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  <w:t>la sediul administrativ al Spitalului Clinic de Pediatrie Sibiu, str. Ștefan cel Mare, nr</w:t>
      </w:r>
      <w:r w:rsidRPr="00C35905"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  <w:t>.4 - Biroul RUNOS.</w:t>
      </w:r>
      <w:r w:rsidRPr="00C114EC"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  <w:t xml:space="preserve"> </w:t>
      </w:r>
    </w:p>
    <w:p w14:paraId="7E412929" w14:textId="77777777" w:rsidR="00F75681" w:rsidRPr="00C114EC" w:rsidRDefault="00F75681" w:rsidP="0079724B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p w14:paraId="7947BE03" w14:textId="7B9FD483" w:rsidR="00C114EC" w:rsidRPr="00217000" w:rsidRDefault="00C114EC" w:rsidP="00C114EC">
      <w:pPr>
        <w:numPr>
          <w:ilvl w:val="0"/>
          <w:numId w:val="42"/>
        </w:num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  <w:r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Calendar</w:t>
      </w:r>
      <w:r w:rsidR="00217000"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ul</w:t>
      </w:r>
      <w:r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 xml:space="preserve"> pentru desfăsurarea concursu</w:t>
      </w:r>
      <w:r w:rsidR="00217000"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lui</w:t>
      </w:r>
      <w:r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:</w:t>
      </w:r>
    </w:p>
    <w:p w14:paraId="5DBE8569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tbl>
      <w:tblPr>
        <w:tblW w:w="9563" w:type="dxa"/>
        <w:tblInd w:w="93" w:type="dxa"/>
        <w:tblLook w:val="04A0" w:firstRow="1" w:lastRow="0" w:firstColumn="1" w:lastColumn="0" w:noHBand="0" w:noVBand="1"/>
      </w:tblPr>
      <w:tblGrid>
        <w:gridCol w:w="820"/>
        <w:gridCol w:w="4865"/>
        <w:gridCol w:w="2127"/>
        <w:gridCol w:w="1751"/>
      </w:tblGrid>
      <w:tr w:rsidR="00944710" w:rsidRPr="00944710" w14:paraId="0BCC52B4" w14:textId="77777777" w:rsidTr="00544619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BC7F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Nr. </w:t>
            </w:r>
            <w:proofErr w:type="spellStart"/>
            <w:r w:rsidRPr="009447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crt</w:t>
            </w:r>
            <w:proofErr w:type="spellEnd"/>
            <w:r w:rsidRPr="009447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2E6D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9447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Denumire</w:t>
            </w:r>
            <w:proofErr w:type="spellEnd"/>
            <w:r w:rsidRPr="009447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etapă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E0B7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Termen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B381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Ora</w:t>
            </w:r>
          </w:p>
        </w:tc>
      </w:tr>
      <w:tr w:rsidR="00944710" w:rsidRPr="00944710" w14:paraId="67E5C6DB" w14:textId="77777777" w:rsidTr="00544619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A2A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46EA2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Publicare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anunț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concurs 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FA5F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23.10.2025</w:t>
            </w:r>
          </w:p>
        </w:tc>
      </w:tr>
      <w:tr w:rsidR="00944710" w:rsidRPr="00944710" w14:paraId="1D002914" w14:textId="77777777" w:rsidTr="0054461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AB02C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5886A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Termen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pentru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dosarelor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gram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  concurs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F0ADE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06.11.2025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0E7FA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944710" w:rsidRPr="00944710" w14:paraId="35307BBE" w14:textId="77777777" w:rsidTr="0054461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B424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94AE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Selecția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dosarelor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de concurs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și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rezultatelor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7BB9D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07.11.2025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55F2A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944710" w:rsidRPr="00944710" w14:paraId="045D379D" w14:textId="77777777" w:rsidTr="0054461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E551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51E3A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Termen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limită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pentru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privind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selecția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dosarelor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5940C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10.11.2025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D8FAA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944710" w:rsidRPr="00944710" w14:paraId="2CA8675D" w14:textId="77777777" w:rsidTr="0054461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471F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435DF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rezultatului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soluționarii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37C0A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11.11.2025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A3ED0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944710" w:rsidRPr="00944710" w14:paraId="4F271FB0" w14:textId="77777777" w:rsidTr="0054461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1E4C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2D57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Proba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scrisă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3360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14.11.2025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E2BB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08.00</w:t>
            </w:r>
          </w:p>
        </w:tc>
      </w:tr>
      <w:tr w:rsidR="00944710" w:rsidRPr="00944710" w14:paraId="6F368F48" w14:textId="77777777" w:rsidTr="0054461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713D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7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003E1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probă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scrisă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BCF5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14.11.2025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AE456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  <w:tr w:rsidR="00944710" w:rsidRPr="00944710" w14:paraId="13B40C1A" w14:textId="77777777" w:rsidTr="0054461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3A768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8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A0A23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privind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probei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scrise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3B3E2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17.11.2025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8D6C5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  <w:tr w:rsidR="00944710" w:rsidRPr="00944710" w14:paraId="4DAA02AE" w14:textId="77777777" w:rsidTr="0054461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0EE53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9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DECA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rezultatului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soluționarii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6AFF2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18.11.2025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921B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  <w:tr w:rsidR="00944710" w:rsidRPr="00944710" w14:paraId="6DF71BEB" w14:textId="77777777" w:rsidTr="0054461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5A422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10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65470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Proba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clinica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/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practică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22D59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20.11.2025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26EF2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09.00</w:t>
            </w:r>
          </w:p>
        </w:tc>
      </w:tr>
      <w:tr w:rsidR="00944710" w:rsidRPr="00944710" w14:paraId="629FC7AF" w14:textId="77777777" w:rsidTr="0054461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F6B0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2A292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probă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clinică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/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practică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6C58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20.11.2025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03361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  <w:tr w:rsidR="00944710" w:rsidRPr="00944710" w14:paraId="7228527C" w14:textId="77777777" w:rsidTr="0054461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C6E4D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4A3A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privind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probei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clinice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sau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practice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C6D23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21.11.2025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397EE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  <w:tr w:rsidR="00944710" w:rsidRPr="00944710" w14:paraId="2D0C5A7E" w14:textId="77777777" w:rsidTr="0054461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54C3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D7E1A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rezultatului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soluționarii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8D4E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24.11.2025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8A55A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944710" w:rsidRPr="00944710" w14:paraId="0B70EA2B" w14:textId="77777777" w:rsidTr="00544619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63B9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82C7" w14:textId="77777777" w:rsidR="00944710" w:rsidRPr="00944710" w:rsidRDefault="00944710" w:rsidP="009447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Comunicare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</w:t>
            </w:r>
            <w:proofErr w:type="spellEnd"/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finale concurs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EC93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24.11.2025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ACE6" w14:textId="77777777" w:rsidR="00944710" w:rsidRPr="00944710" w:rsidRDefault="00944710" w:rsidP="0094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9447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</w:tbl>
    <w:p w14:paraId="438BC769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p w14:paraId="6C22ABD4" w14:textId="77777777" w:rsidR="00DE1ECA" w:rsidRDefault="00DE1ECA" w:rsidP="00C114EC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p w14:paraId="4B4E60D5" w14:textId="0BE11830" w:rsidR="00C114EC" w:rsidRPr="00DE1ECA" w:rsidRDefault="00C114EC" w:rsidP="00C114EC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DE1EC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Tematica</w:t>
      </w:r>
      <w:proofErr w:type="spellEnd"/>
      <w:r w:rsidRPr="00DE1EC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</w:t>
      </w:r>
      <w:r w:rsidRPr="00DE1EC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ro-RO" w:eastAsia="ro-RO"/>
          <w14:ligatures w14:val="none"/>
        </w:rPr>
        <w:t>ș</w:t>
      </w:r>
      <w:proofErr w:type="spellStart"/>
      <w:r w:rsidRPr="00DE1EC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i</w:t>
      </w:r>
      <w:proofErr w:type="spellEnd"/>
      <w:r w:rsidRPr="00DE1EC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</w:t>
      </w:r>
      <w:proofErr w:type="spellStart"/>
      <w:r w:rsidRPr="00DE1EC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bibliografia</w:t>
      </w:r>
      <w:proofErr w:type="spellEnd"/>
      <w:r w:rsidRPr="00DE1EC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:</w:t>
      </w:r>
    </w:p>
    <w:p w14:paraId="3E89F54C" w14:textId="77777777" w:rsidR="00C114EC" w:rsidRPr="00C114EC" w:rsidRDefault="00C114EC" w:rsidP="00C114EC">
      <w:pPr>
        <w:spacing w:after="0" w:line="240" w:lineRule="auto"/>
        <w:ind w:left="720"/>
        <w:jc w:val="both"/>
        <w:rPr>
          <w:rFonts w:ascii="Arial" w:eastAsia="Calibri" w:hAnsi="Arial" w:cs="Arial"/>
          <w:b/>
          <w:i/>
          <w:iCs/>
          <w:kern w:val="0"/>
          <w:sz w:val="24"/>
          <w:szCs w:val="24"/>
          <w:lang w:val="ro-RO"/>
          <w14:ligatures w14:val="none"/>
        </w:rPr>
      </w:pPr>
    </w:p>
    <w:p w14:paraId="4D9448DD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Calibri" w:hAnsi="Arial" w:cs="Arial"/>
          <w:b/>
          <w:i/>
          <w:iCs/>
          <w:kern w:val="0"/>
          <w:sz w:val="24"/>
          <w:szCs w:val="24"/>
          <w:lang w:val="ro-RO"/>
          <w14:ligatures w14:val="none"/>
        </w:rPr>
      </w:pPr>
      <w:r w:rsidRPr="00C114EC">
        <w:rPr>
          <w:rFonts w:ascii="Arial" w:eastAsia="Calibri" w:hAnsi="Arial" w:cs="Arial"/>
          <w:b/>
          <w:kern w:val="0"/>
          <w:sz w:val="24"/>
          <w:szCs w:val="24"/>
          <w:lang w:val="ro-RO"/>
          <w14:ligatures w14:val="none"/>
        </w:rPr>
        <w:t xml:space="preserve">      </w:t>
      </w:r>
      <w:r w:rsidRPr="00C114EC">
        <w:rPr>
          <w:rFonts w:ascii="Arial" w:eastAsia="Calibri" w:hAnsi="Arial" w:cs="Arial"/>
          <w:b/>
          <w:i/>
          <w:iCs/>
          <w:kern w:val="0"/>
          <w:sz w:val="24"/>
          <w:szCs w:val="24"/>
          <w:lang w:val="ro-RO"/>
          <w14:ligatures w14:val="none"/>
        </w:rPr>
        <w:t>Tematica proba scrisă:</w:t>
      </w:r>
    </w:p>
    <w:p w14:paraId="4CBC2179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Calibri" w:hAnsi="Arial" w:cs="Arial"/>
          <w:b/>
          <w:i/>
          <w:iCs/>
          <w:kern w:val="0"/>
          <w:sz w:val="24"/>
          <w:szCs w:val="24"/>
          <w:lang w:val="ro-RO"/>
          <w14:ligatures w14:val="none"/>
        </w:rPr>
      </w:pPr>
    </w:p>
    <w:p w14:paraId="6AD59F58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ANESTEZIE ȘI TERAPIE INTENSIVĂ</w:t>
      </w:r>
    </w:p>
    <w:p w14:paraId="204EE4F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Fiziopatologia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durerii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(37)</w:t>
      </w:r>
    </w:p>
    <w:p w14:paraId="0DB1894E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Anestezice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locale. (38)</w:t>
      </w:r>
    </w:p>
    <w:p w14:paraId="6EED3F10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Analgetice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majore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morfinice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 (38)</w:t>
      </w:r>
    </w:p>
    <w:p w14:paraId="21AA77F4" w14:textId="77777777" w:rsidR="00126681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608D335E" w14:textId="77777777" w:rsidR="00126681" w:rsidRPr="005F2C17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1E993ED4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Analgetice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non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morfinice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(38,39)</w:t>
      </w:r>
    </w:p>
    <w:p w14:paraId="780C01C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Anestezicele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volatile. (37,40)</w:t>
      </w:r>
    </w:p>
    <w:p w14:paraId="7FAD73C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Substante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sedative,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hipnotice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psihotrope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(1,23)</w:t>
      </w:r>
    </w:p>
    <w:p w14:paraId="6BA545CB" w14:textId="308A41C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Sistemul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nervos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vegetativ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anatomie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fiziologie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).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Farmacologia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drogurilor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iune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 xml:space="preserve">vegetative </w:t>
      </w:r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>(</w:t>
      </w:r>
      <w:proofErr w:type="spellStart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>colinergice</w:t>
      </w:r>
      <w:proofErr w:type="spellEnd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>parasimpatolitice</w:t>
      </w:r>
      <w:proofErr w:type="spellEnd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>catecolamine</w:t>
      </w:r>
      <w:proofErr w:type="spellEnd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>simpatolitice</w:t>
      </w:r>
      <w:proofErr w:type="spellEnd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>). (23,25,27)</w:t>
      </w:r>
    </w:p>
    <w:p w14:paraId="54787D74" w14:textId="386BA08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Substan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iune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miorelaxant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(23,24,25,30)</w:t>
      </w:r>
    </w:p>
    <w:p w14:paraId="2D71A1D6" w14:textId="03F9817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anestezie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loco-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regional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="0019228C">
        <w:rPr>
          <w:rFonts w:ascii="Arial" w:eastAsia="Calibri" w:hAnsi="Arial" w:cs="Arial"/>
          <w:sz w:val="24"/>
          <w:szCs w:val="24"/>
          <w14:ligatures w14:val="none"/>
        </w:rPr>
        <w:t>.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(30)</w:t>
      </w:r>
    </w:p>
    <w:p w14:paraId="7B5A4849" w14:textId="0A657E0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anestezie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general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(30)</w:t>
      </w:r>
    </w:p>
    <w:p w14:paraId="5194058A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proofErr w:type="gram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analgezie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.</w:t>
      </w:r>
      <w:proofErr w:type="gram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(30)</w:t>
      </w:r>
    </w:p>
    <w:p w14:paraId="36A56410" w14:textId="0CF54AE9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Analgezie-sedare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19228C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condi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prespitalice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ti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(7,10,12,58)</w:t>
      </w:r>
    </w:p>
    <w:p w14:paraId="01FC86FE" w14:textId="020077A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Men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inerea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libert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respiratorii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;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masca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laringian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intuba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traheal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traheostomia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(1,2,18,24)</w:t>
      </w:r>
    </w:p>
    <w:p w14:paraId="4FD37532" w14:textId="4675838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Grupele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sanguine.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Transfuzia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sange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19228C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frac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iuni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;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autotransfuzia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(23,25,27,28,29,30)</w:t>
      </w:r>
    </w:p>
    <w:p w14:paraId="7E43DE79" w14:textId="6031C563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Accidente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19228C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incidente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transfuziei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sanguine. (4,23,25,27,28,29,30)</w:t>
      </w:r>
    </w:p>
    <w:p w14:paraId="0CBABA9A" w14:textId="6A2341C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Fiziopatologia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general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st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soc. (6,58,60)</w:t>
      </w:r>
    </w:p>
    <w:p w14:paraId="7295561F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Socul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hipovolemic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(6,22,33,37,58,60)</w:t>
      </w:r>
    </w:p>
    <w:p w14:paraId="6615DB98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Socul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cardiogen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(11,22,29,58,60)</w:t>
      </w:r>
    </w:p>
    <w:p w14:paraId="6F964BA1" w14:textId="13D7B71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Sepsis. Soc septic. (4,22,33,60)</w:t>
      </w:r>
    </w:p>
    <w:p w14:paraId="73E05187" w14:textId="42F1F288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Solu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19228C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nlocuitoare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volum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sanguin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(6)</w:t>
      </w:r>
    </w:p>
    <w:p w14:paraId="7FA49390" w14:textId="2EC9913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Droguri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iune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cardiotonic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19228C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vasoactiv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utilizate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19228C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st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soc. (15,19,60)</w:t>
      </w:r>
    </w:p>
    <w:p w14:paraId="67BDEE53" w14:textId="7A37872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Oprirea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cardio-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circulatorie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suri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resuscitare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(ACLS, ATLS, PALS, Neo-natal ALS) (1,13,58)</w:t>
      </w:r>
    </w:p>
    <w:p w14:paraId="7C6CDF75" w14:textId="60994AE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Insuficien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respiratorie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cronic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(25,28,29,30)</w:t>
      </w:r>
    </w:p>
    <w:p w14:paraId="77C58EA0" w14:textId="757F3F6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24. Injuria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pulmonar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(ALI).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Sindromul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detresa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respiratorie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(ARDS). (28,30,58)</w:t>
      </w:r>
    </w:p>
    <w:p w14:paraId="70FD8B8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suport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ventilator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artificicial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(35,30)</w:t>
      </w:r>
    </w:p>
    <w:p w14:paraId="49DEC08A" w14:textId="7C85999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St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com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metabolice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traumatice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ioase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vasculare-anoxice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toxice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exogene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 (24,31)</w:t>
      </w:r>
    </w:p>
    <w:p w14:paraId="018D49C6" w14:textId="2687832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Moartea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cerebral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aspecte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medicale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legale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 (1,19,20,24,29,31)</w:t>
      </w:r>
    </w:p>
    <w:p w14:paraId="2453EA07" w14:textId="29AE4A9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Evaluarea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primar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critic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afara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spitalului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(7,18)</w:t>
      </w:r>
    </w:p>
    <w:p w14:paraId="4245D1C1" w14:textId="3411240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Supravegherea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monitorizarea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condi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prespitalice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ti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timpul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transportului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</w:p>
    <w:p w14:paraId="0B8CBBD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(7,8,10,11)</w:t>
      </w:r>
    </w:p>
    <w:p w14:paraId="310EACF3" w14:textId="69DDDF7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Particularit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transportului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aerian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critici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(1,33,34)</w:t>
      </w:r>
    </w:p>
    <w:p w14:paraId="1B0DC690" w14:textId="024F965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 xml:space="preserve">CARDIOLOGIE </w:t>
      </w:r>
      <w:r w:rsidR="00A61286">
        <w:rPr>
          <w:rFonts w:ascii="Arial" w:eastAsia="Calibri" w:hAnsi="Arial" w:cs="Arial"/>
          <w:sz w:val="24"/>
          <w:szCs w:val="24"/>
          <w:u w:val="single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I PATOLOGIE VASCULAR</w:t>
      </w:r>
      <w:r w:rsidR="00A61286">
        <w:rPr>
          <w:rFonts w:ascii="Arial" w:eastAsia="Calibri" w:hAnsi="Arial" w:cs="Arial"/>
          <w:sz w:val="24"/>
          <w:szCs w:val="24"/>
          <w:u w:val="single"/>
          <w14:ligatures w14:val="none"/>
        </w:rPr>
        <w:t>Ă</w:t>
      </w:r>
    </w:p>
    <w:p w14:paraId="6C3CEC35" w14:textId="2B2EBF7C" w:rsidR="00DE1ECA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31.Durerea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toracic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Criz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anginoas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(19,33,5,2,7)</w:t>
      </w:r>
    </w:p>
    <w:p w14:paraId="32801D07" w14:textId="275538A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Tulburari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paroxistice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ritm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cardiac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conducere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(1,4,5,11,19,22,27,28,29)</w:t>
      </w:r>
    </w:p>
    <w:p w14:paraId="77E65DB2" w14:textId="51930FF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33.Sincop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lipotimia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(1,3,4,5,7,8,11,15,19,22,25,27,28,31,58)</w:t>
      </w:r>
    </w:p>
    <w:p w14:paraId="5BA572CB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Infarctul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miocard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(1,2,3,4,5,8,11,15,19,22,23,24,25,26,27,28,33,34)</w:t>
      </w:r>
    </w:p>
    <w:p w14:paraId="7531BCC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Edemul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pulmonar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cardiogen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(1,2,3,4,5,8,15,24,25,27,29,33,34)</w:t>
      </w:r>
    </w:p>
    <w:p w14:paraId="1023C868" w14:textId="4A90B4E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Pericarditele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Tamponada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cardiac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(1,2,3,4,5,6,7,8,11,18,22,24,25,26,27,28,29,33)</w:t>
      </w:r>
    </w:p>
    <w:p w14:paraId="47CBF48E" w14:textId="512F7E1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Endocardita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(1,2,3,4,5,25,26,27,28,29,33,34,54)</w:t>
      </w:r>
    </w:p>
    <w:p w14:paraId="7671BCF4" w14:textId="52353D1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Criza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hipertensiv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(1,2,3,4,5,8,11,25,27,28,29,33,34)</w:t>
      </w:r>
    </w:p>
    <w:p w14:paraId="046AE6E3" w14:textId="6F23508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Disectia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aort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(5,6,7,8,11)</w:t>
      </w:r>
    </w:p>
    <w:p w14:paraId="14284AE4" w14:textId="7B8C140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40. Ischemia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membrelor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inferioare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(5,8,14,56)</w:t>
      </w:r>
    </w:p>
    <w:p w14:paraId="68CDB7AF" w14:textId="06BBBE2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Boala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tromboembolic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(1,2,3,4,5,8,19,24,25,26,27,28,29,33,34)</w:t>
      </w:r>
    </w:p>
    <w:p w14:paraId="370CB0E2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Accidentele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legate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tratamentul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anticoagulant. (1,2,3,4,5,8,20,26,27,28,29,33,34)</w:t>
      </w:r>
    </w:p>
    <w:p w14:paraId="4E3875AC" w14:textId="7CAA828A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purtatori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proteze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valvulare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(8,29,33,34)</w:t>
      </w:r>
    </w:p>
    <w:p w14:paraId="07DC0EB9" w14:textId="77777777" w:rsidR="00126681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0E1218B4" w14:textId="77777777" w:rsidR="00126681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2F50E4B0" w14:textId="77777777" w:rsidR="00126681" w:rsidRPr="005F2C17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4D70E5CE" w14:textId="574807C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Tromboliza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: </w:t>
      </w:r>
      <w:proofErr w:type="spellStart"/>
      <w:proofErr w:type="gram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ii,contraindica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proofErr w:type="gram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tehnic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(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1,3,4,5,8,11,19,24,25,26,27,28,29,33,34)</w:t>
      </w:r>
    </w:p>
    <w:p w14:paraId="7F2CF104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PNEUMOLOGIE</w:t>
      </w:r>
    </w:p>
    <w:p w14:paraId="7A2716D8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Dispneea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(1,2,3,4,5,25,26,27,28,29,58,60)</w:t>
      </w:r>
    </w:p>
    <w:p w14:paraId="48A447FE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46. Cianoza. (1,2,3,4,5,25,26,27,28,29,58)</w:t>
      </w:r>
    </w:p>
    <w:p w14:paraId="616AA7EC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Hemoptizia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(1,2,3,4,5,25,27,28,29)</w:t>
      </w:r>
    </w:p>
    <w:p w14:paraId="53B901F8" w14:textId="2B31F01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Criza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astm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Starea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u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astmatic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(1,2,3,4,5,25,26,27,28,29,60)</w:t>
      </w:r>
    </w:p>
    <w:p w14:paraId="7B8D5CE2" w14:textId="6B108423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Insuficien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respiratorie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insuficient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respiratorie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cronic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</w:p>
    <w:p w14:paraId="7931497A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(1,2,3,4,5,25,26,27,28,29,58,60)</w:t>
      </w:r>
    </w:p>
    <w:p w14:paraId="72DCC56D" w14:textId="60DDF0C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Pneumopatii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ioase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(1,2,3,4,5,25,26,27,28,29)</w:t>
      </w:r>
    </w:p>
    <w:p w14:paraId="1A8EED6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Pleurezii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(1,2,3,4,5,25,26,27,28,29)</w:t>
      </w:r>
    </w:p>
    <w:p w14:paraId="78360CD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Pneumotoraxul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(1,2,3,4,5,6,25,26,27,28,29)</w:t>
      </w:r>
    </w:p>
    <w:p w14:paraId="4C976314" w14:textId="7CED5D6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53. Pneumonia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aspira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(1,2,3,4,22,23,24,25,26,27,28,29,30,33,34)</w:t>
      </w:r>
    </w:p>
    <w:p w14:paraId="66C0E17C" w14:textId="5C0C98D0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PATOLOGIE ABDOMINAL</w:t>
      </w:r>
      <w:r w:rsidR="00787E1F">
        <w:rPr>
          <w:rFonts w:ascii="Arial" w:eastAsia="Calibri" w:hAnsi="Arial" w:cs="Arial"/>
          <w:sz w:val="24"/>
          <w:szCs w:val="24"/>
          <w:u w:val="single"/>
          <w14:ligatures w14:val="none"/>
        </w:rPr>
        <w:t>Ă</w:t>
      </w:r>
    </w:p>
    <w:p w14:paraId="10974F7B" w14:textId="7D01C97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Durerea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abdominal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(1,2,3,4,5,6,25,26,27,28,29,41,56)</w:t>
      </w:r>
    </w:p>
    <w:p w14:paraId="17D0D7B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Icterul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(1,2,3,4,5,6,25,26,27,28,29,42,56)</w:t>
      </w:r>
    </w:p>
    <w:p w14:paraId="41F0132B" w14:textId="521477C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Apendicita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(1,6,42,56)</w:t>
      </w:r>
    </w:p>
    <w:p w14:paraId="321C3F5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Peritonitele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acute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generalizate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(1,4,5,56)</w:t>
      </w:r>
    </w:p>
    <w:p w14:paraId="00B7144D" w14:textId="235D93A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Pancreatita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(1,2,4,5,6,25,26,27,28,29,15,56)</w:t>
      </w:r>
    </w:p>
    <w:p w14:paraId="0A926EB8" w14:textId="3D75EF1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Colecistita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(1,4,6,58)</w:t>
      </w:r>
    </w:p>
    <w:p w14:paraId="2EAE4AC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Ocluzia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intestinala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(1,4,6,43,56)</w:t>
      </w:r>
    </w:p>
    <w:p w14:paraId="6F77BA00" w14:textId="6FB246D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ulceroase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gastro-duodenale. (1,4,6,43)</w:t>
      </w:r>
    </w:p>
    <w:p w14:paraId="5F27844D" w14:textId="4FBE8D2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62. Hernia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strangulat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(1,4,6,43,56)</w:t>
      </w:r>
    </w:p>
    <w:p w14:paraId="0A0B6E98" w14:textId="66CE42B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63. Ischemia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intestinal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(1,4,6,33,43)</w:t>
      </w:r>
    </w:p>
    <w:p w14:paraId="739E70EB" w14:textId="1CE96DF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Insuficien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hepatic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fulminant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(1,4,6,10,36,43)</w:t>
      </w:r>
    </w:p>
    <w:p w14:paraId="205ECDF3" w14:textId="3DD37BF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Hemoragia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digestiv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(1,2,3,4,5,6,11,25,26,27,28,29,33,34,56)</w:t>
      </w:r>
    </w:p>
    <w:p w14:paraId="700FB060" w14:textId="51145AC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Diareea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(1,4,5,7,12,13,15,25,26,29,32)</w:t>
      </w:r>
    </w:p>
    <w:p w14:paraId="24EE4F8F" w14:textId="5617152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proctologice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(4,6)</w:t>
      </w:r>
    </w:p>
    <w:p w14:paraId="656EDE04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NEUROLOGIE</w:t>
      </w:r>
    </w:p>
    <w:p w14:paraId="69481AB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Cefaleea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(1,4,5,25,28,44)</w:t>
      </w:r>
    </w:p>
    <w:p w14:paraId="0E35C17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Algiile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faciale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(24,25,27,28,29,33)</w:t>
      </w:r>
    </w:p>
    <w:p w14:paraId="3F4BA3AF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Sindromul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meningeal. (1,4,5,7,15,31,33,34)</w:t>
      </w:r>
    </w:p>
    <w:p w14:paraId="53D345EB" w14:textId="23B515D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Hipertensiunea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intracranian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(1,4,25,26,27,28,29)</w:t>
      </w:r>
    </w:p>
    <w:p w14:paraId="0A061A69" w14:textId="58706C4D" w:rsidR="00DE1ECA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Crizele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convulsive. Epilepsia. (1,4,25,26,27,28,29,31)</w:t>
      </w:r>
    </w:p>
    <w:p w14:paraId="633F6AA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Paralizii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extensive. (1,4,25,26,27,28,29,31)</w:t>
      </w:r>
    </w:p>
    <w:p w14:paraId="12EBB39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Hemoragia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cerebro-meningee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(1,4,25,26,27,28,29,31)</w:t>
      </w:r>
    </w:p>
    <w:p w14:paraId="77551AF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Accidentele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vasculare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ischemice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(1,4,25,26,27,28,29,31)</w:t>
      </w:r>
    </w:p>
    <w:p w14:paraId="16F86CA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Sciatalgia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(1,4,25,26,27,28,29,31)</w:t>
      </w:r>
    </w:p>
    <w:p w14:paraId="536CB39B" w14:textId="69D3D493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Compresia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medular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(1,4,25,26,27,28,29,31)</w:t>
      </w:r>
    </w:p>
    <w:p w14:paraId="0C332DF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URGENTE METABOLICE</w:t>
      </w:r>
    </w:p>
    <w:p w14:paraId="2276D20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Dezechilibre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acido-bazice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(1,2,3,4,5,13,25,26,27,28,29,32,33)</w:t>
      </w:r>
    </w:p>
    <w:p w14:paraId="4363BE44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Tulburari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hidroelectrolitice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(1,2,3,4,5,13,25,26,27,28,29,32,33)</w:t>
      </w:r>
    </w:p>
    <w:p w14:paraId="494D681D" w14:textId="7338D41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Hipoglicemia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(1,2,3,4,5,13,25,26,27,28,29,32,33)</w:t>
      </w:r>
    </w:p>
    <w:p w14:paraId="2D6CEC57" w14:textId="508F0D0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Acido-cetoza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diabetic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(1,2,3,4,5,13,26,27,28,29,32,33)</w:t>
      </w:r>
    </w:p>
    <w:p w14:paraId="46B398B3" w14:textId="300B4A20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82. Coma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hiperosmolar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(1,2,3,4,5,13,26,27,28,29,32,33)</w:t>
      </w:r>
    </w:p>
    <w:p w14:paraId="72F5F5B9" w14:textId="78269999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Insuficen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suprarenalian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(1,2,3,4,5,13,25,26,27,28,29,32,33,45)</w:t>
      </w:r>
    </w:p>
    <w:p w14:paraId="60E0AD38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Tireotoxicoza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(1,2,3,4,5,13,25,26,27,28,29,32,33,45)</w:t>
      </w:r>
    </w:p>
    <w:p w14:paraId="266236A8" w14:textId="44EED5B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85. Coma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mixedematoas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(1,2,3,4,5,13,25,26,27,28,29,32,33,45)</w:t>
      </w:r>
    </w:p>
    <w:p w14:paraId="20D7816E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Tetania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Spasmofilia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(1,2,3,4,5,13,26,26,27,28,29,32,33,45)</w:t>
      </w:r>
    </w:p>
    <w:p w14:paraId="17FC863E" w14:textId="77777777" w:rsidR="00126681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763BB349" w14:textId="77777777" w:rsidR="00126681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75EE8109" w14:textId="77777777" w:rsidR="00126681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7D8FCBC0" w14:textId="77777777" w:rsidR="00126681" w:rsidRPr="005F2C17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068D2DDC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PSIHIATRIE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(1,4,25,27,28,29,30,46)</w:t>
      </w:r>
    </w:p>
    <w:p w14:paraId="7124FCAD" w14:textId="1070DE63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Agita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Anxietatea.Evaluarea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atitudinea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fa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pacientul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violent.</w:t>
      </w:r>
    </w:p>
    <w:p w14:paraId="32FE7C0C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Depresia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7E9B44B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Tentativa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suicid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BB69C9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Isteria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7A1B2DA" w14:textId="0AB170D0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Tulbura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psihiatrice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origine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organic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157544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OBSTETRICA-GINECOLOGIE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(1,6,7,25,27,28,29,30,33,47,48)</w:t>
      </w:r>
    </w:p>
    <w:p w14:paraId="5E48DDAA" w14:textId="6FFCDC9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Nasterea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domiciliu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inopinat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C6CB39A" w14:textId="2467F0C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93. Sarcina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extrauterin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132E38D" w14:textId="03175D8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ngerarea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uterin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primul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trimestru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sarcin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850726F" w14:textId="213AA35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ngerarea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uterin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ultimul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trimestru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sarcin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14300D7" w14:textId="41BBF58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Hipertensinea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arterial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sarcina. Eclampsia.</w:t>
      </w:r>
    </w:p>
    <w:p w14:paraId="4283FCF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97. Febra post-partum.</w:t>
      </w:r>
    </w:p>
    <w:p w14:paraId="5C8C66CC" w14:textId="22C37AB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genitale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1507C8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Metroragiile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7C4EC8D" w14:textId="2158CCF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100.Violul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abuzurile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sexuale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8B3C3F3" w14:textId="727F7A3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Apendicita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timpul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sarcinii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3711C3D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 xml:space="preserve">TRAUMATOLOGIE 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(1,4,6,9,13,18,22,23,24,26,27,28,29,30,33,34,35,56)</w:t>
      </w:r>
    </w:p>
    <w:p w14:paraId="05553DA2" w14:textId="55326C2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102.Conduita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prespitaliceasc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fa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politraumatizat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evaluare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primar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="0079724B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resuscitare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322A31CA" w14:textId="5E3C772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103.Preluarea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politraumatizat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spital;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Evaluarea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secundar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7C4E63B" w14:textId="197FB4A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104.Sindroame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compresie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traumatic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7C122B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105.Traumatisme cranio-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cerebrale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75E036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106.Traumatisme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rahidiene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CB4509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107.Traumatisme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toracice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C83AA9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108.Traumatisme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abdominale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234032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109.Traumatisme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cailor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urinare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069ADA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110.Hematoame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retroperitoneale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137F29A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111.Traumatisme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membrelor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E00E634" w14:textId="776779A8" w:rsidR="00DE1ECA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112.Sectiuni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traumatice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membrelor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E1F5EA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113.Traumatisme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maxilofaciale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47E25A6" w14:textId="21928A7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114.Traumatisme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femeia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gravid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1D88F6C" w14:textId="40ED3809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115.Politraumatisme,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suportul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avansat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pentru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traumatologie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;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preluarea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unui</w:t>
      </w:r>
      <w:proofErr w:type="spellEnd"/>
      <w:r w:rsidR="0079724B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politraumatizat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spital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evaluarea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primar</w:t>
      </w:r>
      <w:r w:rsidR="00E662B4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secundar</w:t>
      </w:r>
      <w:r w:rsidR="00E662B4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resuscitare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E662B4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investiga</w:t>
      </w:r>
      <w:r w:rsidR="00E662B4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</w:t>
      </w:r>
    </w:p>
    <w:p w14:paraId="0C02DAE2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TOXICOLOGIE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(1,4,10,16,22,26,29,36,15)</w:t>
      </w:r>
    </w:p>
    <w:p w14:paraId="42DD70E7" w14:textId="5EC9CCF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Terapia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unei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59A413B" w14:textId="6512740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psihotrope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(benzodiazepine,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barbiturice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neuroleptice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59C53625" w14:textId="2C1BF14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antidepresoare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triciclice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DBB0EBE" w14:textId="615D67F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opiacee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C317F0B" w14:textId="37262F6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teofilin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1E391C0" w14:textId="1482220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beta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blocante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25B5AE6" w14:textId="19EE182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analgetice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non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morfinice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5BB15D4" w14:textId="794FBBF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digitalice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5412B9F" w14:textId="1EA6E40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pesticide.</w:t>
      </w:r>
    </w:p>
    <w:p w14:paraId="10336927" w14:textId="79CD7FB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ciuperci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F55B059" w14:textId="6303D013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monoxid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carbon </w:t>
      </w:r>
      <w:proofErr w:type="spellStart"/>
      <w:r w:rsidR="00AD449E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alte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gaze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hipoxemiante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55AFC22" w14:textId="790556F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127. Toxicomania: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supradozare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;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dependen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;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sevrajul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E8767DC" w14:textId="79E9276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alcool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BA85603" w14:textId="135B9A41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129. </w:t>
      </w:r>
      <w:proofErr w:type="spellStart"/>
      <w:r w:rsidR="00AD449E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ep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turile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himenoptere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5B14481" w14:textId="77777777" w:rsidR="00944710" w:rsidRDefault="00944710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7CDBA9EB" w14:textId="77777777" w:rsidR="00944710" w:rsidRDefault="00944710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0D497427" w14:textId="77777777" w:rsidR="00126681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66B48009" w14:textId="77777777" w:rsidR="00126681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71FE1F97" w14:textId="77777777" w:rsidR="00126681" w:rsidRPr="005F2C17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73F88AED" w14:textId="63D019C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130. Mu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c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turile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serpi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D449E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alte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animale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0F69E23" w14:textId="7CEBF70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Ingestia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substan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caustice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hidrocarburi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D449E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solven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organici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01D57E4" w14:textId="5ADF4D78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URGEN</w:t>
      </w:r>
      <w:r w:rsidR="00AD449E">
        <w:rPr>
          <w:rFonts w:ascii="Arial" w:eastAsia="Calibri" w:hAnsi="Arial" w:cs="Arial"/>
          <w:sz w:val="24"/>
          <w:szCs w:val="24"/>
          <w:u w:val="single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E INFEC</w:t>
      </w:r>
      <w:r w:rsidR="00AD449E">
        <w:rPr>
          <w:rFonts w:ascii="Arial" w:eastAsia="Calibri" w:hAnsi="Arial" w:cs="Arial"/>
          <w:sz w:val="24"/>
          <w:szCs w:val="24"/>
          <w:u w:val="single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IOASE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(1,4,11,12,21,25,27,28,29,32,33,34,49,15,56)</w:t>
      </w:r>
    </w:p>
    <w:p w14:paraId="70C1A1FD" w14:textId="64E2F4E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Orientare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diagnostic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D449E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sindrom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febril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F7050C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Gripa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2D7FBD3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Tetanos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2E48818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135. Botulism.</w:t>
      </w:r>
    </w:p>
    <w:p w14:paraId="2445F4A3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Turbare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AC6C49E" w14:textId="72C4D7F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Gangrena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gazoas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671AC1B" w14:textId="537FB47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Encefalita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viral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1E43EF4" w14:textId="4DA59233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Meningita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bacterian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C500ADA" w14:textId="537E6238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salmonele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febra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tifoida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D449E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paratifoid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05BD42E9" w14:textId="154C20F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SIDA.</w:t>
      </w:r>
    </w:p>
    <w:p w14:paraId="48BCA5D5" w14:textId="52E8C37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832B74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UROLOGIE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(4,5,6,11,15,7,50,58)</w:t>
      </w:r>
    </w:p>
    <w:p w14:paraId="1CAD9235" w14:textId="394FC17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Colic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nefretic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9CEC150" w14:textId="75D18AD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Reten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urin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BDAED8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145. Hematuria.</w:t>
      </w:r>
    </w:p>
    <w:p w14:paraId="38D7619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146. Priapismul.</w:t>
      </w:r>
    </w:p>
    <w:p w14:paraId="39C76F8A" w14:textId="7595D7C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Insuficien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renal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30ED5E1" w14:textId="53DE986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Pielonefrita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B2FDCEC" w14:textId="5FBC77F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Prostatita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Uretrita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63B2ED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Torsiunea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testicul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77FBCAD" w14:textId="1A6577A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insuficien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renal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dializat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cronic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A760DE4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HEMATOLOGIE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(1,3,4,5,15,51)</w:t>
      </w:r>
    </w:p>
    <w:p w14:paraId="5DFFC3E2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Sindroame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hemoragice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6BEEEC8" w14:textId="7A7312EF" w:rsidR="00DE1ECA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Tratamentul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0E27DC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al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hemofilicului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D110C10" w14:textId="34E7114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Methemoglobinemii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dob</w:t>
      </w:r>
      <w:r w:rsidR="000E27DC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ndite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20888C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OFTALMOLOGIE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(1,4,26,29,34,35)</w:t>
      </w:r>
    </w:p>
    <w:p w14:paraId="7C73C7ED" w14:textId="4282F31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155.Durerea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ocular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C32E40E" w14:textId="5D8B4A2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156.Glaucomul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978CAD7" w14:textId="2D15D68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157.Tulbur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ri acute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vederii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A0A71ED" w14:textId="32EE93E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158.Traumatisme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arsuri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oculare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DC14B8B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O.R.L.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(1,3,4,12,21,22,27,29,30)</w:t>
      </w:r>
    </w:p>
    <w:p w14:paraId="0B7BE10D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159.Corp strain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laringo-traheo-bronsic</w:t>
      </w:r>
      <w:proofErr w:type="spellEnd"/>
    </w:p>
    <w:p w14:paraId="2A75632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160.Vertijul.</w:t>
      </w:r>
    </w:p>
    <w:p w14:paraId="74688D53" w14:textId="33F8B10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161.Surditatea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apari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brutal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A02AD06" w14:textId="0B21BA1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162.Dispneea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laringian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3B4B36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163.Epistaxis.</w:t>
      </w:r>
    </w:p>
    <w:p w14:paraId="4652F8F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164.Angina.</w:t>
      </w:r>
    </w:p>
    <w:p w14:paraId="7825FC4F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165.Sinuzite acute.</w:t>
      </w:r>
    </w:p>
    <w:p w14:paraId="644D6812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166.Otite acute.</w:t>
      </w:r>
    </w:p>
    <w:p w14:paraId="089E60AC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DERMATOLOGIE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(2,3,12,14,15,27,29)</w:t>
      </w:r>
    </w:p>
    <w:p w14:paraId="3EEF49B3" w14:textId="45D8E33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167.Erup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ie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febril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CEB4019" w14:textId="774F0599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168.Urticarie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edem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Quincke.</w:t>
      </w:r>
    </w:p>
    <w:p w14:paraId="68070ABF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proofErr w:type="gramStart"/>
      <w:r w:rsidRPr="005F2C17">
        <w:rPr>
          <w:rFonts w:ascii="Arial" w:eastAsia="Calibri" w:hAnsi="Arial" w:cs="Arial"/>
          <w:sz w:val="24"/>
          <w:szCs w:val="24"/>
          <w14:ligatures w14:val="none"/>
        </w:rPr>
        <w:t>169..Leziuni</w:t>
      </w:r>
      <w:proofErr w:type="gram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cutanate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buloase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134316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170.Sindromul Lyell.</w:t>
      </w:r>
    </w:p>
    <w:p w14:paraId="7A582B75" w14:textId="0C3E8A0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171.Necroza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cutanat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3882F33" w14:textId="4DE6D561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172.Celulite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ioase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0451AF2" w14:textId="77777777" w:rsidR="00126681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24A3693B" w14:textId="77777777" w:rsidR="00126681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65FD9C0B" w14:textId="77777777" w:rsidR="00126681" w:rsidRPr="005F2C17" w:rsidRDefault="00126681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3A878F92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PEDIATRIE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(1,4,13,14,16,52,20,27,29,32)</w:t>
      </w:r>
    </w:p>
    <w:p w14:paraId="7D9B97EC" w14:textId="0871BF9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Resuscitarea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nounascutului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520284D" w14:textId="2EE73A9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Durerea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abdominal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DB6FDA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Criza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astm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02D7D76" w14:textId="0B1DB37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176. Corp strain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traheo-bron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C32B52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Dispneea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sugarului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05CE6EB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Convulsiile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713CBB8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Deshidratarea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sugarului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D7B1F8C" w14:textId="505B85B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Diareea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775FF32" w14:textId="76B6B5D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rs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turile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4CC09FE" w14:textId="4CEC798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Moartea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subit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sugarului</w:t>
      </w:r>
      <w:proofErr w:type="spellEnd"/>
    </w:p>
    <w:p w14:paraId="72A80D2B" w14:textId="1F2E2BA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Meningita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40E17CB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GERIATRIE (53,2,3,5,15,21,27,29,30,34)</w:t>
      </w:r>
    </w:p>
    <w:p w14:paraId="1BB39340" w14:textId="4E638920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184.Febra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rstnic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324C32F" w14:textId="4DA1D0C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Deshidratarea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rstnic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460C01C" w14:textId="7E122B8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186. Anemia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rstnicului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EB6CA70" w14:textId="32B5928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Confuzia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mental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depresia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rstnicului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581037A" w14:textId="0EABE20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AFEC</w:t>
      </w:r>
      <w:r w:rsidR="00920ED2">
        <w:rPr>
          <w:rFonts w:ascii="Arial" w:eastAsia="Calibri" w:hAnsi="Arial" w:cs="Arial"/>
          <w:sz w:val="24"/>
          <w:szCs w:val="24"/>
          <w:u w:val="single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IUNI DATORATE MEDIULUI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(1,4,11,22,23,25,27,28,29,56,59)</w:t>
      </w:r>
    </w:p>
    <w:p w14:paraId="516F4286" w14:textId="64545D4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proofErr w:type="gramStart"/>
      <w:r w:rsidRPr="005F2C17">
        <w:rPr>
          <w:rFonts w:ascii="Arial" w:eastAsia="Calibri" w:hAnsi="Arial" w:cs="Arial"/>
          <w:sz w:val="24"/>
          <w:szCs w:val="24"/>
          <w14:ligatures w14:val="none"/>
        </w:rPr>
        <w:t>188.Arsurile.Deger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turile</w:t>
      </w:r>
      <w:proofErr w:type="gram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457FB6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189.Accidente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electrocutare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E54676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190.Accidente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submersie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70F8ABE" w14:textId="0EC29BD0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191.Accidente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sp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nzurare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EE01DDD" w14:textId="5F78DCC5" w:rsidR="00DE1ECA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192.Hipotermii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accidentale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C1AA74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193.Hipertemii </w:t>
      </w:r>
      <w:proofErr w:type="spellStart"/>
      <w:proofErr w:type="gram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accidentale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.</w:t>
      </w:r>
      <w:proofErr w:type="gramEnd"/>
    </w:p>
    <w:p w14:paraId="758FC08E" w14:textId="28293CC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 xml:space="preserve">MEDICINA </w:t>
      </w:r>
      <w:r w:rsidR="00920ED2">
        <w:rPr>
          <w:rFonts w:ascii="Arial" w:eastAsia="Calibri" w:hAnsi="Arial" w:cs="Arial"/>
          <w:sz w:val="24"/>
          <w:szCs w:val="24"/>
          <w:u w:val="single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N SITUA</w:t>
      </w:r>
      <w:r w:rsidR="00920ED2">
        <w:rPr>
          <w:rFonts w:ascii="Arial" w:eastAsia="Calibri" w:hAnsi="Arial" w:cs="Arial"/>
          <w:sz w:val="24"/>
          <w:szCs w:val="24"/>
          <w:u w:val="single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II DE CATASTROF</w:t>
      </w:r>
      <w:r w:rsidR="00920ED2">
        <w:rPr>
          <w:rFonts w:ascii="Arial" w:eastAsia="Calibri" w:hAnsi="Arial" w:cs="Arial"/>
          <w:sz w:val="24"/>
          <w:szCs w:val="24"/>
          <w:u w:val="single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(1,4,6,18,19,22,27,28,29,17)</w:t>
      </w:r>
    </w:p>
    <w:p w14:paraId="79BAC037" w14:textId="500DF663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194.Leziuni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gaze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lupt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8D58404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195.Leziuni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arme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foc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2364CFD" w14:textId="56C5285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196.Leziuni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caz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cutremur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834875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197.Accidente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nucleare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237D638" w14:textId="141DF29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 xml:space="preserve">ASPECTE ADMINISTRATIVE </w:t>
      </w:r>
      <w:r w:rsidR="00920ED2">
        <w:rPr>
          <w:rFonts w:ascii="Arial" w:eastAsia="Calibri" w:hAnsi="Arial" w:cs="Arial"/>
          <w:sz w:val="24"/>
          <w:szCs w:val="24"/>
          <w:u w:val="single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N MEDICINA DE URGEN</w:t>
      </w:r>
      <w:r w:rsidR="00920ED2">
        <w:rPr>
          <w:rFonts w:ascii="Arial" w:eastAsia="Calibri" w:hAnsi="Arial" w:cs="Arial"/>
          <w:sz w:val="24"/>
          <w:szCs w:val="24"/>
          <w:u w:val="single"/>
          <w14:ligatures w14:val="none"/>
        </w:rPr>
        <w:t>ȚĂ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(4,27,29,17)</w:t>
      </w:r>
    </w:p>
    <w:p w14:paraId="3321C0C4" w14:textId="3799CC4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198. Medicina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academic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nv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ăță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m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cercetare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30ECEF4E" w14:textId="66ABB21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Etica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profesional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rela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pacientul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rela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ceilal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doctori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0CA5547D" w14:textId="55AED6B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200.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Aspectele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medico-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legale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legile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responsabilitatea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consim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m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471FF2E4" w14:textId="098BBC9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201.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Organizarea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serviciilor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medicin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sisteme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comunicare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vehicule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transport,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protocoale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medicale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administrarea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sistemului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2FB5DDF6" w14:textId="6440586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proofErr w:type="gramStart"/>
      <w:r w:rsidRPr="005F2C17">
        <w:rPr>
          <w:rFonts w:ascii="Arial" w:eastAsia="Calibri" w:hAnsi="Arial" w:cs="Arial"/>
          <w:sz w:val="24"/>
          <w:szCs w:val="24"/>
          <w14:ligatures w14:val="none"/>
        </w:rPr>
        <w:t>202 .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Accidentele</w:t>
      </w:r>
      <w:proofErr w:type="spellEnd"/>
      <w:proofErr w:type="gram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colective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catastrofe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: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aspecte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tactice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logistice</w:t>
      </w:r>
      <w:proofErr w:type="spellEnd"/>
    </w:p>
    <w:p w14:paraId="66759009" w14:textId="77777777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4723A07B" w14:textId="3F96AE89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="0079724B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 xml:space="preserve">Proba </w:t>
      </w:r>
      <w:proofErr w:type="spellStart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clinică</w:t>
      </w:r>
      <w:proofErr w:type="spellEnd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:</w:t>
      </w:r>
    </w:p>
    <w:p w14:paraId="001FED55" w14:textId="138BDBF5" w:rsidR="005F2C17" w:rsidRDefault="005F2C17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Cazurile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clinic</w:t>
      </w:r>
      <w:r w:rsidR="00920ED2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vor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alege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tematica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scrise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728AA6B3" w14:textId="77777777" w:rsid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05FC3530" w14:textId="0D0D4057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E23D287" w14:textId="068A8725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</w:t>
      </w:r>
      <w:proofErr w:type="spellStart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Tematic</w:t>
      </w:r>
      <w:r w:rsidR="00920ED2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ă</w:t>
      </w:r>
      <w:proofErr w:type="spellEnd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prob</w:t>
      </w:r>
      <w:r w:rsidR="00920ED2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ă</w:t>
      </w:r>
      <w:proofErr w:type="spellEnd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practic</w:t>
      </w:r>
      <w:r w:rsidR="00920ED2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ă</w:t>
      </w:r>
      <w:proofErr w:type="spellEnd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:</w:t>
      </w:r>
    </w:p>
    <w:p w14:paraId="1F505C90" w14:textId="77777777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</w:pPr>
    </w:p>
    <w:p w14:paraId="0AA29DE8" w14:textId="3ACE28E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Const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din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urm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toarele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proceduri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1B90772B" w14:textId="34429CB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Protezarea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aeriene</w:t>
      </w:r>
      <w:proofErr w:type="spellEnd"/>
    </w:p>
    <w:p w14:paraId="103874B5" w14:textId="6E1D9D41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Cricotirotomia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Cunoa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cadavru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60E1ED30" w14:textId="11D87B6E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Menevra Heimlich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Cunoa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5655356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Intubarea</w:t>
      </w:r>
      <w:proofErr w:type="spellEnd"/>
    </w:p>
    <w:p w14:paraId="1DEFCBDA" w14:textId="19053D36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Obturatorul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esofagian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</w:p>
    <w:p w14:paraId="1A8F2810" w14:textId="77777777" w:rsidR="00126681" w:rsidRDefault="00126681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147F9449" w14:textId="77777777" w:rsidR="00126681" w:rsidRPr="009572D0" w:rsidRDefault="00126681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37F7276C" w14:textId="5EF6B828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Nasotraheala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ii,complica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dezavantaje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438E884F" w14:textId="37C2AA60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Orotraheala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ii,complica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dezavantaje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5CA3BF9F" w14:textId="00024A16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Induc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anestezic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ii,complica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dezavantaje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0A261C37" w14:textId="358BDF1C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Fibrooptica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ii,complica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dezavantaje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0EC6E445" w14:textId="21CF59BE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Ventila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mecanic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Tipuri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balon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masc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balon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tub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endotraheal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balon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tub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traheostomie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ventilator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mecanic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pulmomat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baza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presiune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ventilator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mecanic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baz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volum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7F2FEAAD" w14:textId="5912C9A9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Ventila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transtraheal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percutanata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6078A68F" w14:textId="61BECF61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Adjuvan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aeriene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2FAE94D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2.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Anestezia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3ED4ED3D" w14:textId="14EABCD6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Local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099E14D4" w14:textId="3B68CCD4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Regional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intravenoas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1091D06D" w14:textId="0B9BD19E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General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scurt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durat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7E8B5171" w14:textId="0B1DFFE5" w:rsidR="00DE1ECA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Blocajul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nerv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periferic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1D9698B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3.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Proceduri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diagnostic:</w:t>
      </w:r>
    </w:p>
    <w:p w14:paraId="356DAFFF" w14:textId="037E81F6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Punc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lombar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13C0B1AF" w14:textId="5624D684" w:rsidR="00C25828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Introducerea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sondei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nazogastrice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109982C5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Pericardiocenteza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6C3A79A2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Lavajul</w:t>
      </w:r>
      <w:proofErr w:type="spellEnd"/>
    </w:p>
    <w:p w14:paraId="1A59334A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Anuoscopia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6B11660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Toracocenteza;</w:t>
      </w:r>
    </w:p>
    <w:p w14:paraId="15846467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Tonometria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130C841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Interpretarea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electrocardiogramei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7CA8C46E" w14:textId="3AFC1F2F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Interpretarea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unei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radiografii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pulmonare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cervicale,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abdominale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cu contrast,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coloan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membre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craniene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pelviene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18499C2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4. Genital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urinar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070B939A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Cateterizarea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vezicii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urinare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622A329E" w14:textId="3264954C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Cateterul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Foley,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07E4AFAB" w14:textId="6ADF1176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Punc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suprapubian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cadavru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sau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B33E58C" w14:textId="464BA50D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40FA0F11" w14:textId="2638D049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dificil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sub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supravegherea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speciali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tior</w:t>
      </w:r>
      <w:proofErr w:type="spellEnd"/>
    </w:p>
    <w:p w14:paraId="5420C588" w14:textId="6F29C482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normal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sub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supravegherea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speciali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tilor</w:t>
      </w:r>
      <w:proofErr w:type="spellEnd"/>
    </w:p>
    <w:p w14:paraId="0846E1C1" w14:textId="74A8FD8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Cezariana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perimortem/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timpul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resuscit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rii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="0079724B">
        <w:rPr>
          <w:rFonts w:ascii="Arial" w:eastAsia="Calibri" w:hAnsi="Arial" w:cs="Arial"/>
          <w:sz w:val="24"/>
          <w:szCs w:val="24"/>
          <w14:ligatures w14:val="none"/>
        </w:rPr>
        <w:t>c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</w:t>
      </w:r>
      <w:r w:rsidR="0079724B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.</w:t>
      </w:r>
      <w:proofErr w:type="gramEnd"/>
    </w:p>
    <w:p w14:paraId="224F5972" w14:textId="658F9C7F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5. Cap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592723F5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Controlul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epistaxisului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4D9B5B0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Tamponament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anterior;</w:t>
      </w:r>
    </w:p>
    <w:p w14:paraId="5BFFDA0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Tamponament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posterior;</w:t>
      </w:r>
    </w:p>
    <w:p w14:paraId="015C517B" w14:textId="148167C0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Cauterizare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ii,complica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DAE96BA" w14:textId="3E5A78C3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Laringoscopia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</w:t>
      </w:r>
    </w:p>
    <w:p w14:paraId="3DD93C82" w14:textId="28839A9C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Endoscopia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nasofaringean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sub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supraveghere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: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</w:t>
      </w:r>
    </w:p>
    <w:p w14:paraId="51F30B7C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6.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hemodinamice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49F69447" w14:textId="712A553F" w:rsidR="00126681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Inser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cateterelor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arteriale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etc.</w:t>
      </w:r>
    </w:p>
    <w:p w14:paraId="1E9AEFB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7.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Proceduri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legate de vase:</w:t>
      </w:r>
    </w:p>
    <w:p w14:paraId="38EAEE9C" w14:textId="16E4BE53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Accesul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venos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central 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etc.:</w:t>
      </w:r>
    </w:p>
    <w:p w14:paraId="27D0BA2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Femural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0D833295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Jugular;</w:t>
      </w:r>
    </w:p>
    <w:p w14:paraId="4AC7A773" w14:textId="77777777" w:rsidR="00944710" w:rsidRDefault="0094471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2387DDD6" w14:textId="77777777" w:rsidR="00944710" w:rsidRDefault="0094471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3A68BE1B" w14:textId="77777777" w:rsidR="00944710" w:rsidRPr="009572D0" w:rsidRDefault="0094471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7D38369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Subclavicular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70947050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Ombilical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579FF709" w14:textId="496941E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Prepararea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ven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32C42929" w14:textId="52A6D2EA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-Linia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intraosoas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A6BD2BA" w14:textId="748EE3D4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Pantalonul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anti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oc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scoatere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etc.;</w:t>
      </w:r>
    </w:p>
    <w:p w14:paraId="057FF254" w14:textId="1EBDCDE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Introducerea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cateterului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aort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pulmonar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</w:t>
      </w:r>
    </w:p>
    <w:p w14:paraId="1880424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8.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Ortopedie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0B7C703F" w14:textId="40EF81D2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Imobilizarea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fracturilor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luxa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162F8A0D" w14:textId="769AA5E4" w:rsidR="00DE1ECA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Reducerea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fracturilor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luxa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46316251" w14:textId="77777777" w:rsidR="00DE1ECA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Coloana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76AAA28A" w14:textId="3B6C5623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trac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iune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cervical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0B2A8A4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imoblizare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7A07D9A0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punere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a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splinturilor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A34B76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9.Torace:</w:t>
      </w:r>
    </w:p>
    <w:p w14:paraId="736DA471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Pacingul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cardiac:</w:t>
      </w:r>
    </w:p>
    <w:p w14:paraId="504A66B4" w14:textId="53A222AC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Cutanat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etc.;</w:t>
      </w:r>
    </w:p>
    <w:p w14:paraId="5152F7B5" w14:textId="6935E45A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Transvenos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etc.;</w:t>
      </w:r>
    </w:p>
    <w:p w14:paraId="4CB90A66" w14:textId="0CCAC352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Defibrilarea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Cardioversia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defibrialarea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automat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automatizat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defibrilarea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cardioversia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);</w:t>
      </w:r>
    </w:p>
    <w:p w14:paraId="71D0B6A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Electrocardiografia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6EFC2F6F" w14:textId="5BC9956A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Pericardiotomia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etc.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cadavru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5BB49E72" w14:textId="4E2369F2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Toracotomia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etc.;</w:t>
      </w:r>
    </w:p>
    <w:p w14:paraId="26C0386B" w14:textId="40C5D1E8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Toracotomia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etc.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</w:t>
      </w:r>
      <w:r w:rsidR="0079724B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cadavru</w:t>
      </w:r>
      <w:proofErr w:type="spellEnd"/>
    </w:p>
    <w:p w14:paraId="37412AAD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Pleurostomia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..</w:t>
      </w:r>
      <w:proofErr w:type="gramEnd"/>
    </w:p>
    <w:p w14:paraId="5A0F0577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10.Alte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0D517F2C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Monitorizarea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End-tidal CO2;</w:t>
      </w:r>
    </w:p>
    <w:p w14:paraId="0A8885C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Monitorizarea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invaziva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32806E52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Lavajul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gastric;</w:t>
      </w:r>
    </w:p>
    <w:p w14:paraId="0415098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Incizia-drenajul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361B02F7" w14:textId="64D43A63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Inser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tubului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intestinal;</w:t>
      </w:r>
    </w:p>
    <w:p w14:paraId="454D9ACB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Pulsoximetria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4D382826" w14:textId="3045F408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Sutura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pl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gilor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7E6921CD" w14:textId="703AE523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Trepana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etc.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cadavru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2242BA2C" w14:textId="220F1C38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surarea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fluxului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maxim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expirator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41EC9C04" w14:textId="6F4C7F9C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Tromboza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hemoroidal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etc.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cadavru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sal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="0079724B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sau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2D2A2630" w14:textId="040E95F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ndepartarea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corpilor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straini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din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respiratorii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sau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globul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ocular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cunoa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4507C605" w14:textId="7017A14B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Sedarea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4E3B8804" w14:textId="477A4F2D" w:rsidR="00126681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Descarcerarea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blocat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cunoa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șt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materialelor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a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</w:t>
      </w:r>
    </w:p>
    <w:p w14:paraId="6AFC6DE0" w14:textId="3ECD7D93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11.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Conduita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B74B5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caz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multipli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1D2CE49" w14:textId="6BED5C83" w:rsidR="0079724B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12.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Precau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universale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4A1D32E" w14:textId="77777777" w:rsidR="00126681" w:rsidRDefault="00126681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194ED8C6" w14:textId="77777777" w:rsidR="00126681" w:rsidRDefault="00126681" w:rsidP="009572D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</w:p>
    <w:p w14:paraId="696F47F8" w14:textId="77777777" w:rsidR="0079724B" w:rsidRDefault="0079724B" w:rsidP="009572D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</w:p>
    <w:p w14:paraId="63F27AAD" w14:textId="77777777" w:rsidR="00944710" w:rsidRDefault="00944710" w:rsidP="009572D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</w:p>
    <w:p w14:paraId="3D5706A3" w14:textId="77777777" w:rsidR="00944710" w:rsidRDefault="00944710" w:rsidP="009572D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</w:p>
    <w:p w14:paraId="601F6BB3" w14:textId="77777777" w:rsidR="00944710" w:rsidRDefault="00944710" w:rsidP="009572D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</w:p>
    <w:p w14:paraId="5EC912CA" w14:textId="77777777" w:rsidR="00944710" w:rsidRDefault="00944710" w:rsidP="009572D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</w:p>
    <w:p w14:paraId="2E460D13" w14:textId="77777777" w:rsidR="00944710" w:rsidRDefault="00944710" w:rsidP="009572D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</w:p>
    <w:p w14:paraId="3034C84D" w14:textId="7F40865B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b/>
          <w:bCs/>
          <w:sz w:val="24"/>
          <w:szCs w:val="24"/>
          <w14:ligatures w14:val="none"/>
        </w:rPr>
        <w:t>BIBLIOGRAFIE</w:t>
      </w:r>
    </w:p>
    <w:p w14:paraId="73F503A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1999AA55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1. Sepulveda S, Sauvageon X. &amp;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colab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. (sub red.)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medicină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Prespitalicească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</w:p>
    <w:p w14:paraId="37284D2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Libra, Buc., 1995</w:t>
      </w:r>
    </w:p>
    <w:p w14:paraId="72D50E68" w14:textId="5441AA0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2.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Schafller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Arne, Jorg Braun (sub red.)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Clinic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Explorări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Diagnostic, Terapie,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Ed. Med., Buc., 1995</w:t>
      </w:r>
    </w:p>
    <w:p w14:paraId="330677F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3. Aubert Fr., Guittard Ph.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Esenţial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Medical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Buzunar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Ed. Libra 2002</w:t>
      </w:r>
    </w:p>
    <w:p w14:paraId="1A35361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Beuran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M. (sub red.)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Colecţia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Rezident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:</w:t>
      </w:r>
      <w:proofErr w:type="gramEnd"/>
    </w:p>
    <w:p w14:paraId="0668F7C3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Ghidul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Gardă</w:t>
      </w:r>
      <w:proofErr w:type="spellEnd"/>
    </w:p>
    <w:p w14:paraId="03F59A6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Pediatrice</w:t>
      </w:r>
      <w:proofErr w:type="spellEnd"/>
    </w:p>
    <w:p w14:paraId="0032365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Generală</w:t>
      </w:r>
      <w:proofErr w:type="spellEnd"/>
    </w:p>
    <w:p w14:paraId="215B934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ORL,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Oftalmologie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Cervico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-Oro-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Maxilo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Facială</w:t>
      </w:r>
      <w:proofErr w:type="spellEnd"/>
    </w:p>
    <w:p w14:paraId="512DE54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Ginecologie-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Obstetrică</w:t>
      </w:r>
      <w:proofErr w:type="spellEnd"/>
    </w:p>
    <w:p w14:paraId="68C2D9B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Medico-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Judiciare</w:t>
      </w:r>
      <w:proofErr w:type="spellEnd"/>
    </w:p>
    <w:p w14:paraId="16284A42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Medicină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Internă</w:t>
      </w:r>
      <w:proofErr w:type="spellEnd"/>
    </w:p>
    <w:p w14:paraId="22B57F9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Psihiatrie</w:t>
      </w:r>
      <w:proofErr w:type="spellEnd"/>
    </w:p>
    <w:p w14:paraId="27ECDE3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Manevre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şi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Colaborarea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Medic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Asistentă</w:t>
      </w:r>
      <w:proofErr w:type="spellEnd"/>
    </w:p>
    <w:p w14:paraId="451577FD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5. Gherasim L. (sub red) - Medicina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Internă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,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vol.I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2001,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vol.II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1996, vol III, 1998, vol. IV, 2002</w:t>
      </w:r>
    </w:p>
    <w:p w14:paraId="63A8EB7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6. Proca E. (sub red.)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Tratat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Patologie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vol.I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-IV,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Ed.Med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., Buc.</w:t>
      </w:r>
    </w:p>
    <w:p w14:paraId="625F1EA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7. Griffith - Consult medical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5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minute</w:t>
      </w:r>
      <w:proofErr w:type="gramEnd"/>
    </w:p>
    <w:p w14:paraId="762803B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8.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Braunwald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F.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Cardiologie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2000</w:t>
      </w:r>
    </w:p>
    <w:p w14:paraId="7823B13C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9.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Angelescu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N.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Propedeutica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Medico-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Chirurgicală</w:t>
      </w:r>
      <w:proofErr w:type="spellEnd"/>
    </w:p>
    <w:p w14:paraId="0C5353B2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10. Voicu V.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Toxicologie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1999</w:t>
      </w:r>
    </w:p>
    <w:p w14:paraId="73BE81B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11.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Ursea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N.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Medicale</w:t>
      </w:r>
      <w:proofErr w:type="spellEnd"/>
    </w:p>
    <w:p w14:paraId="6E844B0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12. Voiculescu M. - Boli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Infecţioase</w:t>
      </w:r>
      <w:proofErr w:type="spellEnd"/>
    </w:p>
    <w:p w14:paraId="6440742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13. Biza A.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şi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colab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Majore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Pediatrie ,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ed. II,2002</w:t>
      </w:r>
    </w:p>
    <w:p w14:paraId="17B5308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14.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Ciofu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E.,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Ciofu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Esenţial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Pediatrie, 1998</w:t>
      </w:r>
    </w:p>
    <w:p w14:paraId="1D13402D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15, Harrison - Principii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Medicină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Internă</w:t>
      </w:r>
      <w:proofErr w:type="spellEnd"/>
    </w:p>
    <w:p w14:paraId="0691BA5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16.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Ulmeanu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C.,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Orăşeanu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Toxicologie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pediatrică</w:t>
      </w:r>
      <w:proofErr w:type="spellEnd"/>
    </w:p>
    <w:p w14:paraId="1FA76E95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17.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Mănăstireanu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Dan - Medicina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Catastrofe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şi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Dezastre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), vol.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I,II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>,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III,IV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>,V</w:t>
      </w:r>
    </w:p>
    <w:p w14:paraId="754A1A13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18. Advanced Trauma Life Support. Course for Physicians, 1998</w:t>
      </w:r>
    </w:p>
    <w:p w14:paraId="36D743D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19. Advanced Cardia Life Support. Course for Physicians, 1998</w:t>
      </w:r>
    </w:p>
    <w:p w14:paraId="7B52492C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20. Pediatric Advanced Life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Suport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 Course for Physicians, 1998</w:t>
      </w:r>
    </w:p>
    <w:p w14:paraId="1ECE146C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21. The Sanford Guide to Antimicrobial Therapy, 2002</w:t>
      </w:r>
    </w:p>
    <w:p w14:paraId="62F23B63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22. Civetta M., Tylor Robert, Kirby Robert - Critical Care, 1997</w:t>
      </w:r>
    </w:p>
    <w:p w14:paraId="01DD421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23. Kirby, Gravenstein - Clinical Anesthesia Practice</w:t>
      </w:r>
    </w:p>
    <w:p w14:paraId="203D799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24.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Resuscitatione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- 2000, 2001</w:t>
      </w:r>
    </w:p>
    <w:p w14:paraId="716EA51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25. Mengert T., Eisenberg M.S., Copass M.K.- Emergency Medical Therapy, 1996</w:t>
      </w:r>
    </w:p>
    <w:p w14:paraId="7ADABFDF" w14:textId="133C293C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26. Roberts J.R., Hedges J.R. - Clinical Procedures in Emergency Medicine, 7th ed.</w:t>
      </w:r>
    </w:p>
    <w:p w14:paraId="635E0E1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27.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Tintinalli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J.F., Ruiz F., Krome R. - Emergency Medicine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Comprehensive Study Guide</w:t>
      </w:r>
    </w:p>
    <w:p w14:paraId="2A5096D3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28. Rosen &amp; Barkin - Principles of Emergency Medicine</w:t>
      </w:r>
    </w:p>
    <w:p w14:paraId="70B6F52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29. Schwartz R. - Emergency Medicine</w:t>
      </w:r>
    </w:p>
    <w:p w14:paraId="35E753C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30 Shoemaker - Principles of Anesthesia and Intensive Care</w:t>
      </w:r>
    </w:p>
    <w:p w14:paraId="0685A9C7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31. Adams - Principals of Neurology</w:t>
      </w:r>
    </w:p>
    <w:p w14:paraId="50CED869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32. Pearls - Pediatric Emergency Medicine</w:t>
      </w:r>
    </w:p>
    <w:p w14:paraId="0497418D" w14:textId="77777777" w:rsidR="00944710" w:rsidRDefault="0094471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4BA368E0" w14:textId="77777777" w:rsidR="00126681" w:rsidRDefault="00126681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173B8046" w14:textId="77777777" w:rsidR="00126681" w:rsidRDefault="00126681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10973313" w14:textId="77777777" w:rsidR="00126681" w:rsidRPr="009572D0" w:rsidRDefault="00126681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76B5CAB2" w14:textId="67954552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33.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Tintinalli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J., Kelen G.,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Stapezynski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St. - Emergency A Comprehensive Study Guide, 5th ed., 2000</w:t>
      </w:r>
    </w:p>
    <w:p w14:paraId="0435FB57" w14:textId="01824FA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34. Rosen, Barkin, Ling,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Markovchik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Marx, Newton - Emergency Medicine, Concepts and Medical Practice, </w:t>
      </w:r>
    </w:p>
    <w:p w14:paraId="25F7F7C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Ed. Mosby, 4th ed.</w:t>
      </w:r>
    </w:p>
    <w:p w14:paraId="34E91F20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35. Mattox, Feliciano, Moore - Trauma, Ed. Mc. Graw, 4th ed.</w:t>
      </w:r>
    </w:p>
    <w:p w14:paraId="6E5BF14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36.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Goldfrank's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Toxicologie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Emergencies - Ed. Mc. Graw, 7th ed.</w:t>
      </w:r>
    </w:p>
    <w:p w14:paraId="58451FA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37.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Acalovschi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Iurie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Anestezie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Clinică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Clusium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2001</w:t>
      </w:r>
    </w:p>
    <w:p w14:paraId="6EDBBC67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38. Morgen G. E. - Clinical Anesthesiology, 2-nd Edition</w:t>
      </w:r>
    </w:p>
    <w:p w14:paraId="7ED7B5D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39. Marino P.L. - The Intensive Care, Unite Book, 2-nd Edition</w:t>
      </w:r>
    </w:p>
    <w:p w14:paraId="34683E8B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40. Miller R. -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Anesthesia ,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Ed. Churchill</w:t>
      </w:r>
    </w:p>
    <w:p w14:paraId="1E3425F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41.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Angelescu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N.(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sub red.)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Tratat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Patologie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vol.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I,II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2001</w:t>
      </w:r>
    </w:p>
    <w:p w14:paraId="51A0B1B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42. Schwartz S. - Principles of Surgery, 1999</w:t>
      </w:r>
    </w:p>
    <w:p w14:paraId="1CCFB76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43. Grigorescu M., Pascu O.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Tratatat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Gastroenterologie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Clinică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vol.I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>-II, Ed. Tehnică,1996,</w:t>
      </w:r>
    </w:p>
    <w:p w14:paraId="67BB4A5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44. Popa C.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Neurologie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1997</w:t>
      </w:r>
    </w:p>
    <w:p w14:paraId="17201C10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45.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Coculescu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Endocrinologia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Clinică</w:t>
      </w:r>
      <w:proofErr w:type="spellEnd"/>
    </w:p>
    <w:p w14:paraId="45E1629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46. Ionescu G.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Psihiatrie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Clinică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1998</w:t>
      </w:r>
    </w:p>
    <w:p w14:paraId="728FE6FC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47.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Ancăr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V.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Obstetrică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Naţional</w:t>
      </w:r>
      <w:proofErr w:type="spellEnd"/>
    </w:p>
    <w:p w14:paraId="159D513A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48. Nanu -Crişan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Obstetrică-Ginecologie</w:t>
      </w:r>
      <w:proofErr w:type="spellEnd"/>
    </w:p>
    <w:p w14:paraId="4F41E55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49.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Chiotan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M. - Boli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Infecţioase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Naţional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1998</w:t>
      </w:r>
    </w:p>
    <w:p w14:paraId="2E07976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50.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Ciocâlteu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A.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Nefrologie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Clinică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Ed. All, 2000</w:t>
      </w:r>
    </w:p>
    <w:p w14:paraId="7447A2E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51. Mut -Popescu Delia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Hematologie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1998</w:t>
      </w:r>
    </w:p>
    <w:p w14:paraId="7B4268DD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52.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Ciofu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Tratat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Pediatrie,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2001</w:t>
      </w:r>
    </w:p>
    <w:p w14:paraId="3DBDCF6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53. The Merck Manual - Ed. Merck &amp; comp.,2000</w:t>
      </w:r>
    </w:p>
    <w:p w14:paraId="35CAC2F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54.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Braunwald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F. -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Heart Disease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>, 7th Ed.</w:t>
      </w:r>
    </w:p>
    <w:p w14:paraId="3EA74791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55.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Achalovschi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I.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Manopere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şi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Terapia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Intensivă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1987</w:t>
      </w:r>
    </w:p>
    <w:p w14:paraId="32714F7B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56.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Calogherea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Artab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Tm.,1993</w:t>
      </w:r>
    </w:p>
    <w:p w14:paraId="4002F84D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57.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Prişcu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Al.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Chirurgicale</w:t>
      </w:r>
      <w:proofErr w:type="spellEnd"/>
    </w:p>
    <w:p w14:paraId="4CFC7AE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58. Cardan,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Cristea ,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Chioreanu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Medicina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Intensivă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vol. I-III,</w:t>
      </w:r>
    </w:p>
    <w:p w14:paraId="0D042DCA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59. Ionescu-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Puişor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Accidentele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Grave, 1995</w:t>
      </w:r>
    </w:p>
    <w:p w14:paraId="745D5C7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60. Cristea I., Ciobanu M. - Noul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Anestezie-terapie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Intensivă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1992</w:t>
      </w:r>
    </w:p>
    <w:p w14:paraId="3CB2643B" w14:textId="60C738F4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61. Rotaru L.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şi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colab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. - Principii Practice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şi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Bază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Medicina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</w:t>
      </w:r>
      <w:r w:rsidR="001C57A6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200</w:t>
      </w:r>
      <w:r w:rsidR="001C57A6">
        <w:rPr>
          <w:rFonts w:ascii="Arial" w:eastAsia="Calibri" w:hAnsi="Arial" w:cs="Arial"/>
          <w:sz w:val="24"/>
          <w:szCs w:val="24"/>
          <w14:ligatures w14:val="none"/>
        </w:rPr>
        <w:t>2.</w:t>
      </w:r>
    </w:p>
    <w:p w14:paraId="26FD22F4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2B867870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35E12504" w14:textId="77777777" w:rsidR="00126681" w:rsidRPr="009572D0" w:rsidRDefault="00126681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2DC86313" w14:textId="77777777" w:rsid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704589E" w14:textId="1FEBA211" w:rsidR="00C114EC" w:rsidRPr="00C114EC" w:rsidRDefault="00126681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Director medical</w:t>
      </w:r>
      <w:r w:rsidR="00706DD3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</w:t>
      </w:r>
      <w:r w:rsid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</w:t>
      </w:r>
      <w:r w:rsidR="00DE1EC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AB74B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</w:t>
      </w:r>
      <w:r w:rsidR="00FA72D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ef</w:t>
      </w:r>
      <w:proofErr w:type="spellEnd"/>
      <w:r w:rsidR="009E30CD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DE1EC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Serviciu</w:t>
      </w:r>
      <w:proofErr w:type="spellEnd"/>
      <w:r w:rsidR="00DE1ECA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MRUC</w:t>
      </w:r>
    </w:p>
    <w:p w14:paraId="5CC88681" w14:textId="0424DE82" w:rsidR="00C114EC" w:rsidRPr="00C114EC" w:rsidRDefault="00706DD3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Dr. </w:t>
      </w:r>
      <w:r w:rsidR="00A704C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Constantin Daniel Marin</w:t>
      </w:r>
      <w:r w:rsidR="00126681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                                            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Cujbă Radu</w:t>
      </w:r>
    </w:p>
    <w:p w14:paraId="13DCEC4A" w14:textId="77777777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1D619C2A" w14:textId="77777777" w:rsidR="00516E73" w:rsidRDefault="00516E73"/>
    <w:sectPr w:rsidR="00516E73" w:rsidSect="001F2303">
      <w:footerReference w:type="default" r:id="rId8"/>
      <w:pgSz w:w="12240" w:h="15840"/>
      <w:pgMar w:top="180" w:right="900" w:bottom="9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DBFE" w14:textId="77777777" w:rsidR="007405EB" w:rsidRDefault="007405EB" w:rsidP="00C114EC">
      <w:pPr>
        <w:spacing w:after="0" w:line="240" w:lineRule="auto"/>
      </w:pPr>
      <w:r>
        <w:separator/>
      </w:r>
    </w:p>
  </w:endnote>
  <w:endnote w:type="continuationSeparator" w:id="0">
    <w:p w14:paraId="2514CB3C" w14:textId="77777777" w:rsidR="007405EB" w:rsidRDefault="007405EB" w:rsidP="00C1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3445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A76C1" w14:textId="79CEE1E4" w:rsidR="00C114EC" w:rsidRDefault="00C114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C2AE35" w14:textId="77777777" w:rsidR="00C114EC" w:rsidRDefault="00C11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3E10" w14:textId="77777777" w:rsidR="007405EB" w:rsidRDefault="007405EB" w:rsidP="00C114EC">
      <w:pPr>
        <w:spacing w:after="0" w:line="240" w:lineRule="auto"/>
      </w:pPr>
      <w:r>
        <w:separator/>
      </w:r>
    </w:p>
  </w:footnote>
  <w:footnote w:type="continuationSeparator" w:id="0">
    <w:p w14:paraId="6B085EE1" w14:textId="77777777" w:rsidR="007405EB" w:rsidRDefault="007405EB" w:rsidP="00C1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167DE0"/>
    <w:multiLevelType w:val="hybridMultilevel"/>
    <w:tmpl w:val="AF4A14F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0033F"/>
    <w:multiLevelType w:val="hybridMultilevel"/>
    <w:tmpl w:val="8452C1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4087"/>
    <w:multiLevelType w:val="hybridMultilevel"/>
    <w:tmpl w:val="21F28CAA"/>
    <w:lvl w:ilvl="0" w:tplc="67AEDBB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06AF158B"/>
    <w:multiLevelType w:val="hybridMultilevel"/>
    <w:tmpl w:val="5C8E42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516EA"/>
    <w:multiLevelType w:val="hybridMultilevel"/>
    <w:tmpl w:val="7ED6790C"/>
    <w:lvl w:ilvl="0" w:tplc="0418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3A84F3D"/>
    <w:multiLevelType w:val="hybridMultilevel"/>
    <w:tmpl w:val="1A882D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3A4BAD"/>
    <w:multiLevelType w:val="hybridMultilevel"/>
    <w:tmpl w:val="F49A37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6A09"/>
    <w:multiLevelType w:val="hybridMultilevel"/>
    <w:tmpl w:val="410CD766"/>
    <w:lvl w:ilvl="0" w:tplc="B2305138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F885F17"/>
    <w:multiLevelType w:val="hybridMultilevel"/>
    <w:tmpl w:val="8D58CA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F68"/>
    <w:multiLevelType w:val="hybridMultilevel"/>
    <w:tmpl w:val="93DE0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A2908"/>
    <w:multiLevelType w:val="hybridMultilevel"/>
    <w:tmpl w:val="15E8BC5C"/>
    <w:lvl w:ilvl="0" w:tplc="0D7EE134">
      <w:start w:val="1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7D4226F"/>
    <w:multiLevelType w:val="hybridMultilevel"/>
    <w:tmpl w:val="2DD0E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3D03"/>
    <w:multiLevelType w:val="hybridMultilevel"/>
    <w:tmpl w:val="D4183D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5226F"/>
    <w:multiLevelType w:val="hybridMultilevel"/>
    <w:tmpl w:val="43DE12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85568"/>
    <w:multiLevelType w:val="hybridMultilevel"/>
    <w:tmpl w:val="95741D0C"/>
    <w:lvl w:ilvl="0" w:tplc="8F900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D5054"/>
    <w:multiLevelType w:val="hybridMultilevel"/>
    <w:tmpl w:val="B470CBC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970C2"/>
    <w:multiLevelType w:val="hybridMultilevel"/>
    <w:tmpl w:val="2E76E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526F7"/>
    <w:multiLevelType w:val="hybridMultilevel"/>
    <w:tmpl w:val="EB9C8376"/>
    <w:lvl w:ilvl="0" w:tplc="01A80D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F5DF3"/>
    <w:multiLevelType w:val="hybridMultilevel"/>
    <w:tmpl w:val="FCF4DDB2"/>
    <w:lvl w:ilvl="0" w:tplc="39A4A262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91BAD"/>
    <w:multiLevelType w:val="hybridMultilevel"/>
    <w:tmpl w:val="471A1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177E"/>
    <w:multiLevelType w:val="hybridMultilevel"/>
    <w:tmpl w:val="E3E801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90208"/>
    <w:multiLevelType w:val="hybridMultilevel"/>
    <w:tmpl w:val="FE6E52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B614B"/>
    <w:multiLevelType w:val="hybridMultilevel"/>
    <w:tmpl w:val="77A68018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3C013E42"/>
    <w:multiLevelType w:val="hybridMultilevel"/>
    <w:tmpl w:val="3F62FDD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3658FE"/>
    <w:multiLevelType w:val="hybridMultilevel"/>
    <w:tmpl w:val="B798CB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83BE0"/>
    <w:multiLevelType w:val="hybridMultilevel"/>
    <w:tmpl w:val="9C588C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E17FF"/>
    <w:multiLevelType w:val="hybridMultilevel"/>
    <w:tmpl w:val="67D02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A1E05"/>
    <w:multiLevelType w:val="hybridMultilevel"/>
    <w:tmpl w:val="D4A425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B20B6"/>
    <w:multiLevelType w:val="hybridMultilevel"/>
    <w:tmpl w:val="523A1214"/>
    <w:lvl w:ilvl="0" w:tplc="8F900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C6D9D"/>
    <w:multiLevelType w:val="hybridMultilevel"/>
    <w:tmpl w:val="D0E44CC4"/>
    <w:lvl w:ilvl="0" w:tplc="8F900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57D15"/>
    <w:multiLevelType w:val="hybridMultilevel"/>
    <w:tmpl w:val="2772AC20"/>
    <w:lvl w:ilvl="0" w:tplc="9E58262E"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2" w15:restartNumberingAfterBreak="0">
    <w:nsid w:val="53F40A4E"/>
    <w:multiLevelType w:val="hybridMultilevel"/>
    <w:tmpl w:val="770A2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54DDB"/>
    <w:multiLevelType w:val="hybridMultilevel"/>
    <w:tmpl w:val="33D82ED4"/>
    <w:lvl w:ilvl="0" w:tplc="2444C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D0BE4"/>
    <w:multiLevelType w:val="hybridMultilevel"/>
    <w:tmpl w:val="97E255B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14566"/>
    <w:multiLevelType w:val="hybridMultilevel"/>
    <w:tmpl w:val="34A2A12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F71DE"/>
    <w:multiLevelType w:val="hybridMultilevel"/>
    <w:tmpl w:val="47CA77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F3489"/>
    <w:multiLevelType w:val="hybridMultilevel"/>
    <w:tmpl w:val="4726F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0493D"/>
    <w:multiLevelType w:val="singleLevel"/>
    <w:tmpl w:val="C8004E1C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39" w15:restartNumberingAfterBreak="0">
    <w:nsid w:val="669E0DC1"/>
    <w:multiLevelType w:val="hybridMultilevel"/>
    <w:tmpl w:val="8DDCC0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817BA"/>
    <w:multiLevelType w:val="hybridMultilevel"/>
    <w:tmpl w:val="DE5271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F64D3"/>
    <w:multiLevelType w:val="hybridMultilevel"/>
    <w:tmpl w:val="A086CBE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87F7E"/>
    <w:multiLevelType w:val="hybridMultilevel"/>
    <w:tmpl w:val="A448CC90"/>
    <w:lvl w:ilvl="0" w:tplc="8F900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E646A"/>
    <w:multiLevelType w:val="hybridMultilevel"/>
    <w:tmpl w:val="E9E230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A67D8"/>
    <w:multiLevelType w:val="hybridMultilevel"/>
    <w:tmpl w:val="D918F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07B50"/>
    <w:multiLevelType w:val="hybridMultilevel"/>
    <w:tmpl w:val="1B2A6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C30D8"/>
    <w:multiLevelType w:val="hybridMultilevel"/>
    <w:tmpl w:val="54384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80D74"/>
    <w:multiLevelType w:val="hybridMultilevel"/>
    <w:tmpl w:val="54DAA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F416C"/>
    <w:multiLevelType w:val="hybridMultilevel"/>
    <w:tmpl w:val="6ECA9FCA"/>
    <w:lvl w:ilvl="0" w:tplc="A11E7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B5784"/>
    <w:multiLevelType w:val="hybridMultilevel"/>
    <w:tmpl w:val="BB0C35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6EF7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89973">
    <w:abstractNumId w:val="30"/>
  </w:num>
  <w:num w:numId="2" w16cid:durableId="74013001">
    <w:abstractNumId w:val="15"/>
  </w:num>
  <w:num w:numId="3" w16cid:durableId="386728094">
    <w:abstractNumId w:val="16"/>
  </w:num>
  <w:num w:numId="4" w16cid:durableId="1430008057">
    <w:abstractNumId w:val="23"/>
  </w:num>
  <w:num w:numId="5" w16cid:durableId="2146580368">
    <w:abstractNumId w:val="4"/>
  </w:num>
  <w:num w:numId="6" w16cid:durableId="1188325617">
    <w:abstractNumId w:val="2"/>
  </w:num>
  <w:num w:numId="7" w16cid:durableId="863254542">
    <w:abstractNumId w:val="41"/>
  </w:num>
  <w:num w:numId="8" w16cid:durableId="1022438155">
    <w:abstractNumId w:val="35"/>
  </w:num>
  <w:num w:numId="9" w16cid:durableId="138231939">
    <w:abstractNumId w:val="33"/>
  </w:num>
  <w:num w:numId="10" w16cid:durableId="721514239">
    <w:abstractNumId w:val="42"/>
  </w:num>
  <w:num w:numId="11" w16cid:durableId="2083284186">
    <w:abstractNumId w:val="29"/>
  </w:num>
  <w:num w:numId="12" w16cid:durableId="1366101595">
    <w:abstractNumId w:val="43"/>
  </w:num>
  <w:num w:numId="13" w16cid:durableId="2062090297">
    <w:abstractNumId w:val="17"/>
  </w:num>
  <w:num w:numId="14" w16cid:durableId="780219644">
    <w:abstractNumId w:val="28"/>
  </w:num>
  <w:num w:numId="15" w16cid:durableId="1716616762">
    <w:abstractNumId w:val="39"/>
  </w:num>
  <w:num w:numId="16" w16cid:durableId="1026909729">
    <w:abstractNumId w:val="49"/>
  </w:num>
  <w:num w:numId="17" w16cid:durableId="1539970351">
    <w:abstractNumId w:val="9"/>
  </w:num>
  <w:num w:numId="18" w16cid:durableId="1798835507">
    <w:abstractNumId w:val="25"/>
  </w:num>
  <w:num w:numId="19" w16cid:durableId="2142187007">
    <w:abstractNumId w:val="36"/>
  </w:num>
  <w:num w:numId="20" w16cid:durableId="1411922461">
    <w:abstractNumId w:val="7"/>
  </w:num>
  <w:num w:numId="21" w16cid:durableId="842084960">
    <w:abstractNumId w:val="13"/>
  </w:num>
  <w:num w:numId="22" w16cid:durableId="1476726745">
    <w:abstractNumId w:val="34"/>
  </w:num>
  <w:num w:numId="23" w16cid:durableId="905604006">
    <w:abstractNumId w:val="26"/>
  </w:num>
  <w:num w:numId="24" w16cid:durableId="273296151">
    <w:abstractNumId w:val="45"/>
  </w:num>
  <w:num w:numId="25" w16cid:durableId="1352535561">
    <w:abstractNumId w:val="19"/>
  </w:num>
  <w:num w:numId="26" w16cid:durableId="882251365">
    <w:abstractNumId w:val="38"/>
    <w:lvlOverride w:ilvl="0">
      <w:startOverride w:val="3"/>
    </w:lvlOverride>
  </w:num>
  <w:num w:numId="27" w16cid:durableId="188492649">
    <w:abstractNumId w:val="40"/>
  </w:num>
  <w:num w:numId="28" w16cid:durableId="573586807">
    <w:abstractNumId w:val="5"/>
  </w:num>
  <w:num w:numId="29" w16cid:durableId="935668830">
    <w:abstractNumId w:val="1"/>
  </w:num>
  <w:num w:numId="30" w16cid:durableId="1138493367">
    <w:abstractNumId w:val="24"/>
  </w:num>
  <w:num w:numId="31" w16cid:durableId="729767779">
    <w:abstractNumId w:val="27"/>
  </w:num>
  <w:num w:numId="32" w16cid:durableId="499123074">
    <w:abstractNumId w:val="37"/>
  </w:num>
  <w:num w:numId="33" w16cid:durableId="950937060">
    <w:abstractNumId w:val="6"/>
  </w:num>
  <w:num w:numId="34" w16cid:durableId="1650748345">
    <w:abstractNumId w:val="14"/>
  </w:num>
  <w:num w:numId="35" w16cid:durableId="1504128297">
    <w:abstractNumId w:val="0"/>
  </w:num>
  <w:num w:numId="36" w16cid:durableId="1049843550">
    <w:abstractNumId w:val="31"/>
  </w:num>
  <w:num w:numId="37" w16cid:durableId="1995377787">
    <w:abstractNumId w:val="8"/>
  </w:num>
  <w:num w:numId="38" w16cid:durableId="1772702876">
    <w:abstractNumId w:val="3"/>
  </w:num>
  <w:num w:numId="39" w16cid:durableId="987246505">
    <w:abstractNumId w:val="11"/>
  </w:num>
  <w:num w:numId="40" w16cid:durableId="547381835">
    <w:abstractNumId w:val="32"/>
  </w:num>
  <w:num w:numId="41" w16cid:durableId="856581248">
    <w:abstractNumId w:val="22"/>
  </w:num>
  <w:num w:numId="42" w16cid:durableId="1108115297">
    <w:abstractNumId w:val="48"/>
  </w:num>
  <w:num w:numId="43" w16cid:durableId="200634422">
    <w:abstractNumId w:val="18"/>
  </w:num>
  <w:num w:numId="44" w16cid:durableId="273486490">
    <w:abstractNumId w:val="20"/>
  </w:num>
  <w:num w:numId="45" w16cid:durableId="1329360240">
    <w:abstractNumId w:val="46"/>
  </w:num>
  <w:num w:numId="46" w16cid:durableId="675812928">
    <w:abstractNumId w:val="44"/>
  </w:num>
  <w:num w:numId="47" w16cid:durableId="1435513606">
    <w:abstractNumId w:val="21"/>
  </w:num>
  <w:num w:numId="48" w16cid:durableId="401372754">
    <w:abstractNumId w:val="47"/>
  </w:num>
  <w:num w:numId="49" w16cid:durableId="1836190099">
    <w:abstractNumId w:val="12"/>
  </w:num>
  <w:num w:numId="50" w16cid:durableId="2007904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EC"/>
    <w:rsid w:val="0001729E"/>
    <w:rsid w:val="00082C88"/>
    <w:rsid w:val="000C256A"/>
    <w:rsid w:val="000C6ED5"/>
    <w:rsid w:val="000E27DC"/>
    <w:rsid w:val="00122297"/>
    <w:rsid w:val="00126681"/>
    <w:rsid w:val="0019228C"/>
    <w:rsid w:val="001B2923"/>
    <w:rsid w:val="001C57A6"/>
    <w:rsid w:val="001F2303"/>
    <w:rsid w:val="00217000"/>
    <w:rsid w:val="002438F9"/>
    <w:rsid w:val="002765A2"/>
    <w:rsid w:val="002A6AF6"/>
    <w:rsid w:val="003F7DDE"/>
    <w:rsid w:val="004B31B0"/>
    <w:rsid w:val="004B440B"/>
    <w:rsid w:val="004F531F"/>
    <w:rsid w:val="00516E73"/>
    <w:rsid w:val="005F2C17"/>
    <w:rsid w:val="005F798D"/>
    <w:rsid w:val="006A2A11"/>
    <w:rsid w:val="006B4032"/>
    <w:rsid w:val="006F2B7F"/>
    <w:rsid w:val="007028BF"/>
    <w:rsid w:val="00706DD3"/>
    <w:rsid w:val="007405EB"/>
    <w:rsid w:val="0076313D"/>
    <w:rsid w:val="00787555"/>
    <w:rsid w:val="00787E1F"/>
    <w:rsid w:val="00792518"/>
    <w:rsid w:val="00797196"/>
    <w:rsid w:val="0079724B"/>
    <w:rsid w:val="007A7861"/>
    <w:rsid w:val="008A3BA7"/>
    <w:rsid w:val="008E71DE"/>
    <w:rsid w:val="00920ED2"/>
    <w:rsid w:val="00944710"/>
    <w:rsid w:val="009572D0"/>
    <w:rsid w:val="00973905"/>
    <w:rsid w:val="009E30CD"/>
    <w:rsid w:val="00A46C27"/>
    <w:rsid w:val="00A61286"/>
    <w:rsid w:val="00A704C5"/>
    <w:rsid w:val="00A75886"/>
    <w:rsid w:val="00AB74B5"/>
    <w:rsid w:val="00AD449E"/>
    <w:rsid w:val="00AE5689"/>
    <w:rsid w:val="00AF49C2"/>
    <w:rsid w:val="00AF5213"/>
    <w:rsid w:val="00AF6216"/>
    <w:rsid w:val="00B3236B"/>
    <w:rsid w:val="00B75DE8"/>
    <w:rsid w:val="00BD6E92"/>
    <w:rsid w:val="00C114EC"/>
    <w:rsid w:val="00C25828"/>
    <w:rsid w:val="00C262BA"/>
    <w:rsid w:val="00C35905"/>
    <w:rsid w:val="00CB3D2B"/>
    <w:rsid w:val="00DA7AD9"/>
    <w:rsid w:val="00DE1ECA"/>
    <w:rsid w:val="00DF6645"/>
    <w:rsid w:val="00E662B4"/>
    <w:rsid w:val="00EA0A36"/>
    <w:rsid w:val="00EE47F8"/>
    <w:rsid w:val="00F016B8"/>
    <w:rsid w:val="00F75681"/>
    <w:rsid w:val="00FA72D5"/>
    <w:rsid w:val="00FD0C45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F180"/>
  <w15:chartTrackingRefBased/>
  <w15:docId w15:val="{BC0927F5-93B5-466C-9F66-13E97309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14E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 w:eastAsia="ro-RO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C114EC"/>
    <w:pPr>
      <w:keepNext/>
      <w:spacing w:after="0" w:line="240" w:lineRule="auto"/>
      <w:ind w:left="720"/>
      <w:jc w:val="both"/>
      <w:outlineLvl w:val="1"/>
    </w:pPr>
    <w:rPr>
      <w:rFonts w:ascii="Arial" w:eastAsia="Times New Roman" w:hAnsi="Arial" w:cs="Times New Roman"/>
      <w:kern w:val="0"/>
      <w:sz w:val="28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114EC"/>
    <w:pPr>
      <w:keepNext/>
      <w:spacing w:after="0" w:line="240" w:lineRule="auto"/>
      <w:ind w:left="720" w:firstLine="720"/>
      <w:outlineLvl w:val="2"/>
    </w:pPr>
    <w:rPr>
      <w:rFonts w:ascii="Arial" w:eastAsia="Times New Roman" w:hAnsi="Arial" w:cs="Times New Roman"/>
      <w:b/>
      <w:kern w:val="0"/>
      <w:sz w:val="40"/>
      <w:szCs w:val="20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C114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kern w:val="0"/>
      <w:sz w:val="24"/>
      <w:szCs w:val="20"/>
      <w:lang w:val="en-AU" w:eastAsia="ro-RO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C114E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C114EC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C114E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C114EC"/>
    <w:pPr>
      <w:keepNext/>
      <w:spacing w:after="0" w:line="240" w:lineRule="auto"/>
      <w:ind w:left="720"/>
      <w:jc w:val="both"/>
      <w:outlineLvl w:val="7"/>
    </w:pPr>
    <w:rPr>
      <w:rFonts w:ascii="Arial" w:eastAsia="Times New Roman" w:hAnsi="Arial" w:cs="Times New Roman"/>
      <w:b/>
      <w:kern w:val="0"/>
      <w:sz w:val="24"/>
      <w:szCs w:val="20"/>
      <w:lang w:val="en-AU" w:eastAsia="ro-RO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C114EC"/>
    <w:pPr>
      <w:keepNext/>
      <w:spacing w:after="0" w:line="240" w:lineRule="auto"/>
      <w:ind w:left="-90"/>
      <w:outlineLvl w:val="8"/>
    </w:pPr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4EC"/>
    <w:rPr>
      <w:rFonts w:ascii="Arial" w:eastAsia="Times New Roman" w:hAnsi="Arial" w:cs="Times New Roman"/>
      <w:b/>
      <w:kern w:val="28"/>
      <w:sz w:val="28"/>
      <w:szCs w:val="20"/>
      <w:lang w:val="en-GB" w:eastAsia="ro-RO"/>
      <w14:ligatures w14:val="none"/>
    </w:rPr>
  </w:style>
  <w:style w:type="character" w:customStyle="1" w:styleId="Heading2Char">
    <w:name w:val="Heading 2 Char"/>
    <w:basedOn w:val="DefaultParagraphFont"/>
    <w:link w:val="Heading2"/>
    <w:rsid w:val="00C114EC"/>
    <w:rPr>
      <w:rFonts w:ascii="Arial" w:eastAsia="Times New Roman" w:hAnsi="Arial" w:cs="Times New Roman"/>
      <w:kern w:val="0"/>
      <w:sz w:val="28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C114EC"/>
    <w:rPr>
      <w:rFonts w:ascii="Arial" w:eastAsia="Times New Roman" w:hAnsi="Arial" w:cs="Times New Roman"/>
      <w:b/>
      <w:kern w:val="0"/>
      <w:sz w:val="4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C114EC"/>
    <w:rPr>
      <w:rFonts w:ascii="Times New Roman" w:eastAsia="Times New Roman" w:hAnsi="Times New Roman" w:cs="Times New Roman"/>
      <w:kern w:val="0"/>
      <w:sz w:val="24"/>
      <w:szCs w:val="20"/>
      <w:lang w:val="en-AU" w:eastAsia="ro-RO"/>
      <w14:ligatures w14:val="none"/>
    </w:rPr>
  </w:style>
  <w:style w:type="character" w:customStyle="1" w:styleId="Heading5Char">
    <w:name w:val="Heading 5 Char"/>
    <w:basedOn w:val="DefaultParagraphFont"/>
    <w:link w:val="Heading5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Heading6Char">
    <w:name w:val="Heading 6 Char"/>
    <w:basedOn w:val="DefaultParagraphFont"/>
    <w:link w:val="Heading6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character" w:customStyle="1" w:styleId="Heading7Char">
    <w:name w:val="Heading 7 Char"/>
    <w:basedOn w:val="DefaultParagraphFont"/>
    <w:link w:val="Heading7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Heading8Char">
    <w:name w:val="Heading 8 Char"/>
    <w:basedOn w:val="DefaultParagraphFont"/>
    <w:link w:val="Heading8"/>
    <w:rsid w:val="00C114EC"/>
    <w:rPr>
      <w:rFonts w:ascii="Arial" w:eastAsia="Times New Roman" w:hAnsi="Arial" w:cs="Times New Roman"/>
      <w:b/>
      <w:kern w:val="0"/>
      <w:sz w:val="24"/>
      <w:szCs w:val="20"/>
      <w:lang w:val="en-AU" w:eastAsia="ro-RO"/>
      <w14:ligatures w14:val="none"/>
    </w:rPr>
  </w:style>
  <w:style w:type="character" w:customStyle="1" w:styleId="Heading9Char">
    <w:name w:val="Heading 9 Char"/>
    <w:basedOn w:val="DefaultParagraphFont"/>
    <w:link w:val="Heading9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numbering" w:customStyle="1" w:styleId="NoList1">
    <w:name w:val="No List1"/>
    <w:next w:val="NoList"/>
    <w:semiHidden/>
    <w:rsid w:val="00C114EC"/>
  </w:style>
  <w:style w:type="paragraph" w:styleId="Header">
    <w:name w:val="header"/>
    <w:basedOn w:val="Normal"/>
    <w:link w:val="HeaderChar"/>
    <w:rsid w:val="00C114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character" w:customStyle="1" w:styleId="HeaderChar">
    <w:name w:val="Header Char"/>
    <w:basedOn w:val="DefaultParagraphFont"/>
    <w:link w:val="Header"/>
    <w:rsid w:val="00C114EC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Footer">
    <w:name w:val="footer"/>
    <w:basedOn w:val="Normal"/>
    <w:link w:val="FooterChar"/>
    <w:uiPriority w:val="99"/>
    <w:rsid w:val="00C114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114EC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BodyText">
    <w:name w:val="Body Text"/>
    <w:basedOn w:val="Normal"/>
    <w:link w:val="BodyTextChar"/>
    <w:rsid w:val="00C114E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32"/>
      <w:szCs w:val="20"/>
      <w:lang w:val="en-GB" w:eastAsia="ro-RO"/>
      <w14:ligatures w14:val="none"/>
    </w:rPr>
  </w:style>
  <w:style w:type="character" w:customStyle="1" w:styleId="BodyTextChar">
    <w:name w:val="Body Text Char"/>
    <w:basedOn w:val="DefaultParagraphFont"/>
    <w:link w:val="BodyText"/>
    <w:rsid w:val="00C114EC"/>
    <w:rPr>
      <w:rFonts w:ascii="Times New Roman" w:eastAsia="Times New Roman" w:hAnsi="Times New Roman" w:cs="Times New Roman"/>
      <w:b/>
      <w:kern w:val="0"/>
      <w:sz w:val="32"/>
      <w:szCs w:val="20"/>
      <w:lang w:val="en-GB" w:eastAsia="ro-RO"/>
      <w14:ligatures w14:val="none"/>
    </w:rPr>
  </w:style>
  <w:style w:type="paragraph" w:styleId="BodyTextIndent">
    <w:name w:val="Body Text Indent"/>
    <w:basedOn w:val="Normal"/>
    <w:link w:val="BodyTextIndentChar"/>
    <w:rsid w:val="00C114EC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114EC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List">
    <w:name w:val="List"/>
    <w:basedOn w:val="Normal"/>
    <w:rsid w:val="00C114EC"/>
    <w:pPr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0"/>
      <w:szCs w:val="20"/>
      <w:lang w:val="en-GB" w:eastAsia="ro-RO"/>
      <w14:ligatures w14:val="none"/>
    </w:rPr>
  </w:style>
  <w:style w:type="paragraph" w:styleId="BodyText2">
    <w:name w:val="Body Text 2"/>
    <w:basedOn w:val="Normal"/>
    <w:link w:val="BodyText2Char"/>
    <w:rsid w:val="00C114E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C114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C114EC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BodyText3">
    <w:name w:val="Body Text 3"/>
    <w:basedOn w:val="Normal"/>
    <w:link w:val="BodyText3Char"/>
    <w:rsid w:val="00C114E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table" w:styleId="TableGrid">
    <w:name w:val="Table Grid"/>
    <w:basedOn w:val="TableNormal"/>
    <w:uiPriority w:val="59"/>
    <w:rsid w:val="00C114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content1">
    <w:name w:val="labelcontent1"/>
    <w:rsid w:val="00C114EC"/>
    <w:rPr>
      <w:rFonts w:ascii="Verdana" w:hAnsi="Verdana" w:hint="default"/>
      <w:color w:val="000000"/>
      <w:sz w:val="17"/>
      <w:szCs w:val="17"/>
    </w:rPr>
  </w:style>
  <w:style w:type="character" w:styleId="HTMLCite">
    <w:name w:val="HTML Cite"/>
    <w:rsid w:val="00C114EC"/>
    <w:rPr>
      <w:i/>
      <w:iCs/>
    </w:rPr>
  </w:style>
  <w:style w:type="character" w:styleId="Hyperlink">
    <w:name w:val="Hyperlink"/>
    <w:rsid w:val="00C114EC"/>
    <w:rPr>
      <w:color w:val="0000FF"/>
      <w:u w:val="single"/>
    </w:rPr>
  </w:style>
  <w:style w:type="character" w:styleId="Strong">
    <w:name w:val="Strong"/>
    <w:qFormat/>
    <w:rsid w:val="00C114EC"/>
    <w:rPr>
      <w:b/>
      <w:bCs/>
    </w:rPr>
  </w:style>
  <w:style w:type="character" w:styleId="PageNumber">
    <w:name w:val="page number"/>
    <w:basedOn w:val="DefaultParagraphFont"/>
    <w:rsid w:val="00C114EC"/>
  </w:style>
  <w:style w:type="paragraph" w:customStyle="1" w:styleId="usertext">
    <w:name w:val="usertext"/>
    <w:basedOn w:val="Normal"/>
    <w:rsid w:val="00C1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lb">
    <w:name w:val="alb"/>
    <w:basedOn w:val="DefaultParagraphFont"/>
    <w:rsid w:val="00C114EC"/>
  </w:style>
  <w:style w:type="paragraph" w:styleId="ListParagraph">
    <w:name w:val="List Paragraph"/>
    <w:basedOn w:val="Normal"/>
    <w:uiPriority w:val="34"/>
    <w:qFormat/>
    <w:rsid w:val="00C114EC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NoSpacing">
    <w:name w:val="No Spacing"/>
    <w:uiPriority w:val="1"/>
    <w:qFormat/>
    <w:rsid w:val="00C114EC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BalloonText">
    <w:name w:val="Balloon Text"/>
    <w:basedOn w:val="Normal"/>
    <w:link w:val="BalloonTextChar"/>
    <w:rsid w:val="00C114E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AU" w:eastAsia="ro-RO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C114EC"/>
    <w:rPr>
      <w:rFonts w:ascii="Tahoma" w:eastAsia="Times New Roman" w:hAnsi="Tahoma" w:cs="Tahoma"/>
      <w:kern w:val="0"/>
      <w:sz w:val="16"/>
      <w:szCs w:val="16"/>
      <w:lang w:val="en-AU" w:eastAsia="ro-RO"/>
      <w14:ligatures w14:val="none"/>
    </w:rPr>
  </w:style>
  <w:style w:type="paragraph" w:customStyle="1" w:styleId="Style23">
    <w:name w:val="Style23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26">
    <w:name w:val="Style26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81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27">
    <w:name w:val="Style27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ntStyle40">
    <w:name w:val="Font Style40"/>
    <w:uiPriority w:val="99"/>
    <w:rsid w:val="00C114E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1">
    <w:name w:val="Font Style41"/>
    <w:uiPriority w:val="99"/>
    <w:rsid w:val="00C114EC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C114E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8">
    <w:name w:val="Style28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C114EC"/>
    <w:pPr>
      <w:spacing w:after="225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C114EC"/>
  </w:style>
  <w:style w:type="character" w:styleId="FollowedHyperlink">
    <w:name w:val="FollowedHyperlink"/>
    <w:uiPriority w:val="99"/>
    <w:unhideWhenUsed/>
    <w:rsid w:val="00C114EC"/>
    <w:rPr>
      <w:color w:val="800080"/>
      <w:u w:val="single"/>
    </w:rPr>
  </w:style>
  <w:style w:type="paragraph" w:customStyle="1" w:styleId="xl65">
    <w:name w:val="xl65"/>
    <w:basedOn w:val="Normal"/>
    <w:rsid w:val="00C114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xl66">
    <w:name w:val="xl66"/>
    <w:basedOn w:val="Normal"/>
    <w:rsid w:val="00C1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xl67">
    <w:name w:val="xl67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68">
    <w:name w:val="xl68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69">
    <w:name w:val="xl69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customStyle="1" w:styleId="xl70">
    <w:name w:val="xl70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customStyle="1" w:styleId="xl71">
    <w:name w:val="xl71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72">
    <w:name w:val="xl72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ro-RO" w:eastAsia="ro-RO"/>
      <w14:ligatures w14:val="none"/>
    </w:rPr>
  </w:style>
  <w:style w:type="numbering" w:customStyle="1" w:styleId="NoList2">
    <w:name w:val="No List2"/>
    <w:next w:val="NoList"/>
    <w:semiHidden/>
    <w:rsid w:val="00C114EC"/>
  </w:style>
  <w:style w:type="character" w:styleId="Emphasis">
    <w:name w:val="Emphasis"/>
    <w:uiPriority w:val="20"/>
    <w:qFormat/>
    <w:rsid w:val="00C114EC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C114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114EC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13</Pages>
  <Words>4544</Words>
  <Characters>25901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</dc:creator>
  <cp:keywords/>
  <dc:description/>
  <cp:lastModifiedBy>Radu</cp:lastModifiedBy>
  <cp:revision>30</cp:revision>
  <cp:lastPrinted>2025-10-17T06:31:00Z</cp:lastPrinted>
  <dcterms:created xsi:type="dcterms:W3CDTF">2023-04-12T06:45:00Z</dcterms:created>
  <dcterms:modified xsi:type="dcterms:W3CDTF">2025-10-17T06:35:00Z</dcterms:modified>
</cp:coreProperties>
</file>