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color w:val="0000FF"/>
          <w:sz w:val="24"/>
          <w:szCs w:val="24"/>
          <w:lang w:val="en-US"/>
        </w:rPr>
        <w:t>ANEXA 2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Formular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înscriere</w:t>
      </w:r>
      <w:proofErr w:type="spellEnd"/>
    </w:p>
    <w:p w:rsidR="00A73A65" w:rsidRPr="00F163C6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Autoritatea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A7211">
        <w:rPr>
          <w:rFonts w:ascii="Arial" w:hAnsi="Arial" w:cs="Arial"/>
          <w:b/>
          <w:bCs/>
          <w:sz w:val="24"/>
          <w:szCs w:val="24"/>
          <w:lang w:val="en-US"/>
        </w:rPr>
        <w:t>DIRECȚIA DE SĂNĂTATE PUBLICĂ A JUD. SIBIU</w:t>
      </w:r>
    </w:p>
    <w:p w:rsidR="00A73A65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Funcţia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30FCA" w:rsidRPr="004A7211">
        <w:rPr>
          <w:rFonts w:ascii="Arial" w:hAnsi="Arial" w:cs="Arial"/>
          <w:b/>
          <w:bCs/>
          <w:sz w:val="24"/>
          <w:szCs w:val="24"/>
          <w:lang w:val="en-US"/>
        </w:rPr>
        <w:t>MEDIC PRIMAR IGIENA</w:t>
      </w:r>
    </w:p>
    <w:p w:rsidR="004A7211" w:rsidRPr="004A7211" w:rsidRDefault="004A7211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4A7211">
        <w:rPr>
          <w:rFonts w:ascii="Arial" w:eastAsia="Batang" w:hAnsi="Arial" w:cs="Arial"/>
          <w:b/>
          <w:bCs/>
          <w:iCs/>
          <w:color w:val="000000"/>
          <w:sz w:val="24"/>
          <w:szCs w:val="24"/>
        </w:rPr>
        <w:t xml:space="preserve">Compartimentul de evaluare a factorilor de risc din mediul de </w:t>
      </w:r>
      <w:proofErr w:type="spellStart"/>
      <w:r w:rsidRPr="004A7211">
        <w:rPr>
          <w:rFonts w:ascii="Arial" w:eastAsia="Batang" w:hAnsi="Arial" w:cs="Arial"/>
          <w:b/>
          <w:bCs/>
          <w:iCs/>
          <w:color w:val="000000"/>
          <w:sz w:val="24"/>
          <w:szCs w:val="24"/>
        </w:rPr>
        <w:t>viaţă</w:t>
      </w:r>
      <w:proofErr w:type="spellEnd"/>
      <w:r w:rsidRPr="004A7211">
        <w:rPr>
          <w:rFonts w:ascii="Arial" w:eastAsia="Batang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A7211">
        <w:rPr>
          <w:rFonts w:ascii="Arial" w:eastAsia="Batang" w:hAnsi="Arial" w:cs="Arial"/>
          <w:b/>
          <w:bCs/>
          <w:iCs/>
          <w:color w:val="000000"/>
          <w:sz w:val="24"/>
          <w:szCs w:val="24"/>
        </w:rPr>
        <w:t>şi</w:t>
      </w:r>
      <w:proofErr w:type="spellEnd"/>
      <w:r w:rsidRPr="004A7211">
        <w:rPr>
          <w:rFonts w:ascii="Arial" w:eastAsia="Batang" w:hAnsi="Arial" w:cs="Arial"/>
          <w:b/>
          <w:bCs/>
          <w:iCs/>
          <w:color w:val="000000"/>
          <w:sz w:val="24"/>
          <w:szCs w:val="24"/>
        </w:rPr>
        <w:t xml:space="preserve"> muncă</w:t>
      </w:r>
    </w:p>
    <w:p w:rsidR="00A73A65" w:rsidRPr="00F163C6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Data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scrisă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practică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="004A7211">
        <w:rPr>
          <w:rFonts w:ascii="Arial" w:hAnsi="Arial" w:cs="Arial"/>
          <w:sz w:val="24"/>
          <w:szCs w:val="24"/>
          <w:lang w:val="en-US"/>
        </w:rPr>
        <w:t xml:space="preserve"> </w:t>
      </w:r>
      <w:r w:rsidRPr="004A7211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="004A721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A721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A7211" w:rsidRPr="004A7211">
        <w:rPr>
          <w:rFonts w:ascii="Arial" w:hAnsi="Arial" w:cs="Arial"/>
          <w:b/>
          <w:bCs/>
          <w:sz w:val="24"/>
          <w:szCs w:val="24"/>
          <w:lang w:val="en-US"/>
        </w:rPr>
        <w:t>25.05.2023</w:t>
      </w:r>
    </w:p>
    <w:p w:rsidR="00A73A65" w:rsidRPr="00F163C6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>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</w:p>
    <w:p w:rsidR="00A73A65" w:rsidRPr="00F163C6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(Se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utilizează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comunicarea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concurs.): </w:t>
      </w:r>
    </w:p>
    <w:p w:rsidR="00A73A65" w:rsidRPr="00F163C6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Adresa:</w:t>
      </w:r>
      <w:r>
        <w:rPr>
          <w:rFonts w:ascii="Arial" w:hAnsi="Arial" w:cs="Arial"/>
          <w:sz w:val="24"/>
          <w:szCs w:val="24"/>
          <w:lang w:val="en-US"/>
        </w:rPr>
        <w:t>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</w:t>
      </w:r>
    </w:p>
    <w:p w:rsidR="00A73A65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E-mail: </w:t>
      </w:r>
      <w:r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A73A65" w:rsidRDefault="00A73A65" w:rsidP="00A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>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recomandări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267"/>
        <w:gridCol w:w="2549"/>
        <w:gridCol w:w="2549"/>
      </w:tblGrid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50665" w:rsidRPr="00F163C6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dosarul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solicitate.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Menţionez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cunoştinţă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desfăşurare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13&gt;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art. 4 pct. 2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 2&gt;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11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6 55&gt;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6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. (1) lit. a)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(UE)</w:t>
      </w:r>
      <w:r w:rsidR="00150665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2016/679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Parlamentului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European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27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aprilie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libera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circulaţie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abrogare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831995L0046C(01)      19&gt;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Directivei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95/46/CE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679120BO01   0 21&gt;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(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general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transmiterea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informaţiilor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inclusiv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necesare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îndeplinirii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atribuţiilor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concurs,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soluţionare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contestaţiilor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secretarului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format electronic. 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certificatul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integritate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comportamentală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posturile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cadrul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sistemului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învăţământ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sănătate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socială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precum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entitate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cărei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activitate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contactul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direct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copii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vârstă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dizabilităţi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categorii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vulnerabile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examinarea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psihologică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extrasul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pe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cazierul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judiciar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angajării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perioada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lucrată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nu mi s-a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nicio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/mi s-a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................................. 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12017     0902 2M2 326 24&gt;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326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penal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falsul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furnizate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 sunt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adevărate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Data: 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Semnătura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sectPr w:rsidR="00F163C6" w:rsidRPr="00F163C6" w:rsidSect="00150665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6"/>
    <w:rsid w:val="00150665"/>
    <w:rsid w:val="004A7211"/>
    <w:rsid w:val="009D1EFB"/>
    <w:rsid w:val="00A73A65"/>
    <w:rsid w:val="00D30FCA"/>
    <w:rsid w:val="00D404EE"/>
    <w:rsid w:val="00F163C6"/>
    <w:rsid w:val="00F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C2A8"/>
  <w15:chartTrackingRefBased/>
  <w15:docId w15:val="{E3341A5C-A373-486C-B863-184552F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carmencita.branga</dc:creator>
  <cp:keywords/>
  <dc:description/>
  <cp:lastModifiedBy>carmencita.branga</cp:lastModifiedBy>
  <cp:revision>4</cp:revision>
  <dcterms:created xsi:type="dcterms:W3CDTF">2023-04-25T12:11:00Z</dcterms:created>
  <dcterms:modified xsi:type="dcterms:W3CDTF">2023-04-25T12:20:00Z</dcterms:modified>
</cp:coreProperties>
</file>