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4" w:type="dxa"/>
        <w:jc w:val="center"/>
        <w:tblLayout w:type="fixed"/>
        <w:tblLook w:val="04A0" w:firstRow="1" w:lastRow="0" w:firstColumn="1" w:lastColumn="0" w:noHBand="0" w:noVBand="1"/>
      </w:tblPr>
      <w:tblGrid>
        <w:gridCol w:w="1863"/>
        <w:gridCol w:w="1581"/>
        <w:gridCol w:w="4097"/>
        <w:gridCol w:w="1933"/>
      </w:tblGrid>
      <w:tr w:rsidR="00200425" w14:paraId="0BB7CFE6" w14:textId="77777777" w:rsidTr="0080478E">
        <w:trPr>
          <w:trHeight w:val="2790"/>
          <w:jc w:val="center"/>
        </w:trPr>
        <w:tc>
          <w:tcPr>
            <w:tcW w:w="1863" w:type="dxa"/>
            <w:shd w:val="clear" w:color="auto" w:fill="auto"/>
            <w:vAlign w:val="center"/>
          </w:tcPr>
          <w:p w14:paraId="5FD988D5" w14:textId="77777777" w:rsidR="00200425" w:rsidRDefault="00200425" w:rsidP="0080478E">
            <w:pPr>
              <w:spacing w:after="0"/>
              <w:jc w:val="center"/>
            </w:pPr>
            <w:bookmarkStart w:id="0" w:name="_Hlk118444301"/>
            <w:r>
              <w:rPr>
                <w:noProof/>
              </w:rPr>
              <w:drawing>
                <wp:anchor distT="0" distB="0" distL="114300" distR="114300" simplePos="0" relativeHeight="251659264" behindDoc="1" locked="0" layoutInCell="1" allowOverlap="1" wp14:anchorId="25AF5B1C" wp14:editId="53470F9F">
                  <wp:simplePos x="0" y="0"/>
                  <wp:positionH relativeFrom="margin">
                    <wp:posOffset>-10160</wp:posOffset>
                  </wp:positionH>
                  <wp:positionV relativeFrom="paragraph">
                    <wp:posOffset>274955</wp:posOffset>
                  </wp:positionV>
                  <wp:extent cx="1029970" cy="945515"/>
                  <wp:effectExtent l="0" t="0" r="0" b="6985"/>
                  <wp:wrapThrough wrapText="bothSides">
                    <wp:wrapPolygon edited="0">
                      <wp:start x="0" y="0"/>
                      <wp:lineTo x="0" y="21324"/>
                      <wp:lineTo x="21174" y="21324"/>
                      <wp:lineTo x="21174" y="0"/>
                      <wp:lineTo x="0" y="0"/>
                    </wp:wrapPolygon>
                  </wp:wrapThrough>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945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81" w:type="dxa"/>
            <w:shd w:val="clear" w:color="auto" w:fill="auto"/>
            <w:vAlign w:val="center"/>
          </w:tcPr>
          <w:p w14:paraId="376341F9" w14:textId="77777777" w:rsidR="00200425" w:rsidRPr="00AE13E7" w:rsidRDefault="00200425" w:rsidP="0080478E">
            <w:pPr>
              <w:spacing w:after="0"/>
              <w:jc w:val="center"/>
              <w:textAlignment w:val="baseline"/>
              <w:rPr>
                <w:rFonts w:ascii="Times New Roman" w:hAnsi="Times New Roman" w:cs="Times New Roman"/>
                <w:b/>
                <w:bCs/>
                <w:color w:val="000000"/>
                <w:sz w:val="16"/>
                <w:szCs w:val="16"/>
              </w:rPr>
            </w:pPr>
            <w:r w:rsidRPr="00AE13E7">
              <w:rPr>
                <w:rFonts w:ascii="Times New Roman" w:hAnsi="Times New Roman" w:cs="Times New Roman"/>
                <w:b/>
                <w:bCs/>
                <w:color w:val="000000"/>
                <w:sz w:val="16"/>
                <w:szCs w:val="16"/>
              </w:rPr>
              <w:t>PRIMĂRIA</w:t>
            </w:r>
          </w:p>
          <w:p w14:paraId="75E6CB30" w14:textId="77777777" w:rsidR="00200425" w:rsidRPr="00AE13E7" w:rsidRDefault="00200425" w:rsidP="0080478E">
            <w:pPr>
              <w:spacing w:after="0"/>
              <w:jc w:val="center"/>
              <w:textAlignment w:val="baseline"/>
              <w:rPr>
                <w:rFonts w:ascii="Times New Roman" w:hAnsi="Times New Roman" w:cs="Times New Roman"/>
                <w:b/>
                <w:bCs/>
                <w:color w:val="000000"/>
                <w:sz w:val="16"/>
                <w:szCs w:val="16"/>
              </w:rPr>
            </w:pPr>
            <w:r w:rsidRPr="00AE13E7">
              <w:rPr>
                <w:rFonts w:ascii="Times New Roman" w:hAnsi="Times New Roman" w:cs="Times New Roman"/>
                <w:b/>
                <w:bCs/>
                <w:color w:val="000000"/>
                <w:sz w:val="16"/>
                <w:szCs w:val="16"/>
              </w:rPr>
              <w:t>MUNICIPIULUI</w:t>
            </w:r>
          </w:p>
          <w:p w14:paraId="320DF98F" w14:textId="77777777" w:rsidR="00200425" w:rsidRDefault="00200425" w:rsidP="0080478E">
            <w:pPr>
              <w:spacing w:after="0"/>
              <w:jc w:val="center"/>
            </w:pPr>
            <w:r w:rsidRPr="00AE13E7">
              <w:rPr>
                <w:rFonts w:ascii="Times New Roman" w:hAnsi="Times New Roman" w:cs="Times New Roman"/>
                <w:b/>
                <w:bCs/>
                <w:color w:val="000000"/>
                <w:sz w:val="16"/>
                <w:szCs w:val="16"/>
              </w:rPr>
              <w:t>SĂCELE</w:t>
            </w:r>
          </w:p>
        </w:tc>
        <w:tc>
          <w:tcPr>
            <w:tcW w:w="4097" w:type="dxa"/>
            <w:shd w:val="clear" w:color="auto" w:fill="auto"/>
            <w:vAlign w:val="center"/>
          </w:tcPr>
          <w:p w14:paraId="5D2BA602" w14:textId="77777777" w:rsidR="00200425" w:rsidRPr="00ED2AA0" w:rsidRDefault="00200425" w:rsidP="0080478E">
            <w:pPr>
              <w:spacing w:after="0"/>
              <w:jc w:val="center"/>
              <w:rPr>
                <w:sz w:val="20"/>
                <w:szCs w:val="20"/>
              </w:rPr>
            </w:pPr>
            <w:r w:rsidRPr="00ED2AA0">
              <w:rPr>
                <w:rFonts w:ascii="Times New Roman" w:hAnsi="Times New Roman"/>
                <w:b/>
                <w:i/>
                <w:sz w:val="20"/>
                <w:szCs w:val="20"/>
              </w:rPr>
              <w:t>SPITALUL MUNICIPAL SACELE</w:t>
            </w:r>
          </w:p>
          <w:p w14:paraId="6E8C8A5E"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Strada Oituz nr. 54, Municipiul Săcele,</w:t>
            </w:r>
          </w:p>
          <w:p w14:paraId="20A52AB7"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Județul Brașov, cod 505600, CUI 4317665</w:t>
            </w:r>
          </w:p>
          <w:p w14:paraId="7B647DFA"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Telefon/ fax:  secretariat +4 0368 404 752,</w:t>
            </w:r>
          </w:p>
          <w:p w14:paraId="5941D54F"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Registratură/ programări +4 0368 005 356.</w:t>
            </w:r>
          </w:p>
          <w:p w14:paraId="4DA10A58" w14:textId="77777777" w:rsidR="00200425" w:rsidRPr="00ED2AA0" w:rsidRDefault="00200425" w:rsidP="0080478E">
            <w:pPr>
              <w:spacing w:after="0"/>
              <w:jc w:val="center"/>
              <w:rPr>
                <w:sz w:val="20"/>
                <w:szCs w:val="20"/>
              </w:rPr>
            </w:pPr>
            <w:r w:rsidRPr="00ED2AA0">
              <w:rPr>
                <w:rFonts w:ascii="Times New Roman" w:hAnsi="Times New Roman"/>
                <w:sz w:val="20"/>
                <w:szCs w:val="20"/>
              </w:rPr>
              <w:t xml:space="preserve">e-mail: </w:t>
            </w:r>
            <w:hyperlink r:id="rId9" w:history="1">
              <w:r w:rsidRPr="00ED2AA0">
                <w:rPr>
                  <w:rStyle w:val="Hyperlink"/>
                  <w:sz w:val="20"/>
                  <w:szCs w:val="20"/>
                </w:rPr>
                <w:t>secretariat@spitalulmunicipalsacele.ro</w:t>
              </w:r>
            </w:hyperlink>
          </w:p>
          <w:p w14:paraId="3616B939" w14:textId="77777777" w:rsidR="00200425" w:rsidRPr="00ED2AA0" w:rsidRDefault="00200425" w:rsidP="0080478E">
            <w:pPr>
              <w:spacing w:after="0"/>
              <w:jc w:val="center"/>
              <w:rPr>
                <w:sz w:val="20"/>
                <w:szCs w:val="20"/>
              </w:rPr>
            </w:pPr>
            <w:r w:rsidRPr="00ED2AA0">
              <w:rPr>
                <w:rFonts w:ascii="Times New Roman" w:hAnsi="Times New Roman"/>
                <w:sz w:val="20"/>
                <w:szCs w:val="20"/>
              </w:rPr>
              <w:t xml:space="preserve">web: </w:t>
            </w:r>
            <w:hyperlink r:id="rId10" w:history="1">
              <w:r w:rsidRPr="00ED2AA0">
                <w:rPr>
                  <w:rStyle w:val="Hyperlink"/>
                  <w:sz w:val="20"/>
                  <w:szCs w:val="20"/>
                </w:rPr>
                <w:t>www.spitalulmunicipalsacele.ro</w:t>
              </w:r>
            </w:hyperlink>
          </w:p>
          <w:p w14:paraId="20CC7EB9" w14:textId="77777777" w:rsidR="00200425" w:rsidRPr="00573766" w:rsidRDefault="00200425" w:rsidP="0080478E">
            <w:pPr>
              <w:pBdr>
                <w:bottom w:val="double" w:sz="4" w:space="1" w:color="auto"/>
              </w:pBdr>
              <w:spacing w:after="0"/>
              <w:jc w:val="center"/>
              <w:rPr>
                <w:rFonts w:ascii="Times New Roman" w:hAnsi="Times New Roman" w:cs="Times New Roman"/>
                <w:b/>
                <w:bCs/>
                <w:sz w:val="20"/>
                <w:szCs w:val="20"/>
              </w:rPr>
            </w:pPr>
            <w:bookmarkStart w:id="1" w:name="_Hlk516565767"/>
            <w:r w:rsidRPr="00573766">
              <w:rPr>
                <w:rFonts w:ascii="Times New Roman" w:hAnsi="Times New Roman" w:cs="Times New Roman"/>
                <w:b/>
                <w:bCs/>
                <w:sz w:val="20"/>
                <w:szCs w:val="20"/>
              </w:rPr>
              <w:t>Nr. Operator date – 15649</w:t>
            </w:r>
            <w:bookmarkEnd w:id="1"/>
          </w:p>
          <w:p w14:paraId="60264FD4" w14:textId="77777777" w:rsidR="00200425" w:rsidRDefault="00200425" w:rsidP="0080478E">
            <w:pPr>
              <w:spacing w:after="0"/>
              <w:jc w:val="center"/>
            </w:pPr>
          </w:p>
        </w:tc>
        <w:tc>
          <w:tcPr>
            <w:tcW w:w="1933" w:type="dxa"/>
            <w:shd w:val="clear" w:color="auto" w:fill="auto"/>
            <w:vAlign w:val="center"/>
          </w:tcPr>
          <w:p w14:paraId="38D162F0" w14:textId="77777777" w:rsidR="00200425" w:rsidRDefault="00200425" w:rsidP="0080478E">
            <w:pPr>
              <w:spacing w:after="0"/>
              <w:jc w:val="center"/>
              <w:rPr>
                <w:rFonts w:ascii="Times New Roman" w:hAnsi="Times New Roman" w:cs="Times New Roman"/>
                <w:sz w:val="18"/>
                <w:szCs w:val="18"/>
              </w:rPr>
            </w:pPr>
            <w:r>
              <w:rPr>
                <w:rFonts w:ascii="Times New Roman" w:hAnsi="Times New Roman" w:cs="Times New Roman"/>
                <w:b/>
                <w:noProof/>
                <w:color w:val="666666"/>
                <w:sz w:val="36"/>
                <w:szCs w:val="36"/>
              </w:rPr>
              <w:drawing>
                <wp:inline distT="0" distB="0" distL="0" distR="0" wp14:anchorId="682F276B" wp14:editId="740819D8">
                  <wp:extent cx="1116281" cy="814682"/>
                  <wp:effectExtent l="0" t="0" r="0" b="0"/>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5477" cy="850586"/>
                          </a:xfrm>
                          <a:prstGeom prst="rect">
                            <a:avLst/>
                          </a:prstGeom>
                        </pic:spPr>
                      </pic:pic>
                    </a:graphicData>
                  </a:graphic>
                </wp:inline>
              </w:drawing>
            </w:r>
            <w:r w:rsidRPr="00AE13E7">
              <w:rPr>
                <w:rFonts w:ascii="Times New Roman" w:hAnsi="Times New Roman" w:cs="Times New Roman"/>
                <w:b/>
                <w:noProof/>
                <w:color w:val="666666"/>
                <w:sz w:val="36"/>
                <w:szCs w:val="36"/>
              </w:rPr>
              <w:drawing>
                <wp:inline distT="0" distB="0" distL="0" distR="0" wp14:anchorId="75D47BD6" wp14:editId="739FB10F">
                  <wp:extent cx="938150" cy="651767"/>
                  <wp:effectExtent l="0" t="0" r="0" b="0"/>
                  <wp:docPr id="1" name="Picture 1"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 imagine care conține text&#10;&#10;Descriere generată autom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1589" cy="661104"/>
                          </a:xfrm>
                          <a:prstGeom prst="rect">
                            <a:avLst/>
                          </a:prstGeom>
                          <a:noFill/>
                          <a:ln>
                            <a:noFill/>
                          </a:ln>
                        </pic:spPr>
                      </pic:pic>
                    </a:graphicData>
                  </a:graphic>
                </wp:inline>
              </w:drawing>
            </w:r>
          </w:p>
          <w:p w14:paraId="53CD72BE" w14:textId="77777777" w:rsidR="00200425" w:rsidRPr="00000053" w:rsidRDefault="00200425" w:rsidP="0080478E">
            <w:pPr>
              <w:spacing w:after="0"/>
              <w:jc w:val="center"/>
              <w:rPr>
                <w:rFonts w:ascii="Times New Roman" w:hAnsi="Times New Roman" w:cs="Times New Roman"/>
                <w:b/>
                <w:bCs/>
              </w:rPr>
            </w:pPr>
            <w:r w:rsidRPr="00000053">
              <w:rPr>
                <w:rFonts w:ascii="Times New Roman" w:hAnsi="Times New Roman" w:cs="Times New Roman"/>
                <w:b/>
                <w:bCs/>
              </w:rPr>
              <w:t xml:space="preserve">Ciclul al </w:t>
            </w:r>
            <w:r>
              <w:rPr>
                <w:rFonts w:ascii="Times New Roman" w:hAnsi="Times New Roman" w:cs="Times New Roman"/>
                <w:b/>
                <w:bCs/>
              </w:rPr>
              <w:t>I</w:t>
            </w:r>
            <w:r w:rsidRPr="00000053">
              <w:rPr>
                <w:rFonts w:ascii="Times New Roman" w:hAnsi="Times New Roman" w:cs="Times New Roman"/>
                <w:b/>
                <w:bCs/>
              </w:rPr>
              <w:t>II-lea</w:t>
            </w:r>
          </w:p>
        </w:tc>
      </w:tr>
      <w:bookmarkEnd w:id="0"/>
    </w:tbl>
    <w:p w14:paraId="239C7ACE" w14:textId="77777777" w:rsidR="00200425" w:rsidRDefault="00200425" w:rsidP="00200425">
      <w:pPr>
        <w:spacing w:after="0" w:line="240" w:lineRule="auto"/>
        <w:jc w:val="center"/>
        <w:rPr>
          <w:rFonts w:ascii="Times New Roman" w:hAnsi="Times New Roman" w:cs="Times New Roman"/>
          <w:sz w:val="24"/>
          <w:szCs w:val="24"/>
        </w:rPr>
      </w:pPr>
    </w:p>
    <w:p w14:paraId="22790C2C" w14:textId="6D44743B" w:rsidR="00C1225A" w:rsidRPr="004B6CC8" w:rsidRDefault="00C1225A" w:rsidP="00200425">
      <w:pPr>
        <w:spacing w:after="0" w:line="240" w:lineRule="auto"/>
        <w:rPr>
          <w:rFonts w:ascii="Times New Roman" w:hAnsi="Times New Roman" w:cs="Times New Roman"/>
          <w:sz w:val="24"/>
          <w:szCs w:val="24"/>
        </w:rPr>
      </w:pPr>
      <w:r w:rsidRPr="004B6CC8">
        <w:rPr>
          <w:rFonts w:ascii="Times New Roman" w:hAnsi="Times New Roman" w:cs="Times New Roman"/>
          <w:sz w:val="24"/>
          <w:szCs w:val="24"/>
        </w:rPr>
        <w:t>Nr</w:t>
      </w:r>
      <w:r w:rsidR="00B53063">
        <w:rPr>
          <w:rFonts w:ascii="Times New Roman" w:hAnsi="Times New Roman" w:cs="Times New Roman"/>
          <w:sz w:val="24"/>
          <w:szCs w:val="24"/>
        </w:rPr>
        <w:t>. 512/26.</w:t>
      </w:r>
      <w:r w:rsidRPr="004B6CC8">
        <w:rPr>
          <w:rFonts w:ascii="Times New Roman" w:hAnsi="Times New Roman" w:cs="Times New Roman"/>
          <w:sz w:val="24"/>
          <w:szCs w:val="24"/>
        </w:rPr>
        <w:t>04.2023</w:t>
      </w:r>
    </w:p>
    <w:p w14:paraId="18D4BA7F" w14:textId="77777777" w:rsidR="00C1225A" w:rsidRPr="004B6CC8" w:rsidRDefault="00C1225A" w:rsidP="00250CFA">
      <w:pPr>
        <w:autoSpaceDE w:val="0"/>
        <w:autoSpaceDN w:val="0"/>
        <w:adjustRightInd w:val="0"/>
        <w:spacing w:after="0" w:line="240" w:lineRule="auto"/>
        <w:rPr>
          <w:rFonts w:ascii="Times New Roman" w:hAnsi="Times New Roman" w:cs="Times New Roman"/>
          <w:sz w:val="24"/>
          <w:szCs w:val="24"/>
        </w:rPr>
      </w:pPr>
    </w:p>
    <w:p w14:paraId="34034AB1" w14:textId="77777777" w:rsidR="00C1225A" w:rsidRPr="004B6CC8" w:rsidRDefault="00C1225A" w:rsidP="00250CFA">
      <w:pPr>
        <w:autoSpaceDE w:val="0"/>
        <w:autoSpaceDN w:val="0"/>
        <w:adjustRightInd w:val="0"/>
        <w:spacing w:after="0" w:line="240" w:lineRule="auto"/>
        <w:jc w:val="center"/>
        <w:rPr>
          <w:rFonts w:ascii="Times New Roman" w:hAnsi="Times New Roman" w:cs="Times New Roman"/>
          <w:b/>
          <w:bCs/>
          <w:sz w:val="24"/>
          <w:szCs w:val="24"/>
        </w:rPr>
      </w:pPr>
      <w:r w:rsidRPr="004B6CC8">
        <w:rPr>
          <w:rFonts w:ascii="Times New Roman" w:hAnsi="Times New Roman" w:cs="Times New Roman"/>
          <w:b/>
          <w:bCs/>
          <w:sz w:val="24"/>
          <w:szCs w:val="24"/>
        </w:rPr>
        <w:t>Anunț concurs</w:t>
      </w:r>
      <w:r>
        <w:rPr>
          <w:rFonts w:ascii="Times New Roman" w:hAnsi="Times New Roman" w:cs="Times New Roman"/>
          <w:b/>
          <w:bCs/>
          <w:sz w:val="24"/>
          <w:szCs w:val="24"/>
        </w:rPr>
        <w:t xml:space="preserve"> </w:t>
      </w:r>
      <w:r w:rsidRPr="004B6CC8">
        <w:rPr>
          <w:rFonts w:ascii="Times New Roman" w:hAnsi="Times New Roman" w:cs="Times New Roman"/>
          <w:b/>
          <w:bCs/>
          <w:sz w:val="24"/>
          <w:szCs w:val="24"/>
        </w:rPr>
        <w:t>pentru ocuparea posturilor vacante</w:t>
      </w:r>
      <w:r>
        <w:rPr>
          <w:rFonts w:ascii="Times New Roman" w:hAnsi="Times New Roman" w:cs="Times New Roman"/>
          <w:b/>
          <w:bCs/>
          <w:sz w:val="24"/>
          <w:szCs w:val="24"/>
        </w:rPr>
        <w:t xml:space="preserve"> de natură contractuală</w:t>
      </w:r>
      <w:r w:rsidRPr="004B6CC8">
        <w:rPr>
          <w:rFonts w:ascii="Times New Roman" w:hAnsi="Times New Roman" w:cs="Times New Roman"/>
          <w:b/>
          <w:bCs/>
          <w:sz w:val="24"/>
          <w:szCs w:val="24"/>
        </w:rPr>
        <w:t xml:space="preserve"> </w:t>
      </w:r>
    </w:p>
    <w:p w14:paraId="7D5536BF" w14:textId="15A183AB" w:rsidR="00C1225A" w:rsidRDefault="00C1225A" w:rsidP="00250CFA">
      <w:pPr>
        <w:autoSpaceDE w:val="0"/>
        <w:autoSpaceDN w:val="0"/>
        <w:adjustRightInd w:val="0"/>
        <w:spacing w:after="0" w:line="240" w:lineRule="auto"/>
        <w:jc w:val="center"/>
        <w:rPr>
          <w:rFonts w:ascii="Times New Roman" w:hAnsi="Times New Roman" w:cs="Times New Roman"/>
          <w:b/>
          <w:sz w:val="24"/>
          <w:szCs w:val="24"/>
        </w:rPr>
      </w:pPr>
      <w:r w:rsidRPr="004B6CC8">
        <w:rPr>
          <w:rFonts w:ascii="Times New Roman" w:hAnsi="Times New Roman" w:cs="Times New Roman"/>
          <w:b/>
          <w:sz w:val="24"/>
          <w:szCs w:val="24"/>
        </w:rPr>
        <w:t xml:space="preserve">la Spitalul </w:t>
      </w:r>
      <w:r w:rsidR="00200425">
        <w:rPr>
          <w:rFonts w:ascii="Times New Roman" w:hAnsi="Times New Roman" w:cs="Times New Roman"/>
          <w:b/>
          <w:sz w:val="24"/>
          <w:szCs w:val="24"/>
        </w:rPr>
        <w:t>Municipal Săcele</w:t>
      </w:r>
      <w:r w:rsidRPr="004B6CC8">
        <w:rPr>
          <w:rFonts w:ascii="Times New Roman" w:hAnsi="Times New Roman" w:cs="Times New Roman"/>
          <w:b/>
          <w:sz w:val="24"/>
          <w:szCs w:val="24"/>
        </w:rPr>
        <w:t>, județ Brașov</w:t>
      </w:r>
    </w:p>
    <w:p w14:paraId="49224468" w14:textId="0383DF25" w:rsidR="00C1225A" w:rsidRPr="00285896" w:rsidRDefault="006F2B7F" w:rsidP="00250CFA">
      <w:pPr>
        <w:autoSpaceDE w:val="0"/>
        <w:autoSpaceDN w:val="0"/>
        <w:adjustRightInd w:val="0"/>
        <w:spacing w:after="0" w:line="240" w:lineRule="auto"/>
        <w:jc w:val="center"/>
        <w:rPr>
          <w:rFonts w:ascii="Times New Roman" w:hAnsi="Times New Roman" w:cs="Times New Roman"/>
          <w:b/>
          <w:sz w:val="24"/>
          <w:szCs w:val="24"/>
        </w:rPr>
      </w:pPr>
      <w:r w:rsidRPr="00285896">
        <w:rPr>
          <w:rFonts w:ascii="Times New Roman" w:hAnsi="Times New Roman" w:cs="Times New Roman"/>
          <w:b/>
          <w:sz w:val="24"/>
          <w:szCs w:val="24"/>
        </w:rPr>
        <w:t>Medic</w:t>
      </w:r>
      <w:r w:rsidR="00C1225A" w:rsidRPr="00285896">
        <w:rPr>
          <w:rFonts w:ascii="Times New Roman" w:hAnsi="Times New Roman" w:cs="Times New Roman"/>
          <w:b/>
          <w:sz w:val="24"/>
          <w:szCs w:val="24"/>
        </w:rPr>
        <w:t xml:space="preserve"> </w:t>
      </w:r>
      <w:r w:rsidR="008E5A3F">
        <w:rPr>
          <w:rFonts w:ascii="Times New Roman" w:eastAsia="Times New Roman" w:hAnsi="Times New Roman" w:cs="Times New Roman"/>
          <w:b/>
          <w:sz w:val="24"/>
          <w:szCs w:val="24"/>
          <w:lang w:eastAsia="ro-RO"/>
        </w:rPr>
        <w:t>primar</w:t>
      </w:r>
      <w:r w:rsidR="00222B99" w:rsidRPr="00285896">
        <w:rPr>
          <w:rFonts w:ascii="Times New Roman" w:eastAsia="Times New Roman" w:hAnsi="Times New Roman" w:cs="Times New Roman"/>
          <w:b/>
          <w:sz w:val="24"/>
          <w:szCs w:val="24"/>
          <w:lang w:eastAsia="ro-RO"/>
        </w:rPr>
        <w:t xml:space="preserve"> </w:t>
      </w:r>
      <w:r w:rsidR="008E5A3F">
        <w:rPr>
          <w:rFonts w:ascii="Times New Roman" w:hAnsi="Times New Roman" w:cs="Times New Roman"/>
          <w:b/>
          <w:bCs/>
          <w:sz w:val="24"/>
          <w:szCs w:val="24"/>
        </w:rPr>
        <w:t>OBSTETRICĂ-GINECOLOGIE</w:t>
      </w:r>
    </w:p>
    <w:p w14:paraId="42A72FC2" w14:textId="77777777" w:rsidR="00C1225A" w:rsidRPr="004B6CC8" w:rsidRDefault="00C1225A" w:rsidP="00250CFA">
      <w:pPr>
        <w:pStyle w:val="Default"/>
        <w:ind w:firstLine="709"/>
        <w:jc w:val="both"/>
        <w:rPr>
          <w:color w:val="auto"/>
        </w:rPr>
      </w:pPr>
    </w:p>
    <w:p w14:paraId="22E0077C" w14:textId="77777777" w:rsidR="00C1225A" w:rsidRPr="004B6CC8" w:rsidRDefault="00C1225A" w:rsidP="00250CFA">
      <w:pPr>
        <w:pStyle w:val="Default"/>
        <w:ind w:firstLine="709"/>
        <w:jc w:val="both"/>
        <w:rPr>
          <w:color w:val="auto"/>
        </w:rPr>
      </w:pPr>
      <w:proofErr w:type="spellStart"/>
      <w:r w:rsidRPr="004B6CC8">
        <w:rPr>
          <w:color w:val="auto"/>
        </w:rPr>
        <w:t>În</w:t>
      </w:r>
      <w:proofErr w:type="spellEnd"/>
      <w:r w:rsidRPr="004B6CC8">
        <w:rPr>
          <w:color w:val="auto"/>
        </w:rPr>
        <w:t xml:space="preserve"> </w:t>
      </w:r>
      <w:proofErr w:type="spellStart"/>
      <w:r w:rsidRPr="004B6CC8">
        <w:rPr>
          <w:color w:val="auto"/>
        </w:rPr>
        <w:t>conformitate</w:t>
      </w:r>
      <w:proofErr w:type="spellEnd"/>
      <w:r w:rsidRPr="004B6CC8">
        <w:rPr>
          <w:color w:val="auto"/>
        </w:rPr>
        <w:t xml:space="preserve"> cu </w:t>
      </w:r>
    </w:p>
    <w:p w14:paraId="078BEA01"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color w:val="auto"/>
        </w:rPr>
        <w:t>Ordinul</w:t>
      </w:r>
      <w:proofErr w:type="spellEnd"/>
      <w:r w:rsidRPr="004B6CC8">
        <w:rPr>
          <w:rFonts w:eastAsia="Times New Roman"/>
          <w:color w:val="auto"/>
        </w:rPr>
        <w:t xml:space="preserve"> nr. 166/2023 </w:t>
      </w:r>
      <w:proofErr w:type="spellStart"/>
      <w:r w:rsidRPr="004B6CC8">
        <w:rPr>
          <w:rFonts w:eastAsia="Times New Roman"/>
          <w:color w:val="auto"/>
        </w:rPr>
        <w:t>pentru</w:t>
      </w:r>
      <w:proofErr w:type="spellEnd"/>
      <w:r w:rsidRPr="004B6CC8">
        <w:rPr>
          <w:rFonts w:eastAsia="Times New Roman"/>
          <w:color w:val="auto"/>
        </w:rPr>
        <w:t xml:space="preserve"> </w:t>
      </w:r>
      <w:proofErr w:type="spellStart"/>
      <w:r w:rsidRPr="004B6CC8">
        <w:rPr>
          <w:rFonts w:eastAsia="Times New Roman"/>
          <w:color w:val="auto"/>
        </w:rPr>
        <w:t>aprobarea</w:t>
      </w:r>
      <w:proofErr w:type="spellEnd"/>
      <w:r w:rsidRPr="004B6CC8">
        <w:rPr>
          <w:rFonts w:eastAsia="Times New Roman"/>
          <w:color w:val="auto"/>
        </w:rPr>
        <w:t xml:space="preserve"> </w:t>
      </w:r>
      <w:proofErr w:type="spellStart"/>
      <w:r w:rsidRPr="004B6CC8">
        <w:rPr>
          <w:rFonts w:eastAsia="Times New Roman"/>
          <w:color w:val="auto"/>
        </w:rPr>
        <w:t>metodologiilor</w:t>
      </w:r>
      <w:proofErr w:type="spellEnd"/>
      <w:r w:rsidRPr="004B6CC8">
        <w:rPr>
          <w:rFonts w:eastAsia="Times New Roman"/>
          <w:color w:val="auto"/>
        </w:rPr>
        <w:t xml:space="preserve"> </w:t>
      </w:r>
      <w:proofErr w:type="spellStart"/>
      <w:r w:rsidRPr="004B6CC8">
        <w:rPr>
          <w:rFonts w:eastAsia="Times New Roman"/>
          <w:color w:val="auto"/>
        </w:rPr>
        <w:t>privind</w:t>
      </w:r>
      <w:proofErr w:type="spellEnd"/>
      <w:r w:rsidRPr="004B6CC8">
        <w:rPr>
          <w:rFonts w:eastAsia="Times New Roman"/>
          <w:color w:val="auto"/>
        </w:rPr>
        <w:t xml:space="preserve"> </w:t>
      </w:r>
      <w:proofErr w:type="spellStart"/>
      <w:r w:rsidRPr="004B6CC8">
        <w:rPr>
          <w:rFonts w:eastAsia="Times New Roman"/>
          <w:color w:val="auto"/>
        </w:rPr>
        <w:t>organizarea</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desfăşurarea</w:t>
      </w:r>
      <w:proofErr w:type="spellEnd"/>
      <w:r w:rsidRPr="004B6CC8">
        <w:rPr>
          <w:rFonts w:eastAsia="Times New Roman"/>
          <w:color w:val="auto"/>
        </w:rPr>
        <w:t xml:space="preserve"> </w:t>
      </w:r>
      <w:proofErr w:type="spellStart"/>
      <w:r w:rsidRPr="004B6CC8">
        <w:rPr>
          <w:rFonts w:eastAsia="Times New Roman"/>
          <w:color w:val="auto"/>
        </w:rPr>
        <w:t>concursurilor</w:t>
      </w:r>
      <w:proofErr w:type="spellEnd"/>
      <w:r w:rsidRPr="004B6CC8">
        <w:rPr>
          <w:rFonts w:eastAsia="Times New Roman"/>
          <w:color w:val="auto"/>
        </w:rPr>
        <w:t xml:space="preserve"> de </w:t>
      </w:r>
      <w:proofErr w:type="spellStart"/>
      <w:r w:rsidRPr="004B6CC8">
        <w:rPr>
          <w:rFonts w:eastAsia="Times New Roman"/>
          <w:color w:val="auto"/>
        </w:rPr>
        <w:t>ocupare</w:t>
      </w:r>
      <w:proofErr w:type="spellEnd"/>
      <w:r w:rsidRPr="004B6CC8">
        <w:rPr>
          <w:rFonts w:eastAsia="Times New Roman"/>
          <w:color w:val="auto"/>
        </w:rPr>
        <w:t xml:space="preserve"> a </w:t>
      </w:r>
      <w:proofErr w:type="spellStart"/>
      <w:r w:rsidRPr="004B6CC8">
        <w:rPr>
          <w:rFonts w:eastAsia="Times New Roman"/>
          <w:color w:val="auto"/>
        </w:rPr>
        <w:t>posturilor</w:t>
      </w:r>
      <w:proofErr w:type="spellEnd"/>
      <w:r w:rsidRPr="004B6CC8">
        <w:rPr>
          <w:rFonts w:eastAsia="Times New Roman"/>
          <w:color w:val="auto"/>
        </w:rPr>
        <w:t xml:space="preserve"> </w:t>
      </w:r>
      <w:proofErr w:type="spellStart"/>
      <w:r w:rsidRPr="004B6CC8">
        <w:rPr>
          <w:rFonts w:eastAsia="Times New Roman"/>
          <w:color w:val="auto"/>
        </w:rPr>
        <w:t>vacante</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temporar</w:t>
      </w:r>
      <w:proofErr w:type="spellEnd"/>
      <w:r w:rsidRPr="004B6CC8">
        <w:rPr>
          <w:rFonts w:eastAsia="Times New Roman"/>
          <w:color w:val="auto"/>
        </w:rPr>
        <w:t xml:space="preserve"> </w:t>
      </w:r>
      <w:proofErr w:type="spellStart"/>
      <w:r w:rsidRPr="004B6CC8">
        <w:rPr>
          <w:rFonts w:eastAsia="Times New Roman"/>
          <w:color w:val="auto"/>
        </w:rPr>
        <w:t>vacante</w:t>
      </w:r>
      <w:proofErr w:type="spellEnd"/>
      <w:r w:rsidRPr="004B6CC8">
        <w:rPr>
          <w:rFonts w:eastAsia="Times New Roman"/>
          <w:color w:val="auto"/>
        </w:rPr>
        <w:t xml:space="preserve"> de medic, medic </w:t>
      </w:r>
      <w:proofErr w:type="spellStart"/>
      <w:r w:rsidRPr="004B6CC8">
        <w:rPr>
          <w:rFonts w:eastAsia="Times New Roman"/>
          <w:color w:val="auto"/>
        </w:rPr>
        <w:t>stomatolog</w:t>
      </w:r>
      <w:proofErr w:type="spellEnd"/>
      <w:r w:rsidRPr="004B6CC8">
        <w:rPr>
          <w:rFonts w:eastAsia="Times New Roman"/>
          <w:color w:val="auto"/>
        </w:rPr>
        <w:t xml:space="preserve">, </w:t>
      </w:r>
      <w:proofErr w:type="spellStart"/>
      <w:r w:rsidRPr="004B6CC8">
        <w:rPr>
          <w:rFonts w:eastAsia="Times New Roman"/>
          <w:color w:val="auto"/>
        </w:rPr>
        <w:t>farmacist</w:t>
      </w:r>
      <w:proofErr w:type="spellEnd"/>
      <w:r w:rsidRPr="004B6CC8">
        <w:rPr>
          <w:rFonts w:eastAsia="Times New Roman"/>
          <w:color w:val="auto"/>
        </w:rPr>
        <w:t xml:space="preserve">, </w:t>
      </w:r>
      <w:proofErr w:type="spellStart"/>
      <w:r w:rsidRPr="004B6CC8">
        <w:rPr>
          <w:rFonts w:eastAsia="Times New Roman"/>
          <w:color w:val="auto"/>
        </w:rPr>
        <w:t>biolog</w:t>
      </w:r>
      <w:proofErr w:type="spellEnd"/>
      <w:r w:rsidRPr="004B6CC8">
        <w:rPr>
          <w:rFonts w:eastAsia="Times New Roman"/>
          <w:color w:val="auto"/>
        </w:rPr>
        <w:t xml:space="preserve">, </w:t>
      </w:r>
      <w:proofErr w:type="spellStart"/>
      <w:r w:rsidRPr="004B6CC8">
        <w:rPr>
          <w:rFonts w:eastAsia="Times New Roman"/>
          <w:color w:val="auto"/>
        </w:rPr>
        <w:t>biochimist</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chimist</w:t>
      </w:r>
      <w:proofErr w:type="spellEnd"/>
      <w:r w:rsidRPr="004B6CC8">
        <w:rPr>
          <w:rFonts w:eastAsia="Times New Roman"/>
          <w:color w:val="auto"/>
        </w:rPr>
        <w:t xml:space="preserve"> din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publice</w:t>
      </w:r>
      <w:proofErr w:type="spellEnd"/>
      <w:r w:rsidRPr="004B6CC8">
        <w:rPr>
          <w:rFonts w:eastAsia="Times New Roman"/>
          <w:color w:val="auto"/>
        </w:rPr>
        <w:t xml:space="preserve"> </w:t>
      </w:r>
      <w:proofErr w:type="spellStart"/>
      <w:r w:rsidRPr="004B6CC8">
        <w:rPr>
          <w:rFonts w:eastAsia="Times New Roman"/>
          <w:color w:val="auto"/>
        </w:rPr>
        <w:t>sau</w:t>
      </w:r>
      <w:proofErr w:type="spellEnd"/>
      <w:r w:rsidRPr="004B6CC8">
        <w:rPr>
          <w:rFonts w:eastAsia="Times New Roman"/>
          <w:color w:val="auto"/>
        </w:rPr>
        <w:t xml:space="preserve"> din </w:t>
      </w:r>
      <w:proofErr w:type="spellStart"/>
      <w:r w:rsidRPr="004B6CC8">
        <w:rPr>
          <w:rFonts w:eastAsia="Times New Roman"/>
          <w:color w:val="auto"/>
        </w:rPr>
        <w:t>direcţiile</w:t>
      </w:r>
      <w:proofErr w:type="spellEnd"/>
      <w:r w:rsidRPr="004B6CC8">
        <w:rPr>
          <w:rFonts w:eastAsia="Times New Roman"/>
          <w:color w:val="auto"/>
        </w:rPr>
        <w:t xml:space="preserve"> de </w:t>
      </w:r>
      <w:proofErr w:type="spellStart"/>
      <w:r w:rsidRPr="004B6CC8">
        <w:rPr>
          <w:rFonts w:eastAsia="Times New Roman"/>
          <w:color w:val="auto"/>
        </w:rPr>
        <w:t>sănătate</w:t>
      </w:r>
      <w:proofErr w:type="spellEnd"/>
      <w:r w:rsidRPr="004B6CC8">
        <w:rPr>
          <w:rFonts w:eastAsia="Times New Roman"/>
          <w:color w:val="auto"/>
        </w:rPr>
        <w:t xml:space="preserve"> </w:t>
      </w:r>
      <w:proofErr w:type="spellStart"/>
      <w:r w:rsidRPr="004B6CC8">
        <w:rPr>
          <w:rFonts w:eastAsia="Times New Roman"/>
          <w:color w:val="auto"/>
        </w:rPr>
        <w:t>publică</w:t>
      </w:r>
      <w:proofErr w:type="spellEnd"/>
      <w:r w:rsidRPr="004B6CC8">
        <w:rPr>
          <w:rFonts w:eastAsia="Times New Roman"/>
          <w:color w:val="auto"/>
        </w:rPr>
        <w:t xml:space="preserve">, precum </w:t>
      </w:r>
      <w:proofErr w:type="spellStart"/>
      <w:r w:rsidRPr="004B6CC8">
        <w:rPr>
          <w:rFonts w:eastAsia="Times New Roman"/>
          <w:color w:val="auto"/>
        </w:rPr>
        <w:t>şi</w:t>
      </w:r>
      <w:proofErr w:type="spellEnd"/>
      <w:r w:rsidRPr="004B6CC8">
        <w:rPr>
          <w:rFonts w:eastAsia="Times New Roman"/>
          <w:color w:val="auto"/>
        </w:rPr>
        <w:t xml:space="preserve"> a </w:t>
      </w:r>
      <w:proofErr w:type="spellStart"/>
      <w:r w:rsidRPr="004B6CC8">
        <w:rPr>
          <w:rFonts w:eastAsia="Times New Roman"/>
          <w:color w:val="auto"/>
        </w:rPr>
        <w:t>funcţiilor</w:t>
      </w:r>
      <w:proofErr w:type="spellEnd"/>
      <w:r w:rsidRPr="004B6CC8">
        <w:rPr>
          <w:rFonts w:eastAsia="Times New Roman"/>
          <w:color w:val="auto"/>
        </w:rPr>
        <w:t xml:space="preserve"> de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secţie</w:t>
      </w:r>
      <w:proofErr w:type="spellEnd"/>
      <w:r w:rsidRPr="004B6CC8">
        <w:rPr>
          <w:rFonts w:eastAsia="Times New Roman"/>
          <w:color w:val="auto"/>
        </w:rPr>
        <w:t xml:space="preserv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laborator</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compartiment</w:t>
      </w:r>
      <w:proofErr w:type="spellEnd"/>
      <w:r w:rsidRPr="004B6CC8">
        <w:rPr>
          <w:rFonts w:eastAsia="Times New Roman"/>
          <w:color w:val="auto"/>
        </w:rPr>
        <w:t xml:space="preserve"> din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fără</w:t>
      </w:r>
      <w:proofErr w:type="spellEnd"/>
      <w:r w:rsidRPr="004B6CC8">
        <w:rPr>
          <w:rFonts w:eastAsia="Times New Roman"/>
          <w:color w:val="auto"/>
        </w:rPr>
        <w:t xml:space="preserve"> </w:t>
      </w:r>
      <w:proofErr w:type="spellStart"/>
      <w:r w:rsidRPr="004B6CC8">
        <w:rPr>
          <w:rFonts w:eastAsia="Times New Roman"/>
          <w:color w:val="auto"/>
        </w:rPr>
        <w:t>paturi</w:t>
      </w:r>
      <w:proofErr w:type="spellEnd"/>
      <w:r w:rsidRPr="004B6CC8">
        <w:rPr>
          <w:rFonts w:eastAsia="Times New Roman"/>
          <w:color w:val="auto"/>
        </w:rPr>
        <w:t xml:space="preserve"> </w:t>
      </w:r>
      <w:proofErr w:type="spellStart"/>
      <w:r w:rsidRPr="004B6CC8">
        <w:rPr>
          <w:rFonts w:eastAsia="Times New Roman"/>
          <w:color w:val="auto"/>
        </w:rPr>
        <w:t>sau</w:t>
      </w:r>
      <w:proofErr w:type="spellEnd"/>
      <w:r w:rsidRPr="004B6CC8">
        <w:rPr>
          <w:rFonts w:eastAsia="Times New Roman"/>
          <w:color w:val="auto"/>
        </w:rPr>
        <w:t xml:space="preserve"> din </w:t>
      </w:r>
      <w:proofErr w:type="spellStart"/>
      <w:r w:rsidRPr="004B6CC8">
        <w:rPr>
          <w:rFonts w:eastAsia="Times New Roman"/>
          <w:color w:val="auto"/>
        </w:rPr>
        <w:t>direcţiile</w:t>
      </w:r>
      <w:proofErr w:type="spellEnd"/>
      <w:r w:rsidRPr="004B6CC8">
        <w:rPr>
          <w:rFonts w:eastAsia="Times New Roman"/>
          <w:color w:val="auto"/>
        </w:rPr>
        <w:t xml:space="preserve"> de </w:t>
      </w:r>
      <w:proofErr w:type="spellStart"/>
      <w:r w:rsidRPr="004B6CC8">
        <w:rPr>
          <w:rFonts w:eastAsia="Times New Roman"/>
          <w:color w:val="auto"/>
        </w:rPr>
        <w:t>sănătate</w:t>
      </w:r>
      <w:proofErr w:type="spellEnd"/>
      <w:r w:rsidRPr="004B6CC8">
        <w:rPr>
          <w:rFonts w:eastAsia="Times New Roman"/>
          <w:color w:val="auto"/>
        </w:rPr>
        <w:t xml:space="preserve"> </w:t>
      </w:r>
      <w:proofErr w:type="spellStart"/>
      <w:r w:rsidRPr="004B6CC8">
        <w:rPr>
          <w:rFonts w:eastAsia="Times New Roman"/>
          <w:color w:val="auto"/>
        </w:rPr>
        <w:t>publică</w:t>
      </w:r>
      <w:proofErr w:type="spellEnd"/>
      <w:r w:rsidRPr="004B6CC8">
        <w:rPr>
          <w:rFonts w:eastAsia="Times New Roman"/>
          <w:color w:val="auto"/>
        </w:rPr>
        <w:t xml:space="preserve">, </w:t>
      </w:r>
      <w:proofErr w:type="spellStart"/>
      <w:r w:rsidRPr="004B6CC8">
        <w:rPr>
          <w:rFonts w:eastAsia="Times New Roman"/>
          <w:color w:val="auto"/>
        </w:rPr>
        <w:t>respectiv</w:t>
      </w:r>
      <w:proofErr w:type="spellEnd"/>
      <w:r w:rsidRPr="004B6CC8">
        <w:rPr>
          <w:rFonts w:eastAsia="Times New Roman"/>
          <w:color w:val="auto"/>
        </w:rPr>
        <w:t xml:space="preserve"> a </w:t>
      </w:r>
      <w:proofErr w:type="spellStart"/>
      <w:r w:rsidRPr="004B6CC8">
        <w:rPr>
          <w:rFonts w:eastAsia="Times New Roman"/>
          <w:color w:val="auto"/>
        </w:rPr>
        <w:t>funcţiei</w:t>
      </w:r>
      <w:proofErr w:type="spellEnd"/>
      <w:r w:rsidRPr="004B6CC8">
        <w:rPr>
          <w:rFonts w:eastAsia="Times New Roman"/>
          <w:color w:val="auto"/>
        </w:rPr>
        <w:t xml:space="preserve"> de </w:t>
      </w:r>
      <w:proofErr w:type="spellStart"/>
      <w:r w:rsidRPr="004B6CC8">
        <w:rPr>
          <w:rFonts w:eastAsia="Times New Roman"/>
          <w:color w:val="auto"/>
        </w:rPr>
        <w:t>farmacist-şef</w:t>
      </w:r>
      <w:proofErr w:type="spellEnd"/>
      <w:r w:rsidRPr="004B6CC8">
        <w:rPr>
          <w:rFonts w:eastAsia="Times New Roman"/>
          <w:color w:val="auto"/>
        </w:rPr>
        <w:t xml:space="preserve"> </w:t>
      </w:r>
      <w:proofErr w:type="spellStart"/>
      <w:r w:rsidRPr="004B6CC8">
        <w:rPr>
          <w:rFonts w:eastAsia="Times New Roman"/>
          <w:color w:val="auto"/>
        </w:rPr>
        <w:t>în</w:t>
      </w:r>
      <w:proofErr w:type="spellEnd"/>
      <w:r w:rsidRPr="004B6CC8">
        <w:rPr>
          <w:rFonts w:eastAsia="Times New Roman"/>
          <w:color w:val="auto"/>
        </w:rPr>
        <w:t xml:space="preserve">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publice</w:t>
      </w:r>
      <w:proofErr w:type="spellEnd"/>
      <w:r w:rsidRPr="004B6CC8">
        <w:rPr>
          <w:rFonts w:eastAsia="Times New Roman"/>
          <w:color w:val="auto"/>
        </w:rPr>
        <w:t xml:space="preserve"> cu </w:t>
      </w:r>
      <w:proofErr w:type="spellStart"/>
      <w:r w:rsidRPr="004B6CC8">
        <w:rPr>
          <w:rFonts w:eastAsia="Times New Roman"/>
          <w:color w:val="auto"/>
        </w:rPr>
        <w:t>paturi</w:t>
      </w:r>
      <w:proofErr w:type="spellEnd"/>
      <w:r w:rsidRPr="004B6CC8">
        <w:rPr>
          <w:rFonts w:eastAsia="Times New Roman"/>
          <w:color w:val="auto"/>
        </w:rPr>
        <w:t xml:space="preserve">, </w:t>
      </w:r>
    </w:p>
    <w:p w14:paraId="1D9CE68E"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Hotărârea</w:t>
      </w:r>
      <w:proofErr w:type="spellEnd"/>
      <w:r w:rsidRPr="004B6CC8">
        <w:rPr>
          <w:rFonts w:eastAsia="Times New Roman"/>
        </w:rPr>
        <w:t xml:space="preserve"> nr. 1336/2022 </w:t>
      </w:r>
      <w:proofErr w:type="spellStart"/>
      <w:r w:rsidRPr="004B6CC8">
        <w:rPr>
          <w:rFonts w:eastAsia="Times New Roman"/>
        </w:rPr>
        <w:t>pentru</w:t>
      </w:r>
      <w:proofErr w:type="spellEnd"/>
      <w:r w:rsidRPr="004B6CC8">
        <w:rPr>
          <w:rFonts w:eastAsia="Times New Roman"/>
        </w:rPr>
        <w:t xml:space="preserve"> </w:t>
      </w:r>
      <w:proofErr w:type="spellStart"/>
      <w:r w:rsidRPr="004B6CC8">
        <w:rPr>
          <w:rFonts w:eastAsia="Times New Roman"/>
        </w:rPr>
        <w:t>aprobarea</w:t>
      </w:r>
      <w:proofErr w:type="spellEnd"/>
      <w:r w:rsidRPr="004B6CC8">
        <w:rPr>
          <w:rFonts w:eastAsia="Times New Roman"/>
        </w:rPr>
        <w:t xml:space="preserve"> </w:t>
      </w:r>
      <w:proofErr w:type="spellStart"/>
      <w:r w:rsidRPr="004B6CC8">
        <w:rPr>
          <w:rFonts w:eastAsia="Times New Roman"/>
        </w:rPr>
        <w:t>Regulamentului-cadru</w:t>
      </w:r>
      <w:proofErr w:type="spellEnd"/>
      <w:r w:rsidRPr="004B6CC8">
        <w:rPr>
          <w:rFonts w:eastAsia="Times New Roman"/>
        </w:rPr>
        <w:t xml:space="preserve">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organizarea</w:t>
      </w:r>
      <w:proofErr w:type="spellEnd"/>
      <w:r w:rsidRPr="004B6CC8">
        <w:rPr>
          <w:rFonts w:eastAsia="Times New Roman"/>
        </w:rPr>
        <w:t xml:space="preserv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dezvoltarea</w:t>
      </w:r>
      <w:proofErr w:type="spellEnd"/>
      <w:r w:rsidRPr="004B6CC8">
        <w:rPr>
          <w:rFonts w:eastAsia="Times New Roman"/>
        </w:rPr>
        <w:t xml:space="preserve"> </w:t>
      </w:r>
      <w:proofErr w:type="spellStart"/>
      <w:r w:rsidRPr="004B6CC8">
        <w:rPr>
          <w:rFonts w:eastAsia="Times New Roman"/>
        </w:rPr>
        <w:t>carierei</w:t>
      </w:r>
      <w:proofErr w:type="spellEnd"/>
      <w:r w:rsidRPr="004B6CC8">
        <w:rPr>
          <w:rFonts w:eastAsia="Times New Roman"/>
        </w:rPr>
        <w:t xml:space="preserve"> </w:t>
      </w:r>
      <w:proofErr w:type="spellStart"/>
      <w:r w:rsidRPr="004B6CC8">
        <w:rPr>
          <w:rFonts w:eastAsia="Times New Roman"/>
        </w:rPr>
        <w:t>personalului</w:t>
      </w:r>
      <w:proofErr w:type="spellEnd"/>
      <w:r w:rsidRPr="004B6CC8">
        <w:rPr>
          <w:rFonts w:eastAsia="Times New Roman"/>
        </w:rPr>
        <w:t xml:space="preserve"> contractual din </w:t>
      </w:r>
      <w:proofErr w:type="spellStart"/>
      <w:r w:rsidRPr="004B6CC8">
        <w:rPr>
          <w:rFonts w:eastAsia="Times New Roman"/>
        </w:rPr>
        <w:t>sectorul</w:t>
      </w:r>
      <w:proofErr w:type="spellEnd"/>
      <w:r w:rsidRPr="004B6CC8">
        <w:rPr>
          <w:rFonts w:eastAsia="Times New Roman"/>
        </w:rPr>
        <w:t xml:space="preserve"> </w:t>
      </w:r>
      <w:proofErr w:type="spellStart"/>
      <w:r w:rsidRPr="004B6CC8">
        <w:rPr>
          <w:rFonts w:eastAsia="Times New Roman"/>
        </w:rPr>
        <w:t>bugetar</w:t>
      </w:r>
      <w:proofErr w:type="spellEnd"/>
      <w:r w:rsidRPr="004B6CC8">
        <w:rPr>
          <w:rFonts w:eastAsia="Times New Roman"/>
        </w:rPr>
        <w:t xml:space="preserve"> </w:t>
      </w:r>
      <w:proofErr w:type="spellStart"/>
      <w:r w:rsidRPr="004B6CC8">
        <w:rPr>
          <w:rFonts w:eastAsia="Times New Roman"/>
        </w:rPr>
        <w:t>plătit</w:t>
      </w:r>
      <w:proofErr w:type="spellEnd"/>
      <w:r w:rsidRPr="004B6CC8">
        <w:rPr>
          <w:rFonts w:eastAsia="Times New Roman"/>
        </w:rPr>
        <w:t xml:space="preserve"> din </w:t>
      </w:r>
      <w:proofErr w:type="spellStart"/>
      <w:r w:rsidRPr="004B6CC8">
        <w:rPr>
          <w:rFonts w:eastAsia="Times New Roman"/>
        </w:rPr>
        <w:t>fonduri</w:t>
      </w:r>
      <w:proofErr w:type="spellEnd"/>
      <w:r w:rsidRPr="004B6CC8">
        <w:rPr>
          <w:rFonts w:eastAsia="Times New Roman"/>
        </w:rPr>
        <w:t xml:space="preserve"> </w:t>
      </w:r>
      <w:proofErr w:type="spellStart"/>
      <w:r w:rsidRPr="004B6CC8">
        <w:rPr>
          <w:rFonts w:eastAsia="Times New Roman"/>
        </w:rPr>
        <w:t>publice</w:t>
      </w:r>
      <w:proofErr w:type="spellEnd"/>
      <w:r w:rsidRPr="004B6CC8">
        <w:rPr>
          <w:rFonts w:eastAsia="Times New Roman"/>
        </w:rPr>
        <w:t>;</w:t>
      </w:r>
    </w:p>
    <w:p w14:paraId="2745A649"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Ordinul</w:t>
      </w:r>
      <w:proofErr w:type="spellEnd"/>
      <w:r w:rsidRPr="004B6CC8">
        <w:rPr>
          <w:rFonts w:eastAsia="Times New Roman"/>
        </w:rPr>
        <w:t xml:space="preserve"> nr. 1470/2011 </w:t>
      </w:r>
      <w:proofErr w:type="spellStart"/>
      <w:r w:rsidRPr="004B6CC8">
        <w:rPr>
          <w:rFonts w:eastAsia="Times New Roman"/>
        </w:rPr>
        <w:t>pentru</w:t>
      </w:r>
      <w:proofErr w:type="spellEnd"/>
      <w:r w:rsidRPr="004B6CC8">
        <w:rPr>
          <w:rFonts w:eastAsia="Times New Roman"/>
        </w:rPr>
        <w:t xml:space="preserve"> </w:t>
      </w:r>
      <w:proofErr w:type="spellStart"/>
      <w:r w:rsidRPr="004B6CC8">
        <w:rPr>
          <w:rFonts w:eastAsia="Times New Roman"/>
        </w:rPr>
        <w:t>aprobarea</w:t>
      </w:r>
      <w:proofErr w:type="spellEnd"/>
      <w:r w:rsidRPr="004B6CC8">
        <w:rPr>
          <w:rFonts w:eastAsia="Times New Roman"/>
        </w:rPr>
        <w:t xml:space="preserve"> </w:t>
      </w:r>
      <w:proofErr w:type="spellStart"/>
      <w:r w:rsidRPr="004B6CC8">
        <w:rPr>
          <w:rFonts w:eastAsia="Times New Roman"/>
        </w:rPr>
        <w:t>criteriilor</w:t>
      </w:r>
      <w:proofErr w:type="spellEnd"/>
      <w:r w:rsidRPr="004B6CC8">
        <w:rPr>
          <w:rFonts w:eastAsia="Times New Roman"/>
        </w:rPr>
        <w:t xml:space="preserve">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angajarea</w:t>
      </w:r>
      <w:proofErr w:type="spellEnd"/>
      <w:r w:rsidRPr="004B6CC8">
        <w:rPr>
          <w:rFonts w:eastAsia="Times New Roman"/>
        </w:rPr>
        <w:t xml:space="preserv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promovarea</w:t>
      </w:r>
      <w:proofErr w:type="spellEnd"/>
      <w:r w:rsidRPr="004B6CC8">
        <w:rPr>
          <w:rFonts w:eastAsia="Times New Roman"/>
        </w:rPr>
        <w:t xml:space="preserve"> </w:t>
      </w:r>
      <w:proofErr w:type="spellStart"/>
      <w:r w:rsidRPr="004B6CC8">
        <w:rPr>
          <w:rFonts w:eastAsia="Times New Roman"/>
        </w:rPr>
        <w:t>în</w:t>
      </w:r>
      <w:proofErr w:type="spellEnd"/>
      <w:r w:rsidRPr="004B6CC8">
        <w:rPr>
          <w:rFonts w:eastAsia="Times New Roman"/>
        </w:rPr>
        <w:t xml:space="preserve"> </w:t>
      </w:r>
      <w:proofErr w:type="spellStart"/>
      <w:r w:rsidRPr="004B6CC8">
        <w:rPr>
          <w:rFonts w:eastAsia="Times New Roman"/>
        </w:rPr>
        <w:t>funcţii</w:t>
      </w:r>
      <w:proofErr w:type="spellEnd"/>
      <w:r w:rsidRPr="004B6CC8">
        <w:rPr>
          <w:rFonts w:eastAsia="Times New Roman"/>
        </w:rPr>
        <w:t xml:space="preserve">, grade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trepte</w:t>
      </w:r>
      <w:proofErr w:type="spellEnd"/>
      <w:r w:rsidRPr="004B6CC8">
        <w:rPr>
          <w:rFonts w:eastAsia="Times New Roman"/>
        </w:rPr>
        <w:t xml:space="preserve"> </w:t>
      </w:r>
      <w:proofErr w:type="spellStart"/>
      <w:r w:rsidRPr="004B6CC8">
        <w:rPr>
          <w:rFonts w:eastAsia="Times New Roman"/>
        </w:rPr>
        <w:t>profesionale</w:t>
      </w:r>
      <w:proofErr w:type="spellEnd"/>
      <w:r w:rsidRPr="004B6CC8">
        <w:rPr>
          <w:rFonts w:eastAsia="Times New Roman"/>
        </w:rPr>
        <w:t xml:space="preserve"> a </w:t>
      </w:r>
      <w:proofErr w:type="spellStart"/>
      <w:r w:rsidRPr="004B6CC8">
        <w:rPr>
          <w:rFonts w:eastAsia="Times New Roman"/>
        </w:rPr>
        <w:t>personalului</w:t>
      </w:r>
      <w:proofErr w:type="spellEnd"/>
      <w:r w:rsidRPr="004B6CC8">
        <w:rPr>
          <w:rFonts w:eastAsia="Times New Roman"/>
        </w:rPr>
        <w:t xml:space="preserve"> contractual din </w:t>
      </w:r>
      <w:proofErr w:type="spellStart"/>
      <w:r w:rsidRPr="004B6CC8">
        <w:rPr>
          <w:rFonts w:eastAsia="Times New Roman"/>
        </w:rPr>
        <w:t>unităţile</w:t>
      </w:r>
      <w:proofErr w:type="spellEnd"/>
      <w:r w:rsidRPr="004B6CC8">
        <w:rPr>
          <w:rFonts w:eastAsia="Times New Roman"/>
        </w:rPr>
        <w:t xml:space="preserve"> </w:t>
      </w:r>
      <w:proofErr w:type="spellStart"/>
      <w:r w:rsidRPr="004B6CC8">
        <w:rPr>
          <w:rFonts w:eastAsia="Times New Roman"/>
        </w:rPr>
        <w:t>sanitare</w:t>
      </w:r>
      <w:proofErr w:type="spellEnd"/>
      <w:r w:rsidRPr="004B6CC8">
        <w:rPr>
          <w:rFonts w:eastAsia="Times New Roman"/>
        </w:rPr>
        <w:t xml:space="preserve"> </w:t>
      </w:r>
      <w:proofErr w:type="spellStart"/>
      <w:r w:rsidRPr="004B6CC8">
        <w:rPr>
          <w:rFonts w:eastAsia="Times New Roman"/>
        </w:rPr>
        <w:t>publice</w:t>
      </w:r>
      <w:proofErr w:type="spellEnd"/>
      <w:r w:rsidRPr="004B6CC8">
        <w:rPr>
          <w:rFonts w:eastAsia="Times New Roman"/>
        </w:rPr>
        <w:t xml:space="preserve"> din </w:t>
      </w:r>
      <w:proofErr w:type="spellStart"/>
      <w:r w:rsidRPr="004B6CC8">
        <w:rPr>
          <w:rFonts w:eastAsia="Times New Roman"/>
        </w:rPr>
        <w:t>sectorul</w:t>
      </w:r>
      <w:proofErr w:type="spellEnd"/>
      <w:r w:rsidRPr="004B6CC8">
        <w:rPr>
          <w:rFonts w:eastAsia="Times New Roman"/>
        </w:rPr>
        <w:t xml:space="preserve"> </w:t>
      </w:r>
      <w:proofErr w:type="spellStart"/>
      <w:r w:rsidRPr="004B6CC8">
        <w:rPr>
          <w:rFonts w:eastAsia="Times New Roman"/>
        </w:rPr>
        <w:t>sanitar</w:t>
      </w:r>
      <w:proofErr w:type="spellEnd"/>
      <w:r w:rsidRPr="004B6CC8">
        <w:rPr>
          <w:rFonts w:eastAsia="Times New Roman"/>
        </w:rPr>
        <w:t>;</w:t>
      </w:r>
    </w:p>
    <w:p w14:paraId="36090A0C"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Legea</w:t>
      </w:r>
      <w:proofErr w:type="spellEnd"/>
      <w:r w:rsidRPr="004B6CC8">
        <w:rPr>
          <w:rFonts w:eastAsia="Times New Roman"/>
        </w:rPr>
        <w:t xml:space="preserve"> nr. 95/2006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reforma</w:t>
      </w:r>
      <w:proofErr w:type="spellEnd"/>
      <w:r w:rsidRPr="004B6CC8">
        <w:rPr>
          <w:rFonts w:eastAsia="Times New Roman"/>
        </w:rPr>
        <w:t xml:space="preserve"> </w:t>
      </w:r>
      <w:proofErr w:type="spellStart"/>
      <w:r w:rsidRPr="004B6CC8">
        <w:rPr>
          <w:rFonts w:eastAsia="Times New Roman"/>
        </w:rPr>
        <w:t>în</w:t>
      </w:r>
      <w:proofErr w:type="spellEnd"/>
      <w:r w:rsidRPr="004B6CC8">
        <w:rPr>
          <w:rFonts w:eastAsia="Times New Roman"/>
        </w:rPr>
        <w:t xml:space="preserve"> </w:t>
      </w:r>
      <w:proofErr w:type="spellStart"/>
      <w:r w:rsidRPr="004B6CC8">
        <w:rPr>
          <w:rFonts w:eastAsia="Times New Roman"/>
        </w:rPr>
        <w:t>domeniul</w:t>
      </w:r>
      <w:proofErr w:type="spellEnd"/>
      <w:r w:rsidRPr="004B6CC8">
        <w:rPr>
          <w:rFonts w:eastAsia="Times New Roman"/>
        </w:rPr>
        <w:t xml:space="preserve"> </w:t>
      </w:r>
      <w:proofErr w:type="spellStart"/>
      <w:r w:rsidRPr="004B6CC8">
        <w:rPr>
          <w:rFonts w:eastAsia="Times New Roman"/>
        </w:rPr>
        <w:t>sănătăţii</w:t>
      </w:r>
      <w:proofErr w:type="spellEnd"/>
      <w:r w:rsidRPr="004B6CC8">
        <w:rPr>
          <w:rFonts w:eastAsia="Times New Roman"/>
        </w:rPr>
        <w:t xml:space="preserve"> (r1), cu </w:t>
      </w:r>
      <w:proofErr w:type="spellStart"/>
      <w:r w:rsidRPr="004B6CC8">
        <w:rPr>
          <w:rFonts w:eastAsia="Times New Roman"/>
        </w:rPr>
        <w:t>modificările</w:t>
      </w:r>
      <w:proofErr w:type="spellEnd"/>
      <w:r w:rsidRPr="004B6CC8">
        <w:rPr>
          <w:rFonts w:eastAsia="Times New Roman"/>
        </w:rPr>
        <w:t xml:space="preserve"> </w:t>
      </w:r>
      <w:proofErr w:type="spellStart"/>
      <w:r w:rsidRPr="004B6CC8">
        <w:rPr>
          <w:rFonts w:eastAsia="Times New Roman"/>
        </w:rPr>
        <w:t>și</w:t>
      </w:r>
      <w:proofErr w:type="spellEnd"/>
      <w:r w:rsidRPr="004B6CC8">
        <w:rPr>
          <w:rFonts w:eastAsia="Times New Roman"/>
        </w:rPr>
        <w:t xml:space="preserve"> </w:t>
      </w:r>
      <w:proofErr w:type="spellStart"/>
      <w:r w:rsidRPr="004B6CC8">
        <w:rPr>
          <w:rFonts w:eastAsia="Times New Roman"/>
        </w:rPr>
        <w:t>completările</w:t>
      </w:r>
      <w:proofErr w:type="spellEnd"/>
      <w:r w:rsidRPr="004B6CC8">
        <w:rPr>
          <w:rFonts w:eastAsia="Times New Roman"/>
        </w:rPr>
        <w:t xml:space="preserve"> </w:t>
      </w:r>
      <w:proofErr w:type="spellStart"/>
      <w:r w:rsidRPr="004B6CC8">
        <w:rPr>
          <w:rFonts w:eastAsia="Times New Roman"/>
        </w:rPr>
        <w:t>ulterioare</w:t>
      </w:r>
      <w:proofErr w:type="spellEnd"/>
      <w:r w:rsidRPr="004B6CC8">
        <w:rPr>
          <w:rFonts w:eastAsia="Times New Roman"/>
        </w:rPr>
        <w:t>,</w:t>
      </w:r>
    </w:p>
    <w:p w14:paraId="2C0F97FE" w14:textId="25424EBF" w:rsidR="00C1225A" w:rsidRPr="006F2B7F" w:rsidRDefault="00C1225A" w:rsidP="00222B99">
      <w:pPr>
        <w:pStyle w:val="Default"/>
        <w:ind w:firstLine="709"/>
        <w:jc w:val="both"/>
        <w:rPr>
          <w:b/>
        </w:rPr>
      </w:pPr>
      <w:proofErr w:type="spellStart"/>
      <w:r w:rsidRPr="006F2B7F">
        <w:rPr>
          <w:b/>
          <w:color w:val="auto"/>
        </w:rPr>
        <w:t>Spitalul</w:t>
      </w:r>
      <w:proofErr w:type="spellEnd"/>
      <w:r w:rsidRPr="006F2B7F">
        <w:rPr>
          <w:b/>
          <w:color w:val="auto"/>
        </w:rPr>
        <w:t xml:space="preserve"> </w:t>
      </w:r>
      <w:r w:rsidR="00200425">
        <w:rPr>
          <w:b/>
          <w:color w:val="auto"/>
        </w:rPr>
        <w:t xml:space="preserve">Municipal </w:t>
      </w:r>
      <w:proofErr w:type="spellStart"/>
      <w:r w:rsidR="00200425">
        <w:rPr>
          <w:b/>
          <w:color w:val="auto"/>
        </w:rPr>
        <w:t>Săcele</w:t>
      </w:r>
      <w:proofErr w:type="spellEnd"/>
      <w:r w:rsidRPr="006F2B7F">
        <w:rPr>
          <w:b/>
          <w:color w:val="auto"/>
        </w:rPr>
        <w:t xml:space="preserve"> </w:t>
      </w:r>
      <w:proofErr w:type="spellStart"/>
      <w:r w:rsidRPr="006F2B7F">
        <w:rPr>
          <w:b/>
          <w:color w:val="auto"/>
        </w:rPr>
        <w:t>organizează</w:t>
      </w:r>
      <w:proofErr w:type="spellEnd"/>
      <w:r w:rsidRPr="006F2B7F">
        <w:rPr>
          <w:b/>
          <w:color w:val="auto"/>
        </w:rPr>
        <w:t xml:space="preserve"> concurs </w:t>
      </w:r>
      <w:proofErr w:type="spellStart"/>
      <w:r w:rsidRPr="006F2B7F">
        <w:rPr>
          <w:rFonts w:eastAsiaTheme="minorHAnsi"/>
          <w:b/>
          <w:bCs/>
          <w:color w:val="auto"/>
        </w:rPr>
        <w:t>pentru</w:t>
      </w:r>
      <w:proofErr w:type="spellEnd"/>
      <w:r w:rsidRPr="006F2B7F">
        <w:rPr>
          <w:rFonts w:eastAsiaTheme="minorHAnsi"/>
          <w:b/>
          <w:bCs/>
          <w:color w:val="auto"/>
        </w:rPr>
        <w:t xml:space="preserve"> </w:t>
      </w:r>
      <w:proofErr w:type="spellStart"/>
      <w:r w:rsidRPr="006F2B7F">
        <w:rPr>
          <w:rFonts w:eastAsiaTheme="minorHAnsi"/>
          <w:b/>
          <w:bCs/>
          <w:color w:val="auto"/>
        </w:rPr>
        <w:t>ocuparea</w:t>
      </w:r>
      <w:proofErr w:type="spellEnd"/>
      <w:r w:rsidRPr="006F2B7F">
        <w:rPr>
          <w:rFonts w:eastAsiaTheme="minorHAnsi"/>
          <w:b/>
          <w:bCs/>
          <w:color w:val="auto"/>
        </w:rPr>
        <w:t xml:space="preserve"> </w:t>
      </w:r>
      <w:r w:rsidR="00165539">
        <w:rPr>
          <w:rFonts w:eastAsiaTheme="minorHAnsi"/>
          <w:b/>
          <w:bCs/>
          <w:color w:val="auto"/>
        </w:rPr>
        <w:t xml:space="preserve">a </w:t>
      </w:r>
      <w:proofErr w:type="spellStart"/>
      <w:r w:rsidR="00384E0F">
        <w:rPr>
          <w:rFonts w:eastAsiaTheme="minorHAnsi"/>
          <w:b/>
          <w:bCs/>
          <w:color w:val="auto"/>
        </w:rPr>
        <w:t>unui</w:t>
      </w:r>
      <w:proofErr w:type="spellEnd"/>
      <w:r w:rsidR="00165539">
        <w:rPr>
          <w:rFonts w:eastAsiaTheme="minorHAnsi"/>
          <w:b/>
          <w:bCs/>
          <w:color w:val="auto"/>
        </w:rPr>
        <w:t xml:space="preserve"> post</w:t>
      </w:r>
      <w:r w:rsidR="006F2B7F" w:rsidRPr="006F2B7F">
        <w:rPr>
          <w:b/>
        </w:rPr>
        <w:t xml:space="preserve"> de medic </w:t>
      </w:r>
      <w:proofErr w:type="spellStart"/>
      <w:r w:rsidR="008E5A3F">
        <w:rPr>
          <w:b/>
        </w:rPr>
        <w:t>primar</w:t>
      </w:r>
      <w:proofErr w:type="spellEnd"/>
      <w:r w:rsidR="008E5A3F">
        <w:rPr>
          <w:b/>
        </w:rPr>
        <w:t xml:space="preserve"> </w:t>
      </w:r>
      <w:proofErr w:type="spellStart"/>
      <w:r w:rsidR="008E5A3F">
        <w:rPr>
          <w:b/>
        </w:rPr>
        <w:t>Obtetrică-ginecologie</w:t>
      </w:r>
      <w:proofErr w:type="spellEnd"/>
      <w:r w:rsidR="00285896">
        <w:rPr>
          <w:rFonts w:eastAsia="Times New Roman"/>
          <w:b/>
          <w:lang w:eastAsia="ro-RO"/>
        </w:rPr>
        <w:t xml:space="preserve"> la</w:t>
      </w:r>
      <w:r w:rsidR="008E5A3F">
        <w:rPr>
          <w:rFonts w:eastAsia="Times New Roman"/>
          <w:b/>
          <w:lang w:eastAsia="ro-RO"/>
        </w:rPr>
        <w:t xml:space="preserve"> </w:t>
      </w:r>
      <w:proofErr w:type="spellStart"/>
      <w:r w:rsidR="008E5A3F">
        <w:rPr>
          <w:rFonts w:eastAsia="Times New Roman"/>
          <w:b/>
          <w:lang w:eastAsia="ro-RO"/>
        </w:rPr>
        <w:t>Spitalizare</w:t>
      </w:r>
      <w:proofErr w:type="spellEnd"/>
      <w:r w:rsidR="008E5A3F">
        <w:rPr>
          <w:rFonts w:eastAsia="Times New Roman"/>
          <w:b/>
          <w:lang w:eastAsia="ro-RO"/>
        </w:rPr>
        <w:t xml:space="preserve"> de zi </w:t>
      </w:r>
      <w:proofErr w:type="spellStart"/>
      <w:r w:rsidR="008E5A3F">
        <w:rPr>
          <w:rFonts w:eastAsia="Times New Roman"/>
          <w:b/>
          <w:lang w:eastAsia="ro-RO"/>
        </w:rPr>
        <w:t>specialități</w:t>
      </w:r>
      <w:proofErr w:type="spellEnd"/>
      <w:r w:rsidR="008E5A3F">
        <w:rPr>
          <w:rFonts w:eastAsia="Times New Roman"/>
          <w:b/>
          <w:lang w:eastAsia="ro-RO"/>
        </w:rPr>
        <w:t xml:space="preserve"> </w:t>
      </w:r>
      <w:proofErr w:type="spellStart"/>
      <w:r w:rsidR="008E5A3F">
        <w:rPr>
          <w:rFonts w:eastAsia="Times New Roman"/>
          <w:b/>
          <w:lang w:eastAsia="ro-RO"/>
        </w:rPr>
        <w:t>chirurgicale</w:t>
      </w:r>
      <w:proofErr w:type="spellEnd"/>
      <w:r w:rsidRPr="006F2B7F">
        <w:rPr>
          <w:b/>
        </w:rPr>
        <w:t xml:space="preserve">, </w:t>
      </w:r>
      <w:proofErr w:type="spellStart"/>
      <w:r w:rsidRPr="006F2B7F">
        <w:rPr>
          <w:b/>
        </w:rPr>
        <w:t>normă</w:t>
      </w:r>
      <w:proofErr w:type="spellEnd"/>
      <w:r w:rsidRPr="006F2B7F">
        <w:rPr>
          <w:b/>
        </w:rPr>
        <w:t xml:space="preserve"> </w:t>
      </w:r>
      <w:proofErr w:type="spellStart"/>
      <w:r w:rsidRPr="006F2B7F">
        <w:rPr>
          <w:b/>
        </w:rPr>
        <w:t>întreagă</w:t>
      </w:r>
      <w:proofErr w:type="spellEnd"/>
      <w:r w:rsidRPr="006F2B7F">
        <w:rPr>
          <w:b/>
        </w:rPr>
        <w:t xml:space="preserve"> cu </w:t>
      </w:r>
      <w:proofErr w:type="spellStart"/>
      <w:r w:rsidRPr="006F2B7F">
        <w:rPr>
          <w:b/>
        </w:rPr>
        <w:t>durata</w:t>
      </w:r>
      <w:proofErr w:type="spellEnd"/>
      <w:r w:rsidRPr="006F2B7F">
        <w:rPr>
          <w:b/>
        </w:rPr>
        <w:t xml:space="preserve"> </w:t>
      </w:r>
      <w:proofErr w:type="spellStart"/>
      <w:r w:rsidRPr="006F2B7F">
        <w:rPr>
          <w:b/>
        </w:rPr>
        <w:t>timpului</w:t>
      </w:r>
      <w:proofErr w:type="spellEnd"/>
      <w:r w:rsidRPr="006F2B7F">
        <w:rPr>
          <w:b/>
        </w:rPr>
        <w:t xml:space="preserve"> de </w:t>
      </w:r>
      <w:proofErr w:type="spellStart"/>
      <w:r w:rsidRPr="006F2B7F">
        <w:rPr>
          <w:b/>
        </w:rPr>
        <w:t>lucru</w:t>
      </w:r>
      <w:proofErr w:type="spellEnd"/>
      <w:r w:rsidRPr="006F2B7F">
        <w:rPr>
          <w:b/>
        </w:rPr>
        <w:t xml:space="preserve"> de 7h/zi, cu contract de </w:t>
      </w:r>
      <w:proofErr w:type="spellStart"/>
      <w:r w:rsidRPr="006F2B7F">
        <w:rPr>
          <w:b/>
        </w:rPr>
        <w:t>muncă</w:t>
      </w:r>
      <w:proofErr w:type="spellEnd"/>
      <w:r w:rsidRPr="006F2B7F">
        <w:rPr>
          <w:b/>
        </w:rPr>
        <w:t xml:space="preserve"> pe </w:t>
      </w:r>
      <w:proofErr w:type="spellStart"/>
      <w:r w:rsidRPr="006F2B7F">
        <w:rPr>
          <w:b/>
        </w:rPr>
        <w:t>perioadă</w:t>
      </w:r>
      <w:proofErr w:type="spellEnd"/>
      <w:r w:rsidRPr="006F2B7F">
        <w:rPr>
          <w:b/>
        </w:rPr>
        <w:t xml:space="preserve"> </w:t>
      </w:r>
      <w:proofErr w:type="spellStart"/>
      <w:r w:rsidRPr="006F2B7F">
        <w:rPr>
          <w:b/>
        </w:rPr>
        <w:t>nedeterminată</w:t>
      </w:r>
      <w:proofErr w:type="spellEnd"/>
      <w:r w:rsidRPr="006F2B7F">
        <w:rPr>
          <w:b/>
        </w:rPr>
        <w:t>;</w:t>
      </w:r>
    </w:p>
    <w:p w14:paraId="4E0D8654" w14:textId="382052C4"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În vederea înscrierii pentru concurs, candida</w:t>
      </w:r>
      <w:r w:rsidR="00165539">
        <w:rPr>
          <w:rFonts w:ascii="Times New Roman" w:hAnsi="Times New Roman" w:cs="Times New Roman"/>
          <w:sz w:val="24"/>
          <w:szCs w:val="24"/>
        </w:rPr>
        <w:t>ții</w:t>
      </w:r>
      <w:r w:rsidRPr="004B6CC8">
        <w:rPr>
          <w:rFonts w:ascii="Times New Roman" w:hAnsi="Times New Roman" w:cs="Times New Roman"/>
          <w:sz w:val="24"/>
          <w:szCs w:val="24"/>
        </w:rPr>
        <w:t xml:space="preserve"> v</w:t>
      </w:r>
      <w:r w:rsidR="00165539">
        <w:rPr>
          <w:rFonts w:ascii="Times New Roman" w:hAnsi="Times New Roman" w:cs="Times New Roman"/>
          <w:sz w:val="24"/>
          <w:szCs w:val="24"/>
        </w:rPr>
        <w:t>or</w:t>
      </w:r>
      <w:r w:rsidRPr="004B6CC8">
        <w:rPr>
          <w:rFonts w:ascii="Times New Roman" w:hAnsi="Times New Roman" w:cs="Times New Roman"/>
          <w:sz w:val="24"/>
          <w:szCs w:val="24"/>
        </w:rPr>
        <w:t xml:space="preserve"> depune la Spitalul </w:t>
      </w:r>
      <w:r w:rsidR="00200425">
        <w:rPr>
          <w:rFonts w:ascii="Times New Roman" w:hAnsi="Times New Roman" w:cs="Times New Roman"/>
          <w:sz w:val="24"/>
          <w:szCs w:val="24"/>
        </w:rPr>
        <w:t>Municipal Săcele,</w:t>
      </w:r>
      <w:r w:rsidRPr="004B6CC8">
        <w:rPr>
          <w:rFonts w:ascii="Times New Roman" w:hAnsi="Times New Roman" w:cs="Times New Roman"/>
          <w:sz w:val="24"/>
          <w:szCs w:val="24"/>
        </w:rPr>
        <w:t xml:space="preserve"> din str. </w:t>
      </w:r>
      <w:r w:rsidR="00200425">
        <w:rPr>
          <w:rFonts w:ascii="Times New Roman" w:hAnsi="Times New Roman" w:cs="Times New Roman"/>
          <w:sz w:val="24"/>
          <w:szCs w:val="24"/>
        </w:rPr>
        <w:t>Oituz</w:t>
      </w:r>
      <w:r w:rsidRPr="004B6CC8">
        <w:rPr>
          <w:rFonts w:ascii="Times New Roman" w:hAnsi="Times New Roman" w:cs="Times New Roman"/>
          <w:sz w:val="24"/>
          <w:szCs w:val="24"/>
        </w:rPr>
        <w:t xml:space="preserve"> nr. </w:t>
      </w:r>
      <w:r w:rsidR="00200425">
        <w:rPr>
          <w:rFonts w:ascii="Times New Roman" w:hAnsi="Times New Roman" w:cs="Times New Roman"/>
          <w:sz w:val="24"/>
          <w:szCs w:val="24"/>
        </w:rPr>
        <w:t>54</w:t>
      </w:r>
      <w:r w:rsidRPr="004B6CC8">
        <w:rPr>
          <w:rFonts w:ascii="Times New Roman" w:hAnsi="Times New Roman" w:cs="Times New Roman"/>
          <w:sz w:val="24"/>
          <w:szCs w:val="24"/>
        </w:rPr>
        <w:t xml:space="preserve">, </w:t>
      </w:r>
      <w:r w:rsidR="00200425">
        <w:rPr>
          <w:rFonts w:ascii="Times New Roman" w:hAnsi="Times New Roman" w:cs="Times New Roman"/>
          <w:sz w:val="24"/>
          <w:szCs w:val="24"/>
        </w:rPr>
        <w:t>municipiul Săcele</w:t>
      </w:r>
      <w:r w:rsidRPr="004B6CC8">
        <w:rPr>
          <w:rFonts w:ascii="Times New Roman" w:hAnsi="Times New Roman" w:cs="Times New Roman"/>
          <w:sz w:val="24"/>
          <w:szCs w:val="24"/>
        </w:rPr>
        <w:t>, județ Brașov, compartiment Resurse umane, un dosar cuprinzând următoarele documente:</w:t>
      </w:r>
    </w:p>
    <w:p w14:paraId="77E7270B" w14:textId="77777777" w:rsidR="00C1225A" w:rsidRPr="004B6CC8" w:rsidRDefault="00C1225A" w:rsidP="00250CFA">
      <w:pPr>
        <w:pStyle w:val="al"/>
        <w:ind w:firstLine="709"/>
      </w:pPr>
      <w:r w:rsidRPr="004B6CC8">
        <w:t xml:space="preserve">a) formularul de înscriere la concurs, conform modelului prevăzut în anexa </w:t>
      </w:r>
      <w:hyperlink r:id="rId13" w:anchor="p-505558071" w:tgtFrame="_blank" w:history="1">
        <w:r w:rsidRPr="004B6CC8">
          <w:rPr>
            <w:rStyle w:val="Hyperlink"/>
            <w:color w:val="auto"/>
          </w:rPr>
          <w:t>nr. 2</w:t>
        </w:r>
      </w:hyperlink>
      <w:r w:rsidRPr="004B6CC8">
        <w:t xml:space="preserve"> la H.G. nr. 1.336/2022;</w:t>
      </w:r>
    </w:p>
    <w:p w14:paraId="79D1CBBA" w14:textId="7025CE9E" w:rsidR="00C1225A" w:rsidRPr="004B6CC8" w:rsidRDefault="00C1225A" w:rsidP="00250CFA">
      <w:pPr>
        <w:pStyle w:val="al"/>
        <w:ind w:firstLine="709"/>
      </w:pPr>
      <w:r w:rsidRPr="004B6CC8">
        <w:t xml:space="preserve">b) copia de pe diploma de </w:t>
      </w:r>
      <w:proofErr w:type="spellStart"/>
      <w:r w:rsidRPr="004B6CC8">
        <w:t>licenţă</w:t>
      </w:r>
      <w:proofErr w:type="spellEnd"/>
      <w:r w:rsidRPr="004B6CC8">
        <w:t xml:space="preserve"> </w:t>
      </w:r>
      <w:proofErr w:type="spellStart"/>
      <w:r w:rsidRPr="004B6CC8">
        <w:t>şi</w:t>
      </w:r>
      <w:proofErr w:type="spellEnd"/>
      <w:r w:rsidRPr="004B6CC8">
        <w:t xml:space="preserve"> certificatul de specialist</w:t>
      </w:r>
      <w:r w:rsidR="008E5A3F">
        <w:t>/primar</w:t>
      </w:r>
      <w:r w:rsidRPr="004B6CC8">
        <w:t xml:space="preserve"> pentru medici; copia se va prezenta însoţită de documentul original, care se certifică cu menţiunea "conform cu originalul" de către secretarul comisiei de concurs.</w:t>
      </w:r>
    </w:p>
    <w:p w14:paraId="00818CA5" w14:textId="77777777" w:rsidR="00C1225A" w:rsidRPr="004B6CC8" w:rsidRDefault="00C1225A" w:rsidP="00250CFA">
      <w:pPr>
        <w:pStyle w:val="al"/>
        <w:ind w:firstLine="709"/>
      </w:pPr>
      <w:r w:rsidRPr="004B6CC8">
        <w:t>c) copie a certificatului de membru al organizaţiei profesionale cu viza pe anul în curs; copia se va prezenta însoţită de documentul original, care se certifică cu menţiunea "conform cu originalul" de către secretarul comisiei de concurs.</w:t>
      </w:r>
    </w:p>
    <w:p w14:paraId="04FD42FA"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d) dovada/înscrisul, din care să rezulte că nu i-a fost aplicată una dintre sancţiunile prevăzute la art. 455 alin. (1) </w:t>
      </w:r>
      <w:hyperlink r:id="rId14" w:anchor="p-82050517" w:tgtFrame="_blank" w:history="1">
        <w:r w:rsidRPr="004B6CC8">
          <w:rPr>
            <w:rStyle w:val="Hyperlink"/>
            <w:rFonts w:ascii="Times New Roman" w:hAnsi="Times New Roman" w:cs="Times New Roman"/>
            <w:color w:val="auto"/>
            <w:sz w:val="24"/>
            <w:szCs w:val="24"/>
          </w:rPr>
          <w:t>lit. e)</w:t>
        </w:r>
      </w:hyperlink>
      <w:r w:rsidRPr="004B6CC8">
        <w:rPr>
          <w:rFonts w:ascii="Times New Roman" w:hAnsi="Times New Roman" w:cs="Times New Roman"/>
          <w:sz w:val="24"/>
          <w:szCs w:val="24"/>
        </w:rPr>
        <w:t xml:space="preserve"> sau </w:t>
      </w:r>
      <w:hyperlink r:id="rId15" w:anchor="p-82050518" w:tgtFrame="_blank" w:history="1">
        <w:r w:rsidRPr="004B6CC8">
          <w:rPr>
            <w:rStyle w:val="Hyperlink"/>
            <w:rFonts w:ascii="Times New Roman" w:hAnsi="Times New Roman" w:cs="Times New Roman"/>
            <w:color w:val="auto"/>
            <w:sz w:val="24"/>
            <w:szCs w:val="24"/>
          </w:rPr>
          <w:t>f)</w:t>
        </w:r>
      </w:hyperlink>
      <w:r w:rsidRPr="004B6CC8">
        <w:rPr>
          <w:rFonts w:ascii="Times New Roman" w:hAnsi="Times New Roman" w:cs="Times New Roman"/>
          <w:sz w:val="24"/>
          <w:szCs w:val="24"/>
        </w:rPr>
        <w:t xml:space="preserve">, la art. 541 alin. (1) </w:t>
      </w:r>
      <w:hyperlink r:id="rId16" w:anchor="p-507743990" w:tgtFrame="_blank" w:history="1">
        <w:r w:rsidRPr="004B6CC8">
          <w:rPr>
            <w:rStyle w:val="Hyperlink"/>
            <w:rFonts w:ascii="Times New Roman" w:hAnsi="Times New Roman" w:cs="Times New Roman"/>
            <w:color w:val="auto"/>
            <w:sz w:val="24"/>
            <w:szCs w:val="24"/>
          </w:rPr>
          <w:t>lit. d)</w:t>
        </w:r>
      </w:hyperlink>
      <w:r w:rsidRPr="004B6CC8">
        <w:rPr>
          <w:rFonts w:ascii="Times New Roman" w:hAnsi="Times New Roman" w:cs="Times New Roman"/>
          <w:sz w:val="24"/>
          <w:szCs w:val="24"/>
        </w:rPr>
        <w:t xml:space="preserve"> sau </w:t>
      </w:r>
      <w:hyperlink r:id="rId17" w:anchor="p-277948145" w:tgtFrame="_blank" w:history="1">
        <w:r w:rsidRPr="004B6CC8">
          <w:rPr>
            <w:rStyle w:val="Hyperlink"/>
            <w:rFonts w:ascii="Times New Roman" w:hAnsi="Times New Roman" w:cs="Times New Roman"/>
            <w:color w:val="auto"/>
            <w:sz w:val="24"/>
            <w:szCs w:val="24"/>
          </w:rPr>
          <w:t>e)</w:t>
        </w:r>
      </w:hyperlink>
      <w:r w:rsidRPr="004B6CC8">
        <w:rPr>
          <w:rFonts w:ascii="Times New Roman" w:hAnsi="Times New Roman" w:cs="Times New Roman"/>
          <w:sz w:val="24"/>
          <w:szCs w:val="24"/>
        </w:rPr>
        <w:t xml:space="preserve">, respectiv la art. 628 alin. (1) </w:t>
      </w:r>
      <w:hyperlink r:id="rId18" w:anchor="p-82051472" w:tgtFrame="_blank" w:history="1">
        <w:r w:rsidRPr="004B6CC8">
          <w:rPr>
            <w:rStyle w:val="Hyperlink"/>
            <w:rFonts w:ascii="Times New Roman" w:hAnsi="Times New Roman" w:cs="Times New Roman"/>
            <w:color w:val="auto"/>
            <w:sz w:val="24"/>
            <w:szCs w:val="24"/>
          </w:rPr>
          <w:t>lit. d)</w:t>
        </w:r>
      </w:hyperlink>
      <w:r w:rsidRPr="004B6CC8">
        <w:rPr>
          <w:rFonts w:ascii="Times New Roman" w:hAnsi="Times New Roman" w:cs="Times New Roman"/>
          <w:sz w:val="24"/>
          <w:szCs w:val="24"/>
        </w:rPr>
        <w:t xml:space="preserve"> sau </w:t>
      </w:r>
      <w:hyperlink r:id="rId19" w:anchor="p-82051473" w:tgtFrame="_blank" w:history="1">
        <w:r w:rsidRPr="004B6CC8">
          <w:rPr>
            <w:rStyle w:val="Hyperlink"/>
            <w:rFonts w:ascii="Times New Roman" w:hAnsi="Times New Roman" w:cs="Times New Roman"/>
            <w:color w:val="auto"/>
            <w:sz w:val="24"/>
            <w:szCs w:val="24"/>
          </w:rPr>
          <w:t>e)</w:t>
        </w:r>
      </w:hyperlink>
      <w:r w:rsidRPr="004B6CC8">
        <w:rPr>
          <w:rFonts w:ascii="Times New Roman" w:hAnsi="Times New Roman" w:cs="Times New Roman"/>
          <w:sz w:val="24"/>
          <w:szCs w:val="24"/>
        </w:rPr>
        <w:t xml:space="preserve"> din Legea nr. 95/2006 privind reforma în domeniul sănătăţii, republicată, cu modificările şi completările ulterioare. Acest document este valabil 3 luni şi se depune la dosar în termen de valabilitate</w:t>
      </w:r>
    </w:p>
    <w:p w14:paraId="02FF2AAC" w14:textId="77777777" w:rsidR="00C1225A" w:rsidRPr="004B6CC8" w:rsidRDefault="00C1225A" w:rsidP="00250CFA">
      <w:pPr>
        <w:pStyle w:val="al"/>
        <w:ind w:firstLine="709"/>
      </w:pPr>
      <w:r w:rsidRPr="004B6CC8">
        <w:t xml:space="preserve">e) acte doveditoare pentru calcularea punctajului prevăzut în anexa </w:t>
      </w:r>
      <w:hyperlink r:id="rId20" w:anchor="p-515060716" w:tgtFrame="_blank" w:history="1">
        <w:r w:rsidRPr="004B6CC8">
          <w:rPr>
            <w:rStyle w:val="Hyperlink"/>
            <w:color w:val="auto"/>
          </w:rPr>
          <w:t>nr. 3</w:t>
        </w:r>
      </w:hyperlink>
      <w:r w:rsidRPr="004B6CC8">
        <w:t xml:space="preserve"> la ordin ;</w:t>
      </w:r>
    </w:p>
    <w:p w14:paraId="1214A9CB" w14:textId="77777777" w:rsidR="00C1225A" w:rsidRPr="004B6CC8" w:rsidRDefault="00C1225A" w:rsidP="00250CFA">
      <w:pPr>
        <w:pStyle w:val="al"/>
        <w:ind w:firstLine="709"/>
      </w:pPr>
      <w:r w:rsidRPr="004B6CC8">
        <w:t xml:space="preserve">f) certificat de cazier judiciar sau, după caz, extrasul de pe cazierul judiciar; acest document este valabil 3 luni şi se depune la dosar în termen de valabilitate; documentul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w:t>
      </w:r>
      <w:r w:rsidRPr="004B6CC8">
        <w:lastRenderedPageBreak/>
        <w:t>obligaţia de a completa dosarul de concurs cu originalul documentului,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3DC28D67" w14:textId="77777777" w:rsidR="00C1225A" w:rsidRPr="004B6CC8" w:rsidRDefault="00C1225A" w:rsidP="00250CFA">
      <w:pPr>
        <w:pStyle w:val="al"/>
        <w:ind w:firstLine="709"/>
      </w:pPr>
      <w:r w:rsidRPr="004B6CC8">
        <w:t xml:space="preserve">g) certificatul de integritate comportamentală, din care să reiasă că nu s-au comis infracţiuni prevăzute la art. 1 </w:t>
      </w:r>
      <w:hyperlink r:id="rId21" w:anchor="p-289261148" w:tgtFrame="_blank" w:history="1">
        <w:r w:rsidRPr="004B6CC8">
          <w:rPr>
            <w:rStyle w:val="Hyperlink"/>
            <w:color w:val="auto"/>
          </w:rPr>
          <w:t>alin. (2)</w:t>
        </w:r>
      </w:hyperlink>
      <w:r w:rsidRPr="004B6CC8">
        <w:t xml:space="preserve"> din Legea nr. 118/2019 privind Registrul naţional automatizat cu privire la persoanele care au comis infracţiuni sexuale, de exploatare a unor persoane sau asupra minorilor, precum şi pentru completarea Legii </w:t>
      </w:r>
      <w:hyperlink r:id="rId22" w:tgtFrame="_blank" w:history="1">
        <w:r w:rsidRPr="004B6CC8">
          <w:rPr>
            <w:rStyle w:val="Hyperlink"/>
            <w:color w:val="auto"/>
          </w:rPr>
          <w:t>nr. 76/2008</w:t>
        </w:r>
      </w:hyperlink>
      <w:r w:rsidRPr="004B6CC8">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BB78789" w14:textId="77777777" w:rsidR="00C1225A" w:rsidRPr="004B6CC8" w:rsidRDefault="00C1225A" w:rsidP="00250CFA">
      <w:pPr>
        <w:pStyle w:val="al"/>
        <w:ind w:firstLine="709"/>
      </w:pPr>
      <w:r w:rsidRPr="004B6CC8">
        <w:t>h) adeverinţă medicală care să ateste starea de sănătate corespunzătoare, eliberată de către medicul de familie al candidatului sau de către unităţile sanitare abilitate cu cel mult 6 luni anterior derulării concursului; adeverinţa care atestă starea de sănătate va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 Documentele de încadrare într-un grad de handicap se prezintă însoţite de documentele originale, care se certifică cu menţiunea "conform cu originalul" de către secretarul comisiei de concurs.</w:t>
      </w:r>
    </w:p>
    <w:p w14:paraId="7AD79691" w14:textId="77777777" w:rsidR="00C1225A" w:rsidRPr="004B6CC8" w:rsidRDefault="00C1225A" w:rsidP="00250CFA">
      <w:pPr>
        <w:pStyle w:val="al"/>
        <w:ind w:firstLine="709"/>
      </w:pPr>
      <w:r w:rsidRPr="004B6CC8">
        <w:t>i) copia actului de identitate sau orice alt document care atestă identitatea, potrivit legii, aflate în termen de valabilitate; copia se va prezenta însoţită de documentul original, care se certifică cu menţiunea "conform cu originalul" de către secretarul comisiei de concurs.</w:t>
      </w:r>
    </w:p>
    <w:p w14:paraId="3BB825FF" w14:textId="77777777" w:rsidR="00C1225A" w:rsidRPr="004B6CC8" w:rsidRDefault="00C1225A" w:rsidP="00250CFA">
      <w:pPr>
        <w:pStyle w:val="al"/>
        <w:ind w:firstLine="709"/>
      </w:pPr>
      <w:r w:rsidRPr="004B6CC8">
        <w:t>j) curriculum vitae, model comun european;</w:t>
      </w:r>
    </w:p>
    <w:p w14:paraId="22968214" w14:textId="77777777" w:rsidR="00C1225A" w:rsidRPr="004B6CC8" w:rsidRDefault="00C1225A" w:rsidP="00250CFA">
      <w:pPr>
        <w:pStyle w:val="al"/>
        <w:ind w:firstLine="709"/>
      </w:pPr>
      <w:r w:rsidRPr="004B6CC8">
        <w:t>k) copia certificatului de căsătorie sau a altui document prin care s-a realizat schimbarea de nume, după caz; copia se va prezenta însoţită de documentul original, care se certifică cu menţiunea "conform cu originalul" de către secretarul comisiei de concurs.</w:t>
      </w:r>
    </w:p>
    <w:p w14:paraId="0308F5F6" w14:textId="77777777" w:rsidR="00C1225A" w:rsidRPr="004B6CC8" w:rsidRDefault="00C1225A" w:rsidP="00250CFA">
      <w:pPr>
        <w:pStyle w:val="al"/>
        <w:ind w:firstLine="709"/>
      </w:pPr>
      <w:r w:rsidRPr="004B6CC8">
        <w:t>l) copia carnetului de muncă, a adeverinţei eliberate de angajator pentru perioada lucrată, care să ateste vechimea în muncă şi în specialitatea studiilor solicitate pentru ocuparea postului; copia se va prezenta însoţită de documentul original, care se certifică cu menţiunea "conform cu originalul" de către secretarul comisiei de concurs.</w:t>
      </w:r>
    </w:p>
    <w:p w14:paraId="09D096CB" w14:textId="686CB9F2"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Dosarele de concurs se depun la compartimentul resurse umane al unității sanitare în intervalul prevăzut în calendarul de concurs. Relații suplimentare se pot obține la telefon 0</w:t>
      </w:r>
      <w:r w:rsidR="00200425">
        <w:rPr>
          <w:rFonts w:ascii="Times New Roman" w:hAnsi="Times New Roman" w:cs="Times New Roman"/>
          <w:sz w:val="24"/>
          <w:szCs w:val="24"/>
        </w:rPr>
        <w:t>724 078 538</w:t>
      </w:r>
      <w:r w:rsidRPr="004B6CC8">
        <w:rPr>
          <w:rFonts w:ascii="Times New Roman" w:hAnsi="Times New Roman" w:cs="Times New Roman"/>
          <w:sz w:val="24"/>
          <w:szCs w:val="24"/>
        </w:rPr>
        <w:t>.</w:t>
      </w:r>
    </w:p>
    <w:p w14:paraId="2235949C"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Desfăşurarea concursului/examenului de angajare constă în etapele cuprinse între prima zi de depunere a dosarelor candidaţilor şi data afişării rezultatelor finale ale concursului. </w:t>
      </w:r>
    </w:p>
    <w:p w14:paraId="7C92EB3E"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Concursul se susţine în faţa comisiilor de concurs.</w:t>
      </w:r>
    </w:p>
    <w:p w14:paraId="2B579E87"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Ocuparea unui post vacant sau temporar vacant corespunzător unei funcţii contractuale se face prin concurs sau examen la care poate participa orice persoană care îndeplineşte condiţiile generale şi condiţiile specifice stabilite prin fişa postului pentru ocuparea respectivei funcţii contractuale.</w:t>
      </w:r>
    </w:p>
    <w:p w14:paraId="5B69599D" w14:textId="77777777" w:rsidR="00C1225A" w:rsidRPr="004B6CC8" w:rsidRDefault="00C1225A" w:rsidP="00250CFA">
      <w:pPr>
        <w:pStyle w:val="al"/>
        <w:ind w:firstLine="709"/>
      </w:pPr>
      <w:r w:rsidRPr="004B6CC8">
        <w:t xml:space="preserve">Poate ocupa un post vacant sau temporar vacant persoana care îndeplineşte condiţiile prevăzute de Legea </w:t>
      </w:r>
      <w:hyperlink r:id="rId23" w:tgtFrame="_blank" w:history="1">
        <w:r w:rsidRPr="004B6CC8">
          <w:rPr>
            <w:rStyle w:val="Hyperlink"/>
            <w:color w:val="auto"/>
          </w:rPr>
          <w:t>nr. 53/2003</w:t>
        </w:r>
      </w:hyperlink>
      <w:r w:rsidRPr="004B6CC8">
        <w:t xml:space="preserve"> - </w:t>
      </w:r>
      <w:hyperlink r:id="rId24" w:tgtFrame="_blank" w:history="1">
        <w:r w:rsidRPr="004B6CC8">
          <w:rPr>
            <w:rStyle w:val="Hyperlink"/>
            <w:color w:val="auto"/>
          </w:rPr>
          <w:t>Codul muncii</w:t>
        </w:r>
      </w:hyperlink>
      <w:r w:rsidRPr="004B6CC8">
        <w:t xml:space="preserve">, republicată, cu modificările şi completările ulterioare, şi cerinţele specifice prevăzute la art. 542 </w:t>
      </w:r>
      <w:hyperlink r:id="rId25" w:anchor="p-291971878" w:tgtFrame="_blank" w:history="1">
        <w:r w:rsidRPr="004B6CC8">
          <w:rPr>
            <w:rStyle w:val="Hyperlink"/>
            <w:color w:val="auto"/>
          </w:rPr>
          <w:t>alin. (1)</w:t>
        </w:r>
      </w:hyperlink>
      <w:r w:rsidRPr="004B6CC8">
        <w:t xml:space="preserve"> şi </w:t>
      </w:r>
      <w:hyperlink r:id="rId26" w:anchor="p-291971887" w:tgtFrame="_blank" w:history="1">
        <w:r w:rsidRPr="004B6CC8">
          <w:rPr>
            <w:rStyle w:val="Hyperlink"/>
            <w:color w:val="auto"/>
          </w:rPr>
          <w:t>(2)</w:t>
        </w:r>
      </w:hyperlink>
      <w:r w:rsidRPr="004B6CC8">
        <w:t xml:space="preserve"> din Ordonanţa de urgenţă a Guvernului </w:t>
      </w:r>
      <w:hyperlink r:id="rId27" w:tgtFrame="_blank" w:history="1">
        <w:r w:rsidRPr="004B6CC8">
          <w:rPr>
            <w:rStyle w:val="Hyperlink"/>
            <w:color w:val="auto"/>
          </w:rPr>
          <w:t>nr. 57/2019</w:t>
        </w:r>
      </w:hyperlink>
      <w:r w:rsidRPr="004B6CC8">
        <w:t xml:space="preserve"> privind Codul administrativ, cu modificările şi completările ulterioare.</w:t>
      </w:r>
    </w:p>
    <w:p w14:paraId="739FBB31" w14:textId="77777777" w:rsidR="00C1225A" w:rsidRPr="004B6CC8" w:rsidRDefault="00C1225A" w:rsidP="00250CFA">
      <w:pPr>
        <w:pStyle w:val="al"/>
        <w:ind w:firstLine="709"/>
      </w:pPr>
      <w:r w:rsidRPr="004B6CC8">
        <w:t>Condiții generale:</w:t>
      </w:r>
    </w:p>
    <w:p w14:paraId="51DD3ADD" w14:textId="77777777" w:rsidR="00C1225A" w:rsidRPr="004B6CC8" w:rsidRDefault="00C1225A" w:rsidP="00250CFA">
      <w:pPr>
        <w:pStyle w:val="al"/>
        <w:ind w:firstLine="709"/>
      </w:pPr>
      <w:r w:rsidRPr="004B6CC8">
        <w:t>a) are cetăţenia română sau cetăţenia unui alt stat membru al Uniunii Europene, a unui stat parte la Acordul privind Spaţiul Economic European (SEE) sau cetăţenia Confederaţiei Elveţiene;</w:t>
      </w:r>
    </w:p>
    <w:p w14:paraId="2F281810" w14:textId="77777777" w:rsidR="00C1225A" w:rsidRPr="004B6CC8" w:rsidRDefault="00C1225A" w:rsidP="00250CFA">
      <w:pPr>
        <w:pStyle w:val="al"/>
        <w:ind w:firstLine="709"/>
      </w:pPr>
      <w:r w:rsidRPr="004B6CC8">
        <w:t>b) cunoaşte limba română, scris şi vorbit;</w:t>
      </w:r>
    </w:p>
    <w:p w14:paraId="302FE73E" w14:textId="77777777" w:rsidR="00C1225A" w:rsidRPr="004B6CC8" w:rsidRDefault="00C1225A" w:rsidP="00250CFA">
      <w:pPr>
        <w:pStyle w:val="al"/>
        <w:ind w:firstLine="709"/>
      </w:pPr>
      <w:r w:rsidRPr="004B6CC8">
        <w:t xml:space="preserve">c) are capacitate de muncă în conformitate cu prevederile Legii </w:t>
      </w:r>
      <w:hyperlink r:id="rId28" w:tgtFrame="_blank" w:history="1">
        <w:r w:rsidRPr="004B6CC8">
          <w:rPr>
            <w:rStyle w:val="Hyperlink"/>
            <w:color w:val="auto"/>
          </w:rPr>
          <w:t>nr. 53/2003</w:t>
        </w:r>
      </w:hyperlink>
      <w:r w:rsidRPr="004B6CC8">
        <w:t xml:space="preserve"> - </w:t>
      </w:r>
      <w:hyperlink r:id="rId29" w:tgtFrame="_blank" w:history="1">
        <w:r w:rsidRPr="004B6CC8">
          <w:rPr>
            <w:rStyle w:val="Hyperlink"/>
            <w:color w:val="auto"/>
          </w:rPr>
          <w:t>Codul muncii</w:t>
        </w:r>
      </w:hyperlink>
      <w:r w:rsidRPr="004B6CC8">
        <w:t>, republicată, cu modificările şi completările ulterioare;</w:t>
      </w:r>
    </w:p>
    <w:p w14:paraId="38C70FAA" w14:textId="77777777" w:rsidR="00C1225A" w:rsidRPr="004B6CC8" w:rsidRDefault="00C1225A" w:rsidP="00250CFA">
      <w:pPr>
        <w:pStyle w:val="al"/>
        <w:ind w:firstLine="709"/>
      </w:pPr>
      <w:r w:rsidRPr="004B6CC8">
        <w:t>d) are o stare de sănătate corespunzătoare postului pentru care candidează, atestată pe baza adeverinţei medicale eliberate de medicul de familie sau de unităţile sanitare abilitate;</w:t>
      </w:r>
    </w:p>
    <w:p w14:paraId="47B0B3F1" w14:textId="77777777" w:rsidR="00C1225A" w:rsidRPr="004B6CC8" w:rsidRDefault="00C1225A" w:rsidP="00250CFA">
      <w:pPr>
        <w:pStyle w:val="al"/>
        <w:ind w:firstLine="709"/>
      </w:pPr>
      <w:r w:rsidRPr="004B6CC8">
        <w:t>e) îndeplineşte condiţiile de studii, de vechime în specialitate şi, după caz, alte condiţii specifice potrivit cerinţelor postului scos la concurs;</w:t>
      </w:r>
    </w:p>
    <w:p w14:paraId="60F3ED74" w14:textId="77777777" w:rsidR="00C1225A" w:rsidRPr="004B6CC8" w:rsidRDefault="00C1225A" w:rsidP="00250CFA">
      <w:pPr>
        <w:pStyle w:val="al"/>
        <w:ind w:firstLine="709"/>
      </w:pPr>
      <w:r w:rsidRPr="004B6CC8">
        <w:lastRenderedPageBreak/>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8E9713B" w14:textId="77777777" w:rsidR="00C1225A" w:rsidRPr="004B6CC8" w:rsidRDefault="00C1225A" w:rsidP="00250CFA">
      <w:pPr>
        <w:pStyle w:val="al"/>
        <w:ind w:firstLine="709"/>
      </w:pPr>
      <w:r w:rsidRPr="004B6CC8">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EA9A219" w14:textId="77777777" w:rsidR="00C1225A" w:rsidRPr="004B6CC8" w:rsidRDefault="00C1225A" w:rsidP="00250CFA">
      <w:pPr>
        <w:pStyle w:val="al"/>
        <w:ind w:firstLine="709"/>
      </w:pPr>
      <w:r w:rsidRPr="004B6CC8">
        <w:t xml:space="preserve">h) nu a comis infracţiunile prevăzute la art. 1 </w:t>
      </w:r>
      <w:hyperlink r:id="rId30" w:anchor="p-289261148" w:tgtFrame="_blank" w:history="1">
        <w:r w:rsidRPr="004B6CC8">
          <w:rPr>
            <w:rStyle w:val="Hyperlink"/>
            <w:color w:val="auto"/>
          </w:rPr>
          <w:t>alin. (2)</w:t>
        </w:r>
      </w:hyperlink>
      <w:r w:rsidRPr="004B6CC8">
        <w:t xml:space="preserve"> din Legea nr. 118/2019 privind Registrul naţional automatizat cu privire la persoanele care au comis infracţiuni sexuale, de exploatare a unor persoane sau asupra minorilor, precum şi pentru completarea Legii </w:t>
      </w:r>
      <w:hyperlink r:id="rId31" w:tgtFrame="_blank" w:history="1">
        <w:r w:rsidRPr="004B6CC8">
          <w:rPr>
            <w:rStyle w:val="Hyperlink"/>
            <w:color w:val="auto"/>
          </w:rPr>
          <w:t>nr. 76/2008</w:t>
        </w:r>
      </w:hyperlink>
      <w:r w:rsidRPr="004B6CC8">
        <w:t xml:space="preserve"> privind organizarea şi funcţionarea Sistemului Naţional de Date Genetice Judiciare, cu modificările ulterioare.</w:t>
      </w:r>
    </w:p>
    <w:p w14:paraId="4CBC85BA" w14:textId="77777777" w:rsidR="00C1225A" w:rsidRPr="004B6CC8" w:rsidRDefault="00C1225A" w:rsidP="00250CFA">
      <w:pPr>
        <w:pStyle w:val="al"/>
        <w:ind w:firstLine="709"/>
      </w:pPr>
      <w:r w:rsidRPr="004B6CC8">
        <w:t>Condiţiile specifice pe care trebuie să le îndeplinească persoana care participă la concursul pentru ocuparea unui post vacant sau temporar vacant se stabilesc pe baza fişei postului, conform statului de funcţii.</w:t>
      </w:r>
    </w:p>
    <w:p w14:paraId="0CC413FE" w14:textId="77777777" w:rsidR="008E5A3F" w:rsidRPr="00A57097" w:rsidRDefault="008E5A3F" w:rsidP="008E5A3F">
      <w:pPr>
        <w:autoSpaceDE w:val="0"/>
        <w:autoSpaceDN w:val="0"/>
        <w:adjustRightInd w:val="0"/>
        <w:spacing w:after="0" w:line="240" w:lineRule="auto"/>
        <w:ind w:firstLine="709"/>
        <w:rPr>
          <w:rFonts w:ascii="Times New Roman" w:hAnsi="Times New Roman" w:cs="Times New Roman"/>
          <w:b/>
          <w:bCs/>
          <w:sz w:val="24"/>
          <w:szCs w:val="24"/>
          <w:lang w:val="x-none"/>
        </w:rPr>
      </w:pPr>
      <w:r w:rsidRPr="00A57097">
        <w:rPr>
          <w:rFonts w:ascii="Times New Roman" w:hAnsi="Times New Roman" w:cs="Times New Roman"/>
          <w:b/>
          <w:bCs/>
          <w:sz w:val="24"/>
          <w:szCs w:val="24"/>
          <w:lang w:val="x-none"/>
        </w:rPr>
        <w:t xml:space="preserve">Tematica pentru concursul de ocupare de post în specialitatea Obstetrică-Ginecologie </w:t>
      </w:r>
    </w:p>
    <w:p w14:paraId="593F9C70" w14:textId="77777777" w:rsidR="008E5A3F" w:rsidRPr="00A57097" w:rsidRDefault="008E5A3F" w:rsidP="008E5A3F">
      <w:pPr>
        <w:autoSpaceDE w:val="0"/>
        <w:autoSpaceDN w:val="0"/>
        <w:adjustRightInd w:val="0"/>
        <w:spacing w:after="0" w:line="240" w:lineRule="auto"/>
        <w:ind w:firstLine="709"/>
        <w:rPr>
          <w:rFonts w:ascii="Times New Roman" w:hAnsi="Times New Roman" w:cs="Times New Roman"/>
          <w:b/>
          <w:bCs/>
          <w:sz w:val="24"/>
          <w:szCs w:val="24"/>
          <w:lang w:val="x-none"/>
        </w:rPr>
      </w:pPr>
      <w:r w:rsidRPr="00A57097">
        <w:rPr>
          <w:rFonts w:ascii="Times New Roman" w:hAnsi="Times New Roman" w:cs="Times New Roman"/>
          <w:b/>
          <w:bCs/>
          <w:sz w:val="24"/>
          <w:szCs w:val="24"/>
          <w:lang w:val="x-none"/>
        </w:rPr>
        <w:t xml:space="preserve">I. PROBA SCRISĂ </w:t>
      </w:r>
    </w:p>
    <w:p w14:paraId="7861521F" w14:textId="77777777" w:rsidR="008E5A3F" w:rsidRPr="00A57097" w:rsidRDefault="008E5A3F" w:rsidP="008E5A3F">
      <w:pPr>
        <w:numPr>
          <w:ilvl w:val="0"/>
          <w:numId w:val="27"/>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 Anatomia clinică și fiziologia organelor genitale </w:t>
      </w:r>
    </w:p>
    <w:p w14:paraId="48985C82" w14:textId="77777777" w:rsidR="008E5A3F" w:rsidRPr="00A57097" w:rsidRDefault="008E5A3F" w:rsidP="008E5A3F">
      <w:pPr>
        <w:numPr>
          <w:ilvl w:val="6"/>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a. Noțiuni de anatomie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16-34) </w:t>
      </w:r>
    </w:p>
    <w:p w14:paraId="1821BAC6" w14:textId="77777777" w:rsidR="008E5A3F" w:rsidRPr="00A57097" w:rsidRDefault="008E5A3F" w:rsidP="008E5A3F">
      <w:pPr>
        <w:numPr>
          <w:ilvl w:val="6"/>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b. Noțiuni de endocrinologie a reproducerii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400-435) </w:t>
      </w:r>
    </w:p>
    <w:p w14:paraId="610705B6" w14:textId="77777777" w:rsidR="008E5A3F" w:rsidRPr="00A57097" w:rsidRDefault="008E5A3F" w:rsidP="008E5A3F">
      <w:pPr>
        <w:numPr>
          <w:ilvl w:val="0"/>
          <w:numId w:val="27"/>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 Sarcină normală  </w:t>
      </w:r>
    </w:p>
    <w:p w14:paraId="6572F167"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a. Fiziologia maternă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46-72) </w:t>
      </w:r>
    </w:p>
    <w:p w14:paraId="05A3F7E7"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b. Consultația </w:t>
      </w:r>
      <w:proofErr w:type="spellStart"/>
      <w:r w:rsidRPr="00A57097">
        <w:rPr>
          <w:rFonts w:ascii="Times New Roman" w:hAnsi="Times New Roman" w:cs="Times New Roman"/>
          <w:sz w:val="24"/>
          <w:szCs w:val="24"/>
          <w:lang w:val="x-none"/>
        </w:rPr>
        <w:t>preconcepțională</w:t>
      </w:r>
      <w:proofErr w:type="spellEnd"/>
      <w:r w:rsidRPr="00A57097">
        <w:rPr>
          <w:rFonts w:ascii="Times New Roman" w:hAnsi="Times New Roman" w:cs="Times New Roman"/>
          <w:sz w:val="24"/>
          <w:szCs w:val="24"/>
          <w:lang w:val="x-none"/>
        </w:rPr>
        <w:t xml:space="preserve">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156-165) </w:t>
      </w:r>
    </w:p>
    <w:p w14:paraId="7E6A1994"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c. Îngrijirea prenatală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168-189)  </w:t>
      </w:r>
    </w:p>
    <w:p w14:paraId="4764399A"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d. Diagnosticul prenatal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283-302) </w:t>
      </w:r>
    </w:p>
    <w:p w14:paraId="6B02A614" w14:textId="77777777" w:rsidR="008E5A3F" w:rsidRPr="00A57097" w:rsidRDefault="008E5A3F" w:rsidP="008E5A3F">
      <w:pPr>
        <w:numPr>
          <w:ilvl w:val="0"/>
          <w:numId w:val="27"/>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3. Avortul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350-371) </w:t>
      </w:r>
    </w:p>
    <w:p w14:paraId="5FAA4500" w14:textId="77777777" w:rsidR="008E5A3F" w:rsidRPr="00A57097" w:rsidRDefault="008E5A3F" w:rsidP="008E5A3F">
      <w:pPr>
        <w:numPr>
          <w:ilvl w:val="0"/>
          <w:numId w:val="27"/>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4. Boala </w:t>
      </w:r>
      <w:proofErr w:type="spellStart"/>
      <w:r w:rsidRPr="00A57097">
        <w:rPr>
          <w:rFonts w:ascii="Times New Roman" w:hAnsi="Times New Roman" w:cs="Times New Roman"/>
          <w:sz w:val="24"/>
          <w:szCs w:val="24"/>
          <w:lang w:val="x-none"/>
        </w:rPr>
        <w:t>trofoblastică</w:t>
      </w:r>
      <w:proofErr w:type="spellEnd"/>
      <w:r w:rsidRPr="00A57097">
        <w:rPr>
          <w:rFonts w:ascii="Times New Roman" w:hAnsi="Times New Roman" w:cs="Times New Roman"/>
          <w:sz w:val="24"/>
          <w:szCs w:val="24"/>
          <w:lang w:val="x-none"/>
        </w:rPr>
        <w:t xml:space="preserve"> gestațională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898-917) </w:t>
      </w:r>
    </w:p>
    <w:p w14:paraId="2225F508" w14:textId="77777777" w:rsidR="008E5A3F" w:rsidRPr="00A57097" w:rsidRDefault="008E5A3F" w:rsidP="008E5A3F">
      <w:pPr>
        <w:numPr>
          <w:ilvl w:val="0"/>
          <w:numId w:val="27"/>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5. Hemoragiile obstetricale </w:t>
      </w:r>
      <w:proofErr w:type="spellStart"/>
      <w:r w:rsidRPr="00A57097">
        <w:rPr>
          <w:rFonts w:ascii="Times New Roman" w:hAnsi="Times New Roman" w:cs="Times New Roman"/>
          <w:sz w:val="24"/>
          <w:szCs w:val="24"/>
          <w:lang w:val="x-none"/>
        </w:rPr>
        <w:t>antepartum</w:t>
      </w:r>
      <w:proofErr w:type="spellEnd"/>
      <w:r w:rsidRPr="00A57097">
        <w:rPr>
          <w:rFonts w:ascii="Times New Roman" w:hAnsi="Times New Roman" w:cs="Times New Roman"/>
          <w:sz w:val="24"/>
          <w:szCs w:val="24"/>
          <w:lang w:val="x-none"/>
        </w:rPr>
        <w:t xml:space="preserve"> (3,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335-347) </w:t>
      </w:r>
    </w:p>
    <w:p w14:paraId="2535FA31" w14:textId="77777777" w:rsidR="008E5A3F" w:rsidRPr="00A57097" w:rsidRDefault="008E5A3F" w:rsidP="008E5A3F">
      <w:pPr>
        <w:numPr>
          <w:ilvl w:val="0"/>
          <w:numId w:val="27"/>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6. Complicații medicale și chirurgicale în sarcină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926 - 1282) </w:t>
      </w:r>
    </w:p>
    <w:p w14:paraId="22CBEBD1" w14:textId="77777777" w:rsidR="008E5A3F" w:rsidRPr="00A57097" w:rsidRDefault="008E5A3F" w:rsidP="008E5A3F">
      <w:pPr>
        <w:numPr>
          <w:ilvl w:val="0"/>
          <w:numId w:val="27"/>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7. Ecografia în obstetrică </w:t>
      </w:r>
      <w:proofErr w:type="spellStart"/>
      <w:r w:rsidRPr="00A57097">
        <w:rPr>
          <w:rFonts w:ascii="Times New Roman" w:hAnsi="Times New Roman" w:cs="Times New Roman"/>
          <w:sz w:val="24"/>
          <w:szCs w:val="24"/>
          <w:lang w:val="x-none"/>
        </w:rPr>
        <w:t>şi</w:t>
      </w:r>
      <w:proofErr w:type="spellEnd"/>
      <w:r w:rsidRPr="00A57097">
        <w:rPr>
          <w:rFonts w:ascii="Times New Roman" w:hAnsi="Times New Roman" w:cs="Times New Roman"/>
          <w:sz w:val="24"/>
          <w:szCs w:val="24"/>
          <w:lang w:val="x-none"/>
        </w:rPr>
        <w:t xml:space="preserve"> ginecologie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194 - 222), (4,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805-833) </w:t>
      </w:r>
    </w:p>
    <w:p w14:paraId="04226561" w14:textId="77777777" w:rsidR="008E5A3F" w:rsidRPr="00A57097" w:rsidRDefault="008E5A3F" w:rsidP="008E5A3F">
      <w:pPr>
        <w:numPr>
          <w:ilvl w:val="0"/>
          <w:numId w:val="27"/>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8. Medicină fetală </w:t>
      </w:r>
    </w:p>
    <w:p w14:paraId="3697F369"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a. Embriogeneza și dezvoltarea morfologică fetală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127-151)  </w:t>
      </w:r>
    </w:p>
    <w:p w14:paraId="7E61CD52"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b. Genetică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259-280) </w:t>
      </w:r>
    </w:p>
    <w:p w14:paraId="090EBC40"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c. Teratologie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240-255) </w:t>
      </w:r>
    </w:p>
    <w:p w14:paraId="1558A7AA"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d. Monitorizarea fetală </w:t>
      </w:r>
      <w:proofErr w:type="spellStart"/>
      <w:r w:rsidRPr="00A57097">
        <w:rPr>
          <w:rFonts w:ascii="Times New Roman" w:hAnsi="Times New Roman" w:cs="Times New Roman"/>
          <w:sz w:val="24"/>
          <w:szCs w:val="24"/>
          <w:lang w:val="x-none"/>
        </w:rPr>
        <w:t>antepartum</w:t>
      </w:r>
      <w:proofErr w:type="spellEnd"/>
      <w:r w:rsidRPr="00A57097">
        <w:rPr>
          <w:rFonts w:ascii="Times New Roman" w:hAnsi="Times New Roman" w:cs="Times New Roman"/>
          <w:sz w:val="24"/>
          <w:szCs w:val="24"/>
          <w:lang w:val="x-none"/>
        </w:rPr>
        <w:t xml:space="preserve"> și </w:t>
      </w:r>
      <w:proofErr w:type="spellStart"/>
      <w:r w:rsidRPr="00A57097">
        <w:rPr>
          <w:rFonts w:ascii="Times New Roman" w:hAnsi="Times New Roman" w:cs="Times New Roman"/>
          <w:sz w:val="24"/>
          <w:szCs w:val="24"/>
          <w:lang w:val="x-none"/>
        </w:rPr>
        <w:t>intrapartum</w:t>
      </w:r>
      <w:proofErr w:type="spellEnd"/>
      <w:r w:rsidRPr="00A57097">
        <w:rPr>
          <w:rFonts w:ascii="Times New Roman" w:hAnsi="Times New Roman" w:cs="Times New Roman"/>
          <w:sz w:val="24"/>
          <w:szCs w:val="24"/>
          <w:lang w:val="x-none"/>
        </w:rPr>
        <w:t xml:space="preserve"> (3,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377-389) </w:t>
      </w:r>
    </w:p>
    <w:p w14:paraId="0524D205"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e. Restricția de creștere fetală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874-884) </w:t>
      </w:r>
    </w:p>
    <w:p w14:paraId="7099B233"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f. Suferința fetală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491-497) </w:t>
      </w:r>
    </w:p>
    <w:p w14:paraId="53564B0F"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g. Moartea fetală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661-666) </w:t>
      </w:r>
    </w:p>
    <w:p w14:paraId="308A5418" w14:textId="77777777" w:rsidR="008E5A3F" w:rsidRPr="00A57097" w:rsidRDefault="008E5A3F" w:rsidP="008E5A3F">
      <w:pPr>
        <w:numPr>
          <w:ilvl w:val="0"/>
          <w:numId w:val="27"/>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9. Nașterea normală și patologică </w:t>
      </w:r>
    </w:p>
    <w:p w14:paraId="45C8E7CC"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 Nașterea normală (3,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351-360) </w:t>
      </w:r>
    </w:p>
    <w:p w14:paraId="47715719"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 Prezentațiile </w:t>
      </w:r>
      <w:proofErr w:type="spellStart"/>
      <w:r w:rsidRPr="00A57097">
        <w:rPr>
          <w:rFonts w:ascii="Times New Roman" w:hAnsi="Times New Roman" w:cs="Times New Roman"/>
          <w:sz w:val="24"/>
          <w:szCs w:val="24"/>
          <w:lang w:val="x-none"/>
        </w:rPr>
        <w:t>distocice</w:t>
      </w:r>
      <w:proofErr w:type="spellEnd"/>
      <w:r w:rsidRPr="00A57097">
        <w:rPr>
          <w:rFonts w:ascii="Times New Roman" w:hAnsi="Times New Roman" w:cs="Times New Roman"/>
          <w:sz w:val="24"/>
          <w:szCs w:val="24"/>
          <w:lang w:val="x-none"/>
        </w:rPr>
        <w:t xml:space="preserve"> (3,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361-376) </w:t>
      </w:r>
    </w:p>
    <w:p w14:paraId="622739B0"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3. Anomalii ale travaliului (3,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391-406) </w:t>
      </w:r>
    </w:p>
    <w:p w14:paraId="15DD0C73"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4. Nașterea vaginală operatorie (3,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407-418) </w:t>
      </w:r>
    </w:p>
    <w:p w14:paraId="5C3366C0"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5. Analgezia </w:t>
      </w:r>
      <w:proofErr w:type="spellStart"/>
      <w:r w:rsidRPr="00A57097">
        <w:rPr>
          <w:rFonts w:ascii="Times New Roman" w:hAnsi="Times New Roman" w:cs="Times New Roman"/>
          <w:sz w:val="24"/>
          <w:szCs w:val="24"/>
          <w:lang w:val="x-none"/>
        </w:rPr>
        <w:t>şi</w:t>
      </w:r>
      <w:proofErr w:type="spellEnd"/>
      <w:r w:rsidRPr="00A57097">
        <w:rPr>
          <w:rFonts w:ascii="Times New Roman" w:hAnsi="Times New Roman" w:cs="Times New Roman"/>
          <w:sz w:val="24"/>
          <w:szCs w:val="24"/>
          <w:lang w:val="x-none"/>
        </w:rPr>
        <w:t xml:space="preserve"> anestezia în obstetrică (3,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557-563) </w:t>
      </w:r>
    </w:p>
    <w:p w14:paraId="3AF9BED3"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6. Hemoragia </w:t>
      </w:r>
      <w:proofErr w:type="spellStart"/>
      <w:r w:rsidRPr="00A57097">
        <w:rPr>
          <w:rFonts w:ascii="Times New Roman" w:hAnsi="Times New Roman" w:cs="Times New Roman"/>
          <w:sz w:val="24"/>
          <w:szCs w:val="24"/>
          <w:lang w:val="x-none"/>
        </w:rPr>
        <w:t>postpartum</w:t>
      </w:r>
      <w:proofErr w:type="spellEnd"/>
      <w:r w:rsidRPr="00A57097">
        <w:rPr>
          <w:rFonts w:ascii="Times New Roman" w:hAnsi="Times New Roman" w:cs="Times New Roman"/>
          <w:sz w:val="24"/>
          <w:szCs w:val="24"/>
          <w:lang w:val="x-none"/>
        </w:rPr>
        <w:t xml:space="preserve"> (3,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511-532) </w:t>
      </w:r>
    </w:p>
    <w:p w14:paraId="1A1A6DC9" w14:textId="77777777" w:rsidR="008E5A3F" w:rsidRPr="00A57097" w:rsidRDefault="008E5A3F" w:rsidP="008E5A3F">
      <w:pPr>
        <w:numPr>
          <w:ilvl w:val="1"/>
          <w:numId w:val="27"/>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7. Nou-născutul. Îngrijiri acordate nou-născutului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624-635) </w:t>
      </w:r>
    </w:p>
    <w:p w14:paraId="02F2764A" w14:textId="77777777" w:rsidR="008E5A3F" w:rsidRPr="00A57097" w:rsidRDefault="008E5A3F" w:rsidP="008E5A3F">
      <w:pPr>
        <w:numPr>
          <w:ilvl w:val="0"/>
          <w:numId w:val="27"/>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10. Anemia fetală. </w:t>
      </w:r>
      <w:proofErr w:type="spellStart"/>
      <w:r w:rsidRPr="00A57097">
        <w:rPr>
          <w:rFonts w:ascii="Times New Roman" w:hAnsi="Times New Roman" w:cs="Times New Roman"/>
          <w:sz w:val="24"/>
          <w:szCs w:val="24"/>
          <w:lang w:val="x-none"/>
        </w:rPr>
        <w:t>Alloimunizarea</w:t>
      </w:r>
      <w:proofErr w:type="spellEnd"/>
      <w:r w:rsidRPr="00A57097">
        <w:rPr>
          <w:rFonts w:ascii="Times New Roman" w:hAnsi="Times New Roman" w:cs="Times New Roman"/>
          <w:sz w:val="24"/>
          <w:szCs w:val="24"/>
          <w:lang w:val="x-none"/>
        </w:rPr>
        <w:t xml:space="preserve">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306-313) </w:t>
      </w:r>
    </w:p>
    <w:p w14:paraId="2AB0A630"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11. Afecțiuni hipertensive în sarcină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728-770) </w:t>
      </w:r>
    </w:p>
    <w:p w14:paraId="55E446D8"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12. Sarcina multiplă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891-920) </w:t>
      </w:r>
    </w:p>
    <w:p w14:paraId="317EC148"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13. </w:t>
      </w:r>
      <w:proofErr w:type="spellStart"/>
      <w:r w:rsidRPr="00A57097">
        <w:rPr>
          <w:rFonts w:ascii="Times New Roman" w:hAnsi="Times New Roman" w:cs="Times New Roman"/>
          <w:sz w:val="24"/>
          <w:szCs w:val="24"/>
          <w:lang w:val="x-none"/>
        </w:rPr>
        <w:t>Naşterea</w:t>
      </w:r>
      <w:proofErr w:type="spellEnd"/>
      <w:r w:rsidRPr="00A57097">
        <w:rPr>
          <w:rFonts w:ascii="Times New Roman" w:hAnsi="Times New Roman" w:cs="Times New Roman"/>
          <w:sz w:val="24"/>
          <w:szCs w:val="24"/>
          <w:lang w:val="x-none"/>
        </w:rPr>
        <w:t xml:space="preserve"> înainte de termen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829 – 855) </w:t>
      </w:r>
    </w:p>
    <w:p w14:paraId="66C9C7D0"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14. Sarcina prelungită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862 – 870) </w:t>
      </w:r>
    </w:p>
    <w:p w14:paraId="66035C8A"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15. Patologia anexelor fetale </w:t>
      </w:r>
    </w:p>
    <w:p w14:paraId="2A01FC24" w14:textId="77777777" w:rsidR="008E5A3F" w:rsidRPr="00A57097" w:rsidRDefault="008E5A3F" w:rsidP="008E5A3F">
      <w:pPr>
        <w:numPr>
          <w:ilvl w:val="1"/>
          <w:numId w:val="25"/>
        </w:numPr>
        <w:tabs>
          <w:tab w:val="clear" w:pos="0"/>
        </w:tabs>
        <w:autoSpaceDE w:val="0"/>
        <w:autoSpaceDN w:val="0"/>
        <w:adjustRightInd w:val="0"/>
        <w:spacing w:after="0" w:line="240" w:lineRule="auto"/>
        <w:ind w:left="1418" w:hanging="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a. Anomaliile placentare, ale membranelor amniotice și ale cordonului ombilical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116 – 124)  </w:t>
      </w:r>
    </w:p>
    <w:p w14:paraId="2932BB09"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lastRenderedPageBreak/>
        <w:t xml:space="preserve">b. Lichidul amniotic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231-238) </w:t>
      </w:r>
    </w:p>
    <w:p w14:paraId="1A3E0676"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16. Lehuzia  </w:t>
      </w:r>
    </w:p>
    <w:p w14:paraId="588AAD90"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a. Lehuzia fiziologică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668 – 679)  </w:t>
      </w:r>
    </w:p>
    <w:p w14:paraId="5B315F34"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b. Complicațiile puerperale (1,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682 – 692) </w:t>
      </w:r>
    </w:p>
    <w:p w14:paraId="101E2B54"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17. Urgențe vitale în obstetrică </w:t>
      </w:r>
    </w:p>
    <w:p w14:paraId="7070FC65"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a. </w:t>
      </w:r>
      <w:proofErr w:type="spellStart"/>
      <w:r w:rsidRPr="00A57097">
        <w:rPr>
          <w:rFonts w:ascii="Times New Roman" w:hAnsi="Times New Roman" w:cs="Times New Roman"/>
          <w:sz w:val="24"/>
          <w:szCs w:val="24"/>
          <w:lang w:val="x-none"/>
        </w:rPr>
        <w:t>Sepsisul</w:t>
      </w:r>
      <w:proofErr w:type="spellEnd"/>
      <w:r w:rsidRPr="00A57097">
        <w:rPr>
          <w:rFonts w:ascii="Times New Roman" w:hAnsi="Times New Roman" w:cs="Times New Roman"/>
          <w:sz w:val="24"/>
          <w:szCs w:val="24"/>
          <w:lang w:val="x-none"/>
        </w:rPr>
        <w:t xml:space="preserve"> și șocul în obstetrică (5,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223-239) </w:t>
      </w:r>
    </w:p>
    <w:p w14:paraId="398FA873"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b. Embolia cu lichid amniotic (5,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243-257) </w:t>
      </w:r>
    </w:p>
    <w:p w14:paraId="573E240F"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c. Colapsul matern </w:t>
      </w:r>
      <w:proofErr w:type="spellStart"/>
      <w:r w:rsidRPr="00A57097">
        <w:rPr>
          <w:rFonts w:ascii="Times New Roman" w:hAnsi="Times New Roman" w:cs="Times New Roman"/>
          <w:sz w:val="24"/>
          <w:szCs w:val="24"/>
          <w:lang w:val="x-none"/>
        </w:rPr>
        <w:t>peripartum</w:t>
      </w:r>
      <w:proofErr w:type="spellEnd"/>
      <w:r w:rsidRPr="00A57097">
        <w:rPr>
          <w:rFonts w:ascii="Times New Roman" w:hAnsi="Times New Roman" w:cs="Times New Roman"/>
          <w:sz w:val="24"/>
          <w:szCs w:val="24"/>
          <w:lang w:val="x-none"/>
        </w:rPr>
        <w:t xml:space="preserve"> (5,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265-287) </w:t>
      </w:r>
    </w:p>
    <w:p w14:paraId="05FA3CF4"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18. Sindroame în ginecologie </w:t>
      </w:r>
    </w:p>
    <w:p w14:paraId="6C010686" w14:textId="77777777" w:rsidR="008E5A3F" w:rsidRPr="00A57097" w:rsidRDefault="008E5A3F" w:rsidP="008E5A3F">
      <w:pPr>
        <w:numPr>
          <w:ilvl w:val="1"/>
          <w:numId w:val="25"/>
        </w:numPr>
        <w:tabs>
          <w:tab w:val="clear" w:pos="0"/>
        </w:tabs>
        <w:autoSpaceDE w:val="0"/>
        <w:autoSpaceDN w:val="0"/>
        <w:adjustRightInd w:val="0"/>
        <w:spacing w:after="0" w:line="240" w:lineRule="auto"/>
        <w:ind w:left="1418" w:hanging="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 Tulburările de ciclu menstrual: Sângerarea uterină anormală - menoragia, metroragii disfuncționale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219-240), amenoreea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440-457)  </w:t>
      </w:r>
    </w:p>
    <w:p w14:paraId="7E64311F"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 Durerea </w:t>
      </w:r>
      <w:proofErr w:type="spellStart"/>
      <w:r w:rsidRPr="00A57097">
        <w:rPr>
          <w:rFonts w:ascii="Times New Roman" w:hAnsi="Times New Roman" w:cs="Times New Roman"/>
          <w:sz w:val="24"/>
          <w:szCs w:val="24"/>
          <w:lang w:val="x-none"/>
        </w:rPr>
        <w:t>pelvină</w:t>
      </w:r>
      <w:proofErr w:type="spellEnd"/>
      <w:r w:rsidRPr="00A57097">
        <w:rPr>
          <w:rFonts w:ascii="Times New Roman" w:hAnsi="Times New Roman" w:cs="Times New Roman"/>
          <w:sz w:val="24"/>
          <w:szCs w:val="24"/>
          <w:lang w:val="x-none"/>
        </w:rPr>
        <w:t xml:space="preserve">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304-328) </w:t>
      </w:r>
    </w:p>
    <w:p w14:paraId="64BD6892"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19. Infecțiile ginecologice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64-107) </w:t>
      </w:r>
    </w:p>
    <w:p w14:paraId="5161A20C"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20. Sarcină extrauterină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198-215) </w:t>
      </w:r>
    </w:p>
    <w:p w14:paraId="29928D9D"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21. </w:t>
      </w:r>
      <w:proofErr w:type="spellStart"/>
      <w:r w:rsidRPr="00A57097">
        <w:rPr>
          <w:rFonts w:ascii="Times New Roman" w:hAnsi="Times New Roman" w:cs="Times New Roman"/>
          <w:sz w:val="24"/>
          <w:szCs w:val="24"/>
          <w:lang w:val="x-none"/>
        </w:rPr>
        <w:t>Endometrioza</w:t>
      </w:r>
      <w:proofErr w:type="spellEnd"/>
      <w:r w:rsidRPr="00A57097">
        <w:rPr>
          <w:rFonts w:ascii="Times New Roman" w:hAnsi="Times New Roman" w:cs="Times New Roman"/>
          <w:sz w:val="24"/>
          <w:szCs w:val="24"/>
          <w:lang w:val="x-none"/>
        </w:rPr>
        <w:t xml:space="preserve">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281-298) </w:t>
      </w:r>
    </w:p>
    <w:p w14:paraId="764F7F0C"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22. Anomaliile congenitale ale organelor genitale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481-503) </w:t>
      </w:r>
    </w:p>
    <w:p w14:paraId="62C9E658"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23. Tulburările de statică </w:t>
      </w:r>
      <w:proofErr w:type="spellStart"/>
      <w:r w:rsidRPr="00A57097">
        <w:rPr>
          <w:rFonts w:ascii="Times New Roman" w:hAnsi="Times New Roman" w:cs="Times New Roman"/>
          <w:sz w:val="24"/>
          <w:szCs w:val="24"/>
          <w:lang w:val="x-none"/>
        </w:rPr>
        <w:t>pelvină</w:t>
      </w:r>
      <w:proofErr w:type="spellEnd"/>
      <w:r w:rsidRPr="00A57097">
        <w:rPr>
          <w:rFonts w:ascii="Times New Roman" w:hAnsi="Times New Roman" w:cs="Times New Roman"/>
          <w:sz w:val="24"/>
          <w:szCs w:val="24"/>
          <w:lang w:val="x-none"/>
        </w:rPr>
        <w:t xml:space="preserve">: Incontinența urinară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606-632) </w:t>
      </w:r>
      <w:proofErr w:type="spellStart"/>
      <w:r w:rsidRPr="00A57097">
        <w:rPr>
          <w:rFonts w:ascii="Times New Roman" w:hAnsi="Times New Roman" w:cs="Times New Roman"/>
          <w:sz w:val="24"/>
          <w:szCs w:val="24"/>
          <w:lang w:val="x-none"/>
        </w:rPr>
        <w:t>şi</w:t>
      </w:r>
      <w:proofErr w:type="spellEnd"/>
      <w:r w:rsidRPr="00A57097">
        <w:rPr>
          <w:rFonts w:ascii="Times New Roman" w:hAnsi="Times New Roman" w:cs="Times New Roman"/>
          <w:sz w:val="24"/>
          <w:szCs w:val="24"/>
          <w:lang w:val="x-none"/>
        </w:rPr>
        <w:t xml:space="preserve"> Prolapsul organelor </w:t>
      </w:r>
      <w:proofErr w:type="spellStart"/>
      <w:r w:rsidRPr="00A57097">
        <w:rPr>
          <w:rFonts w:ascii="Times New Roman" w:hAnsi="Times New Roman" w:cs="Times New Roman"/>
          <w:sz w:val="24"/>
          <w:szCs w:val="24"/>
          <w:lang w:val="x-none"/>
        </w:rPr>
        <w:t>pelvine</w:t>
      </w:r>
      <w:proofErr w:type="spellEnd"/>
      <w:r w:rsidRPr="00A57097">
        <w:rPr>
          <w:rFonts w:ascii="Times New Roman" w:hAnsi="Times New Roman" w:cs="Times New Roman"/>
          <w:sz w:val="24"/>
          <w:szCs w:val="24"/>
          <w:lang w:val="x-none"/>
        </w:rPr>
        <w:t xml:space="preserve">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633-658) </w:t>
      </w:r>
    </w:p>
    <w:p w14:paraId="7696A8E3" w14:textId="77777777" w:rsidR="008E5A3F" w:rsidRPr="00A57097" w:rsidRDefault="008E5A3F" w:rsidP="008E5A3F">
      <w:pPr>
        <w:numPr>
          <w:ilvl w:val="0"/>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24. Patologia benignă și </w:t>
      </w:r>
      <w:proofErr w:type="spellStart"/>
      <w:r w:rsidRPr="00A57097">
        <w:rPr>
          <w:rFonts w:ascii="Times New Roman" w:hAnsi="Times New Roman" w:cs="Times New Roman"/>
          <w:sz w:val="24"/>
          <w:szCs w:val="24"/>
          <w:lang w:val="x-none"/>
        </w:rPr>
        <w:t>preinvazivă</w:t>
      </w:r>
      <w:proofErr w:type="spellEnd"/>
      <w:r w:rsidRPr="00A57097">
        <w:rPr>
          <w:rFonts w:ascii="Times New Roman" w:hAnsi="Times New Roman" w:cs="Times New Roman"/>
          <w:sz w:val="24"/>
          <w:szCs w:val="24"/>
          <w:lang w:val="x-none"/>
        </w:rPr>
        <w:t xml:space="preserve"> ginecologică </w:t>
      </w:r>
    </w:p>
    <w:p w14:paraId="0CDA1463" w14:textId="77777777" w:rsidR="008E5A3F" w:rsidRPr="00A57097" w:rsidRDefault="008E5A3F" w:rsidP="008E5A3F">
      <w:pPr>
        <w:numPr>
          <w:ilvl w:val="1"/>
          <w:numId w:val="25"/>
        </w:numPr>
        <w:tabs>
          <w:tab w:val="clear" w:pos="0"/>
        </w:tabs>
        <w:autoSpaceDE w:val="0"/>
        <w:autoSpaceDN w:val="0"/>
        <w:adjustRightInd w:val="0"/>
        <w:spacing w:after="0" w:line="240" w:lineRule="auto"/>
        <w:ind w:left="1418" w:hanging="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 Patologia benignă și </w:t>
      </w:r>
      <w:proofErr w:type="spellStart"/>
      <w:r w:rsidRPr="00A57097">
        <w:rPr>
          <w:rFonts w:ascii="Times New Roman" w:hAnsi="Times New Roman" w:cs="Times New Roman"/>
          <w:sz w:val="24"/>
          <w:szCs w:val="24"/>
          <w:lang w:val="x-none"/>
        </w:rPr>
        <w:t>preinvazivă</w:t>
      </w:r>
      <w:proofErr w:type="spellEnd"/>
      <w:r w:rsidRPr="00A57097">
        <w:rPr>
          <w:rFonts w:ascii="Times New Roman" w:hAnsi="Times New Roman" w:cs="Times New Roman"/>
          <w:sz w:val="24"/>
          <w:szCs w:val="24"/>
          <w:lang w:val="x-none"/>
        </w:rPr>
        <w:t xml:space="preserve"> a tractului reproducător inferior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110-128; 730-763) </w:t>
      </w:r>
    </w:p>
    <w:p w14:paraId="254CE0A0"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 Tumorile uterine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246-261)  </w:t>
      </w:r>
    </w:p>
    <w:p w14:paraId="1152189E"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3. Tumorile ovariene și tubare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262-274) </w:t>
      </w:r>
    </w:p>
    <w:p w14:paraId="15872B9C"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4. Patologia benignă și </w:t>
      </w:r>
      <w:proofErr w:type="spellStart"/>
      <w:r w:rsidRPr="00A57097">
        <w:rPr>
          <w:rFonts w:ascii="Times New Roman" w:hAnsi="Times New Roman" w:cs="Times New Roman"/>
          <w:sz w:val="24"/>
          <w:szCs w:val="24"/>
          <w:lang w:val="x-none"/>
        </w:rPr>
        <w:t>preinvazivă</w:t>
      </w:r>
      <w:proofErr w:type="spellEnd"/>
      <w:r w:rsidRPr="00A57097">
        <w:rPr>
          <w:rFonts w:ascii="Times New Roman" w:hAnsi="Times New Roman" w:cs="Times New Roman"/>
          <w:sz w:val="24"/>
          <w:szCs w:val="24"/>
          <w:lang w:val="x-none"/>
        </w:rPr>
        <w:t xml:space="preserve"> a sânului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333-345) </w:t>
      </w:r>
    </w:p>
    <w:p w14:paraId="7DA0BAB6"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i/>
          <w:iCs/>
          <w:sz w:val="24"/>
          <w:szCs w:val="24"/>
          <w:lang w:val="x-none"/>
        </w:rPr>
      </w:pPr>
      <w:r w:rsidRPr="00A57097">
        <w:rPr>
          <w:rFonts w:ascii="Times New Roman" w:hAnsi="Times New Roman" w:cs="Times New Roman"/>
          <w:iCs/>
          <w:sz w:val="24"/>
          <w:szCs w:val="24"/>
          <w:lang w:val="x-none"/>
        </w:rPr>
        <w:t>25</w:t>
      </w:r>
      <w:r w:rsidRPr="00A57097">
        <w:rPr>
          <w:rFonts w:ascii="Times New Roman" w:hAnsi="Times New Roman" w:cs="Times New Roman"/>
          <w:i/>
          <w:iCs/>
          <w:sz w:val="24"/>
          <w:szCs w:val="24"/>
          <w:lang w:val="x-none"/>
        </w:rPr>
        <w:t xml:space="preserve">. </w:t>
      </w:r>
      <w:r w:rsidRPr="00A57097">
        <w:rPr>
          <w:rFonts w:ascii="Times New Roman" w:hAnsi="Times New Roman" w:cs="Times New Roman"/>
          <w:sz w:val="24"/>
          <w:szCs w:val="24"/>
          <w:lang w:val="x-none"/>
        </w:rPr>
        <w:t>Cancerele ginecologice</w:t>
      </w:r>
    </w:p>
    <w:p w14:paraId="1A27DD6B"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 Cancerul de col uterin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769-789) </w:t>
      </w:r>
    </w:p>
    <w:p w14:paraId="06660ABF"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 Cancerul </w:t>
      </w:r>
      <w:proofErr w:type="spellStart"/>
      <w:r w:rsidRPr="00A57097">
        <w:rPr>
          <w:rFonts w:ascii="Times New Roman" w:hAnsi="Times New Roman" w:cs="Times New Roman"/>
          <w:sz w:val="24"/>
          <w:szCs w:val="24"/>
          <w:lang w:val="x-none"/>
        </w:rPr>
        <w:t>vulvar</w:t>
      </w:r>
      <w:proofErr w:type="spellEnd"/>
      <w:r w:rsidRPr="00A57097">
        <w:rPr>
          <w:rFonts w:ascii="Times New Roman" w:hAnsi="Times New Roman" w:cs="Times New Roman"/>
          <w:sz w:val="24"/>
          <w:szCs w:val="24"/>
          <w:lang w:val="x-none"/>
        </w:rPr>
        <w:t xml:space="preserve">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793-806) </w:t>
      </w:r>
    </w:p>
    <w:p w14:paraId="13B6EFB2"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3. Cancerul vaginal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808-815) </w:t>
      </w:r>
    </w:p>
    <w:p w14:paraId="6C163CE1" w14:textId="77777777" w:rsidR="008E5A3F" w:rsidRPr="00A57097" w:rsidRDefault="008E5A3F" w:rsidP="008E5A3F">
      <w:pPr>
        <w:numPr>
          <w:ilvl w:val="1"/>
          <w:numId w:val="25"/>
        </w:numPr>
        <w:tabs>
          <w:tab w:val="clear" w:pos="0"/>
        </w:tabs>
        <w:autoSpaceDE w:val="0"/>
        <w:autoSpaceDN w:val="0"/>
        <w:adjustRightInd w:val="0"/>
        <w:spacing w:after="0" w:line="240" w:lineRule="auto"/>
        <w:ind w:left="1418" w:hanging="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4. Cancerul de corp uterin. Cancerul </w:t>
      </w:r>
      <w:proofErr w:type="spellStart"/>
      <w:r w:rsidRPr="00A57097">
        <w:rPr>
          <w:rFonts w:ascii="Times New Roman" w:hAnsi="Times New Roman" w:cs="Times New Roman"/>
          <w:sz w:val="24"/>
          <w:szCs w:val="24"/>
          <w:lang w:val="x-none"/>
        </w:rPr>
        <w:t>endometrial</w:t>
      </w:r>
      <w:proofErr w:type="spellEnd"/>
      <w:r w:rsidRPr="00A57097">
        <w:rPr>
          <w:rFonts w:ascii="Times New Roman" w:hAnsi="Times New Roman" w:cs="Times New Roman"/>
          <w:sz w:val="24"/>
          <w:szCs w:val="24"/>
          <w:lang w:val="x-none"/>
        </w:rPr>
        <w:t xml:space="preserve">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817-834). Sarcoamele uterine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839-850) </w:t>
      </w:r>
    </w:p>
    <w:p w14:paraId="2C2A6CF0" w14:textId="77777777" w:rsidR="008E5A3F" w:rsidRPr="00A57097" w:rsidRDefault="008E5A3F" w:rsidP="008E5A3F">
      <w:pPr>
        <w:numPr>
          <w:ilvl w:val="1"/>
          <w:numId w:val="25"/>
        </w:numPr>
        <w:tabs>
          <w:tab w:val="clear" w:pos="0"/>
        </w:tabs>
        <w:autoSpaceDE w:val="0"/>
        <w:autoSpaceDN w:val="0"/>
        <w:adjustRightInd w:val="0"/>
        <w:spacing w:after="0" w:line="240" w:lineRule="auto"/>
        <w:ind w:left="1418" w:hanging="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5. Cancerul de ovar: Cancerul epitelial ovarian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853-874). Tumorile celulelor germinale ovariene și </w:t>
      </w:r>
      <w:proofErr w:type="spellStart"/>
      <w:r w:rsidRPr="00A57097">
        <w:rPr>
          <w:rFonts w:ascii="Times New Roman" w:hAnsi="Times New Roman" w:cs="Times New Roman"/>
          <w:sz w:val="24"/>
          <w:szCs w:val="24"/>
          <w:lang w:val="x-none"/>
        </w:rPr>
        <w:t>stromale</w:t>
      </w:r>
      <w:proofErr w:type="spellEnd"/>
      <w:r w:rsidRPr="00A57097">
        <w:rPr>
          <w:rFonts w:ascii="Times New Roman" w:hAnsi="Times New Roman" w:cs="Times New Roman"/>
          <w:sz w:val="24"/>
          <w:szCs w:val="24"/>
          <w:lang w:val="x-none"/>
        </w:rPr>
        <w:t xml:space="preserve"> ale cordoanelor sexuale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879-894) </w:t>
      </w:r>
    </w:p>
    <w:p w14:paraId="72A20DEC" w14:textId="77777777" w:rsidR="008E5A3F" w:rsidRPr="00A57097" w:rsidRDefault="008E5A3F" w:rsidP="008E5A3F">
      <w:pPr>
        <w:numPr>
          <w:ilvl w:val="1"/>
          <w:numId w:val="25"/>
        </w:numPr>
        <w:tabs>
          <w:tab w:val="clear" w:pos="0"/>
        </w:tabs>
        <w:autoSpaceDE w:val="0"/>
        <w:autoSpaceDN w:val="0"/>
        <w:adjustRightInd w:val="0"/>
        <w:spacing w:after="0" w:line="240" w:lineRule="auto"/>
        <w:ind w:left="709"/>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6. Cancerul de sân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345-352) </w:t>
      </w:r>
    </w:p>
    <w:p w14:paraId="4DFD15AA"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26. Ginecologie pediatrică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382-397)  </w:t>
      </w:r>
    </w:p>
    <w:p w14:paraId="0134E936"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27. Menopauza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554-586, 588-600) </w:t>
      </w:r>
    </w:p>
    <w:p w14:paraId="65E376E9"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28. Evaluarea cuplului infertil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507-526) </w:t>
      </w:r>
    </w:p>
    <w:p w14:paraId="6255AE9F" w14:textId="77777777" w:rsidR="008E5A3F" w:rsidRPr="00A57097" w:rsidRDefault="008E5A3F" w:rsidP="008E5A3F">
      <w:pPr>
        <w:numPr>
          <w:ilvl w:val="0"/>
          <w:numId w:val="25"/>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29. Contracepție și sterilitate (2, </w:t>
      </w:r>
      <w:proofErr w:type="spellStart"/>
      <w:r w:rsidRPr="00A57097">
        <w:rPr>
          <w:rFonts w:ascii="Times New Roman" w:hAnsi="Times New Roman" w:cs="Times New Roman"/>
          <w:sz w:val="24"/>
          <w:szCs w:val="24"/>
          <w:lang w:val="x-none"/>
        </w:rPr>
        <w:t>pg</w:t>
      </w:r>
      <w:proofErr w:type="spellEnd"/>
      <w:r w:rsidRPr="00A57097">
        <w:rPr>
          <w:rFonts w:ascii="Times New Roman" w:hAnsi="Times New Roman" w:cs="Times New Roman"/>
          <w:sz w:val="24"/>
          <w:szCs w:val="24"/>
          <w:lang w:val="x-none"/>
        </w:rPr>
        <w:t xml:space="preserve">. 132-149 </w:t>
      </w:r>
      <w:proofErr w:type="spellStart"/>
      <w:r w:rsidRPr="00A57097">
        <w:rPr>
          <w:rFonts w:ascii="Times New Roman" w:hAnsi="Times New Roman" w:cs="Times New Roman"/>
          <w:sz w:val="24"/>
          <w:szCs w:val="24"/>
          <w:lang w:val="x-none"/>
        </w:rPr>
        <w:t>şi</w:t>
      </w:r>
      <w:proofErr w:type="spellEnd"/>
      <w:r w:rsidRPr="00A57097">
        <w:rPr>
          <w:rFonts w:ascii="Times New Roman" w:hAnsi="Times New Roman" w:cs="Times New Roman"/>
          <w:sz w:val="24"/>
          <w:szCs w:val="24"/>
          <w:lang w:val="x-none"/>
        </w:rPr>
        <w:t xml:space="preserve"> 152-164) </w:t>
      </w:r>
    </w:p>
    <w:p w14:paraId="0C18F73C" w14:textId="77777777" w:rsidR="008E5A3F" w:rsidRPr="00A57097" w:rsidRDefault="008E5A3F" w:rsidP="008E5A3F">
      <w:pPr>
        <w:autoSpaceDE w:val="0"/>
        <w:autoSpaceDN w:val="0"/>
        <w:adjustRightInd w:val="0"/>
        <w:spacing w:after="0" w:line="240" w:lineRule="auto"/>
        <w:ind w:firstLine="709"/>
        <w:rPr>
          <w:rFonts w:ascii="Times New Roman" w:hAnsi="Times New Roman" w:cs="Times New Roman"/>
          <w:b/>
          <w:bCs/>
          <w:sz w:val="24"/>
          <w:szCs w:val="24"/>
          <w:lang w:val="x-none"/>
        </w:rPr>
      </w:pPr>
      <w:r w:rsidRPr="00A57097">
        <w:rPr>
          <w:rFonts w:ascii="Times New Roman" w:hAnsi="Times New Roman" w:cs="Times New Roman"/>
          <w:b/>
          <w:bCs/>
          <w:sz w:val="24"/>
          <w:szCs w:val="24"/>
          <w:lang w:val="x-none"/>
        </w:rPr>
        <w:t xml:space="preserve">II. PROBA PRACTICĂ </w:t>
      </w:r>
    </w:p>
    <w:p w14:paraId="34D17ABC"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 Ecografia în obstetrică și ginecologie </w:t>
      </w:r>
    </w:p>
    <w:p w14:paraId="635E5224"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 Monitorizarea </w:t>
      </w:r>
      <w:proofErr w:type="spellStart"/>
      <w:r w:rsidRPr="00A57097">
        <w:rPr>
          <w:rFonts w:ascii="Times New Roman" w:hAnsi="Times New Roman" w:cs="Times New Roman"/>
          <w:sz w:val="24"/>
          <w:szCs w:val="24"/>
          <w:lang w:val="x-none"/>
        </w:rPr>
        <w:t>cardiotocografică</w:t>
      </w:r>
      <w:proofErr w:type="spellEnd"/>
      <w:r w:rsidRPr="00A57097">
        <w:rPr>
          <w:rFonts w:ascii="Times New Roman" w:hAnsi="Times New Roman" w:cs="Times New Roman"/>
          <w:sz w:val="24"/>
          <w:szCs w:val="24"/>
          <w:lang w:val="x-none"/>
        </w:rPr>
        <w:t xml:space="preserve"> </w:t>
      </w:r>
    </w:p>
    <w:p w14:paraId="348212BC"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3. Asistența la naștere în prezentațiile craniene și pelviană, </w:t>
      </w:r>
      <w:proofErr w:type="spellStart"/>
      <w:r w:rsidRPr="00A57097">
        <w:rPr>
          <w:rFonts w:ascii="Times New Roman" w:hAnsi="Times New Roman" w:cs="Times New Roman"/>
          <w:sz w:val="24"/>
          <w:szCs w:val="24"/>
          <w:lang w:val="x-none"/>
        </w:rPr>
        <w:t>epiziotomia</w:t>
      </w:r>
      <w:proofErr w:type="spellEnd"/>
      <w:r w:rsidRPr="00A57097">
        <w:rPr>
          <w:rFonts w:ascii="Times New Roman" w:hAnsi="Times New Roman" w:cs="Times New Roman"/>
          <w:sz w:val="24"/>
          <w:szCs w:val="24"/>
          <w:lang w:val="x-none"/>
        </w:rPr>
        <w:t xml:space="preserve">/rafia </w:t>
      </w:r>
    </w:p>
    <w:p w14:paraId="7D158019"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4. Aplicația de forceps în OP, OS, OIDA, OISA </w:t>
      </w:r>
    </w:p>
    <w:p w14:paraId="3CE03C10"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5. Aplicația </w:t>
      </w:r>
      <w:proofErr w:type="spellStart"/>
      <w:r w:rsidRPr="00A57097">
        <w:rPr>
          <w:rFonts w:ascii="Times New Roman" w:hAnsi="Times New Roman" w:cs="Times New Roman"/>
          <w:sz w:val="24"/>
          <w:szCs w:val="24"/>
          <w:lang w:val="x-none"/>
        </w:rPr>
        <w:t>vidextractorului</w:t>
      </w:r>
      <w:proofErr w:type="spellEnd"/>
      <w:r w:rsidRPr="00A57097">
        <w:rPr>
          <w:rFonts w:ascii="Times New Roman" w:hAnsi="Times New Roman" w:cs="Times New Roman"/>
          <w:sz w:val="24"/>
          <w:szCs w:val="24"/>
          <w:lang w:val="x-none"/>
        </w:rPr>
        <w:t xml:space="preserve"> </w:t>
      </w:r>
    </w:p>
    <w:p w14:paraId="016D0AC2"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6. Versiunea internă </w:t>
      </w:r>
    </w:p>
    <w:p w14:paraId="4F4258E4"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7. Manevre în cazul </w:t>
      </w:r>
      <w:proofErr w:type="spellStart"/>
      <w:r w:rsidRPr="00A57097">
        <w:rPr>
          <w:rFonts w:ascii="Times New Roman" w:hAnsi="Times New Roman" w:cs="Times New Roman"/>
          <w:sz w:val="24"/>
          <w:szCs w:val="24"/>
          <w:lang w:val="x-none"/>
        </w:rPr>
        <w:t>distociei</w:t>
      </w:r>
      <w:proofErr w:type="spellEnd"/>
      <w:r w:rsidRPr="00A57097">
        <w:rPr>
          <w:rFonts w:ascii="Times New Roman" w:hAnsi="Times New Roman" w:cs="Times New Roman"/>
          <w:sz w:val="24"/>
          <w:szCs w:val="24"/>
          <w:lang w:val="x-none"/>
        </w:rPr>
        <w:t xml:space="preserve"> de umeri </w:t>
      </w:r>
    </w:p>
    <w:p w14:paraId="3F59074F"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8. Operația cezariană </w:t>
      </w:r>
    </w:p>
    <w:p w14:paraId="557A36E4"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9. </w:t>
      </w:r>
      <w:proofErr w:type="spellStart"/>
      <w:r w:rsidRPr="00A57097">
        <w:rPr>
          <w:rFonts w:ascii="Times New Roman" w:hAnsi="Times New Roman" w:cs="Times New Roman"/>
          <w:sz w:val="24"/>
          <w:szCs w:val="24"/>
          <w:lang w:val="x-none"/>
        </w:rPr>
        <w:t>Cerclajul</w:t>
      </w:r>
      <w:proofErr w:type="spellEnd"/>
      <w:r w:rsidRPr="00A57097">
        <w:rPr>
          <w:rFonts w:ascii="Times New Roman" w:hAnsi="Times New Roman" w:cs="Times New Roman"/>
          <w:sz w:val="24"/>
          <w:szCs w:val="24"/>
          <w:lang w:val="x-none"/>
        </w:rPr>
        <w:t xml:space="preserve"> colului uterin </w:t>
      </w:r>
    </w:p>
    <w:p w14:paraId="4C98B6D3"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10. </w:t>
      </w:r>
      <w:proofErr w:type="spellStart"/>
      <w:r w:rsidRPr="00A57097">
        <w:rPr>
          <w:rFonts w:ascii="Times New Roman" w:hAnsi="Times New Roman" w:cs="Times New Roman"/>
          <w:sz w:val="24"/>
          <w:szCs w:val="24"/>
          <w:lang w:val="x-none"/>
        </w:rPr>
        <w:t>Lacerațiile</w:t>
      </w:r>
      <w:proofErr w:type="spellEnd"/>
      <w:r w:rsidRPr="00A57097">
        <w:rPr>
          <w:rFonts w:ascii="Times New Roman" w:hAnsi="Times New Roman" w:cs="Times New Roman"/>
          <w:sz w:val="24"/>
          <w:szCs w:val="24"/>
          <w:lang w:val="x-none"/>
        </w:rPr>
        <w:t xml:space="preserve"> cervicale și perineale </w:t>
      </w:r>
      <w:proofErr w:type="spellStart"/>
      <w:r w:rsidRPr="00A57097">
        <w:rPr>
          <w:rFonts w:ascii="Times New Roman" w:hAnsi="Times New Roman" w:cs="Times New Roman"/>
          <w:sz w:val="24"/>
          <w:szCs w:val="24"/>
          <w:lang w:val="x-none"/>
        </w:rPr>
        <w:t>postpartum</w:t>
      </w:r>
      <w:proofErr w:type="spellEnd"/>
      <w:r w:rsidRPr="00A57097">
        <w:rPr>
          <w:rFonts w:ascii="Times New Roman" w:hAnsi="Times New Roman" w:cs="Times New Roman"/>
          <w:sz w:val="24"/>
          <w:szCs w:val="24"/>
          <w:lang w:val="x-none"/>
        </w:rPr>
        <w:t xml:space="preserve"> </w:t>
      </w:r>
    </w:p>
    <w:p w14:paraId="19AA8902"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11. Intervenții biopsice, ablative și distructive la nivelul colului uterin </w:t>
      </w:r>
    </w:p>
    <w:p w14:paraId="3E56C8B9"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12. Colposcopia </w:t>
      </w:r>
    </w:p>
    <w:p w14:paraId="225F477C"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13. Recoltarea probelor </w:t>
      </w:r>
      <w:proofErr w:type="spellStart"/>
      <w:r w:rsidRPr="00A57097">
        <w:rPr>
          <w:rFonts w:ascii="Times New Roman" w:hAnsi="Times New Roman" w:cs="Times New Roman"/>
          <w:sz w:val="24"/>
          <w:szCs w:val="24"/>
          <w:lang w:val="x-none"/>
        </w:rPr>
        <w:t>cervico</w:t>
      </w:r>
      <w:proofErr w:type="spellEnd"/>
      <w:r w:rsidRPr="00A57097">
        <w:rPr>
          <w:rFonts w:ascii="Times New Roman" w:hAnsi="Times New Roman" w:cs="Times New Roman"/>
          <w:sz w:val="24"/>
          <w:szCs w:val="24"/>
          <w:lang w:val="x-none"/>
        </w:rPr>
        <w:t xml:space="preserve">-vaginale </w:t>
      </w:r>
    </w:p>
    <w:p w14:paraId="3C463790"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14. Chiuretajul uterin </w:t>
      </w:r>
    </w:p>
    <w:p w14:paraId="6CCE6F25"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15. Laparoscopia diagnostică (inclusiv </w:t>
      </w:r>
      <w:proofErr w:type="spellStart"/>
      <w:r w:rsidRPr="00A57097">
        <w:rPr>
          <w:rFonts w:ascii="Times New Roman" w:hAnsi="Times New Roman" w:cs="Times New Roman"/>
          <w:sz w:val="24"/>
          <w:szCs w:val="24"/>
          <w:lang w:val="x-none"/>
        </w:rPr>
        <w:t>cromopertubație</w:t>
      </w:r>
      <w:proofErr w:type="spellEnd"/>
      <w:r w:rsidRPr="00A57097">
        <w:rPr>
          <w:rFonts w:ascii="Times New Roman" w:hAnsi="Times New Roman" w:cs="Times New Roman"/>
          <w:sz w:val="24"/>
          <w:szCs w:val="24"/>
          <w:lang w:val="x-none"/>
        </w:rPr>
        <w:t xml:space="preserve">) </w:t>
      </w:r>
    </w:p>
    <w:p w14:paraId="468AC47E"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16. Histeroscopia diagnostică </w:t>
      </w:r>
    </w:p>
    <w:p w14:paraId="54A0FEE6" w14:textId="77777777" w:rsidR="008E5A3F" w:rsidRPr="00A57097" w:rsidRDefault="008E5A3F" w:rsidP="008E5A3F">
      <w:pPr>
        <w:numPr>
          <w:ilvl w:val="1"/>
          <w:numId w:val="24"/>
        </w:numPr>
        <w:tabs>
          <w:tab w:val="clear" w:pos="0"/>
        </w:tabs>
        <w:autoSpaceDE w:val="0"/>
        <w:autoSpaceDN w:val="0"/>
        <w:adjustRightInd w:val="0"/>
        <w:spacing w:after="0" w:line="240" w:lineRule="auto"/>
        <w:ind w:left="709" w:hanging="709"/>
        <w:rPr>
          <w:rFonts w:ascii="Times New Roman" w:hAnsi="Times New Roman" w:cs="Times New Roman"/>
          <w:sz w:val="24"/>
          <w:szCs w:val="24"/>
          <w:lang w:val="x-none"/>
        </w:rPr>
      </w:pPr>
      <w:r w:rsidRPr="00A57097">
        <w:rPr>
          <w:rFonts w:ascii="Times New Roman" w:hAnsi="Times New Roman" w:cs="Times New Roman"/>
          <w:sz w:val="24"/>
          <w:szCs w:val="24"/>
          <w:lang w:val="x-none"/>
        </w:rPr>
        <w:lastRenderedPageBreak/>
        <w:t>17. Laparoscopia operatorie (</w:t>
      </w:r>
      <w:proofErr w:type="spellStart"/>
      <w:r w:rsidRPr="00A57097">
        <w:rPr>
          <w:rFonts w:ascii="Times New Roman" w:hAnsi="Times New Roman" w:cs="Times New Roman"/>
          <w:sz w:val="24"/>
          <w:szCs w:val="24"/>
          <w:lang w:val="x-none"/>
        </w:rPr>
        <w:t>adezioliză</w:t>
      </w:r>
      <w:proofErr w:type="spellEnd"/>
      <w:r w:rsidRPr="00A57097">
        <w:rPr>
          <w:rFonts w:ascii="Times New Roman" w:hAnsi="Times New Roman" w:cs="Times New Roman"/>
          <w:sz w:val="24"/>
          <w:szCs w:val="24"/>
          <w:lang w:val="x-none"/>
        </w:rPr>
        <w:t xml:space="preserve">, sterilizarea </w:t>
      </w:r>
      <w:proofErr w:type="spellStart"/>
      <w:r w:rsidRPr="00A57097">
        <w:rPr>
          <w:rFonts w:ascii="Times New Roman" w:hAnsi="Times New Roman" w:cs="Times New Roman"/>
          <w:sz w:val="24"/>
          <w:szCs w:val="24"/>
          <w:lang w:val="x-none"/>
        </w:rPr>
        <w:t>tubară</w:t>
      </w:r>
      <w:proofErr w:type="spellEnd"/>
      <w:r w:rsidRPr="00A57097">
        <w:rPr>
          <w:rFonts w:ascii="Times New Roman" w:hAnsi="Times New Roman" w:cs="Times New Roman"/>
          <w:sz w:val="24"/>
          <w:szCs w:val="24"/>
          <w:lang w:val="x-none"/>
        </w:rPr>
        <w:t xml:space="preserve">, </w:t>
      </w:r>
      <w:proofErr w:type="spellStart"/>
      <w:r w:rsidRPr="00A57097">
        <w:rPr>
          <w:rFonts w:ascii="Times New Roman" w:hAnsi="Times New Roman" w:cs="Times New Roman"/>
          <w:sz w:val="24"/>
          <w:szCs w:val="24"/>
          <w:lang w:val="x-none"/>
        </w:rPr>
        <w:t>salpingostomie</w:t>
      </w:r>
      <w:proofErr w:type="spellEnd"/>
      <w:r w:rsidRPr="00A57097">
        <w:rPr>
          <w:rFonts w:ascii="Times New Roman" w:hAnsi="Times New Roman" w:cs="Times New Roman"/>
          <w:sz w:val="24"/>
          <w:szCs w:val="24"/>
          <w:lang w:val="x-none"/>
        </w:rPr>
        <w:t xml:space="preserve">, salpingectomie, chistectomie ovariană) </w:t>
      </w:r>
    </w:p>
    <w:p w14:paraId="3F5F9153"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18. Histeroscopia operatorie (rezecție de polip, miom tip 0-1, &lt; 4 cm) </w:t>
      </w:r>
    </w:p>
    <w:p w14:paraId="5056F9D7"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19. Investigații în cazul prolapsului genital și IUE (scorul POP-Q) </w:t>
      </w:r>
    </w:p>
    <w:p w14:paraId="33BB7B08" w14:textId="77777777" w:rsidR="008E5A3F" w:rsidRPr="00A57097" w:rsidRDefault="008E5A3F" w:rsidP="008E5A3F">
      <w:pPr>
        <w:numPr>
          <w:ilvl w:val="1"/>
          <w:numId w:val="24"/>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20. Tratamentul chirurgical al tumorilor benigne ale sânului </w:t>
      </w:r>
    </w:p>
    <w:p w14:paraId="3A6BB826" w14:textId="77777777" w:rsidR="008E5A3F" w:rsidRPr="00A57097" w:rsidRDefault="008E5A3F" w:rsidP="008E5A3F">
      <w:pPr>
        <w:numPr>
          <w:ilvl w:val="1"/>
          <w:numId w:val="28"/>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21. Colporafia anterioară. </w:t>
      </w:r>
      <w:proofErr w:type="spellStart"/>
      <w:r w:rsidRPr="00A57097">
        <w:rPr>
          <w:rFonts w:ascii="Times New Roman" w:hAnsi="Times New Roman" w:cs="Times New Roman"/>
          <w:sz w:val="24"/>
          <w:szCs w:val="24"/>
          <w:lang w:val="x-none"/>
        </w:rPr>
        <w:t>Colpoperineorafia</w:t>
      </w:r>
      <w:proofErr w:type="spellEnd"/>
      <w:r w:rsidRPr="00A57097">
        <w:rPr>
          <w:rFonts w:ascii="Times New Roman" w:hAnsi="Times New Roman" w:cs="Times New Roman"/>
          <w:sz w:val="24"/>
          <w:szCs w:val="24"/>
          <w:lang w:val="x-none"/>
        </w:rPr>
        <w:t xml:space="preserve">. </w:t>
      </w:r>
    </w:p>
    <w:p w14:paraId="51846644" w14:textId="77777777" w:rsidR="008E5A3F" w:rsidRPr="00A57097" w:rsidRDefault="008E5A3F" w:rsidP="008E5A3F">
      <w:pPr>
        <w:numPr>
          <w:ilvl w:val="1"/>
          <w:numId w:val="28"/>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22. </w:t>
      </w:r>
      <w:proofErr w:type="spellStart"/>
      <w:r w:rsidRPr="00A57097">
        <w:rPr>
          <w:rFonts w:ascii="Times New Roman" w:hAnsi="Times New Roman" w:cs="Times New Roman"/>
          <w:sz w:val="24"/>
          <w:szCs w:val="24"/>
          <w:lang w:val="x-none"/>
        </w:rPr>
        <w:t>Anexectomia</w:t>
      </w:r>
      <w:proofErr w:type="spellEnd"/>
      <w:r w:rsidRPr="00A57097">
        <w:rPr>
          <w:rFonts w:ascii="Times New Roman" w:hAnsi="Times New Roman" w:cs="Times New Roman"/>
          <w:sz w:val="24"/>
          <w:szCs w:val="24"/>
          <w:lang w:val="x-none"/>
        </w:rPr>
        <w:t xml:space="preserve"> </w:t>
      </w:r>
    </w:p>
    <w:p w14:paraId="5F541E16" w14:textId="77777777" w:rsidR="008E5A3F" w:rsidRPr="00A57097" w:rsidRDefault="008E5A3F" w:rsidP="008E5A3F">
      <w:pPr>
        <w:numPr>
          <w:ilvl w:val="1"/>
          <w:numId w:val="28"/>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23. </w:t>
      </w:r>
      <w:proofErr w:type="spellStart"/>
      <w:r w:rsidRPr="00A57097">
        <w:rPr>
          <w:rFonts w:ascii="Times New Roman" w:hAnsi="Times New Roman" w:cs="Times New Roman"/>
          <w:sz w:val="24"/>
          <w:szCs w:val="24"/>
          <w:lang w:val="x-none"/>
        </w:rPr>
        <w:t>Miomectomia</w:t>
      </w:r>
      <w:proofErr w:type="spellEnd"/>
      <w:r w:rsidRPr="00A57097">
        <w:rPr>
          <w:rFonts w:ascii="Times New Roman" w:hAnsi="Times New Roman" w:cs="Times New Roman"/>
          <w:sz w:val="24"/>
          <w:szCs w:val="24"/>
          <w:lang w:val="x-none"/>
        </w:rPr>
        <w:t xml:space="preserve"> </w:t>
      </w:r>
    </w:p>
    <w:p w14:paraId="39131499" w14:textId="77777777" w:rsidR="008E5A3F" w:rsidRPr="00A57097" w:rsidRDefault="008E5A3F" w:rsidP="008E5A3F">
      <w:pPr>
        <w:numPr>
          <w:ilvl w:val="1"/>
          <w:numId w:val="28"/>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24. Histerectomia abdominală în patologia benignă a uterului </w:t>
      </w:r>
    </w:p>
    <w:p w14:paraId="2C0A0CEC" w14:textId="77777777" w:rsidR="008E5A3F" w:rsidRPr="00A57097" w:rsidRDefault="008E5A3F" w:rsidP="008E5A3F">
      <w:pPr>
        <w:numPr>
          <w:ilvl w:val="1"/>
          <w:numId w:val="28"/>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25. Histerectomia vaginală </w:t>
      </w:r>
    </w:p>
    <w:p w14:paraId="189E7D53" w14:textId="77777777" w:rsidR="008E5A3F" w:rsidRPr="00A57097" w:rsidRDefault="008E5A3F" w:rsidP="008E5A3F">
      <w:pPr>
        <w:numPr>
          <w:ilvl w:val="1"/>
          <w:numId w:val="28"/>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26. Marsupializarea/excizia de chist/abces (</w:t>
      </w:r>
      <w:proofErr w:type="spellStart"/>
      <w:r w:rsidRPr="00A57097">
        <w:rPr>
          <w:rFonts w:ascii="Times New Roman" w:hAnsi="Times New Roman" w:cs="Times New Roman"/>
          <w:sz w:val="24"/>
          <w:szCs w:val="24"/>
          <w:lang w:val="x-none"/>
        </w:rPr>
        <w:t>vulvar</w:t>
      </w:r>
      <w:proofErr w:type="spellEnd"/>
      <w:r w:rsidRPr="00A57097">
        <w:rPr>
          <w:rFonts w:ascii="Times New Roman" w:hAnsi="Times New Roman" w:cs="Times New Roman"/>
          <w:sz w:val="24"/>
          <w:szCs w:val="24"/>
          <w:lang w:val="x-none"/>
        </w:rPr>
        <w:t xml:space="preserve">) </w:t>
      </w:r>
    </w:p>
    <w:p w14:paraId="133A867D" w14:textId="77777777" w:rsidR="008E5A3F" w:rsidRPr="00A57097" w:rsidRDefault="008E5A3F" w:rsidP="008E5A3F">
      <w:pPr>
        <w:numPr>
          <w:ilvl w:val="1"/>
          <w:numId w:val="28"/>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27. Tratamentul plăgii complicate </w:t>
      </w:r>
    </w:p>
    <w:p w14:paraId="474618C4" w14:textId="77777777" w:rsidR="008E5A3F" w:rsidRPr="00A57097" w:rsidRDefault="008E5A3F" w:rsidP="008E5A3F">
      <w:pPr>
        <w:numPr>
          <w:ilvl w:val="1"/>
          <w:numId w:val="28"/>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28. Inserție de DIU </w:t>
      </w:r>
    </w:p>
    <w:p w14:paraId="6730E93F" w14:textId="77777777" w:rsidR="008E5A3F" w:rsidRPr="00A57097" w:rsidRDefault="008E5A3F" w:rsidP="008E5A3F">
      <w:pPr>
        <w:numPr>
          <w:ilvl w:val="1"/>
          <w:numId w:val="28"/>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29. Plasarea unui </w:t>
      </w:r>
      <w:proofErr w:type="spellStart"/>
      <w:r w:rsidRPr="00A57097">
        <w:rPr>
          <w:rFonts w:ascii="Times New Roman" w:hAnsi="Times New Roman" w:cs="Times New Roman"/>
          <w:sz w:val="24"/>
          <w:szCs w:val="24"/>
          <w:lang w:val="x-none"/>
        </w:rPr>
        <w:t>pesar</w:t>
      </w:r>
      <w:proofErr w:type="spellEnd"/>
      <w:r w:rsidRPr="00A57097">
        <w:rPr>
          <w:rFonts w:ascii="Times New Roman" w:hAnsi="Times New Roman" w:cs="Times New Roman"/>
          <w:sz w:val="24"/>
          <w:szCs w:val="24"/>
          <w:lang w:val="x-none"/>
        </w:rPr>
        <w:t xml:space="preserve"> (în caz de prolaps sau amenințare de naștere prematură) </w:t>
      </w:r>
    </w:p>
    <w:p w14:paraId="5A71121E" w14:textId="77777777" w:rsidR="008E5A3F" w:rsidRPr="00A57097" w:rsidRDefault="008E5A3F" w:rsidP="008E5A3F">
      <w:pPr>
        <w:autoSpaceDE w:val="0"/>
        <w:autoSpaceDN w:val="0"/>
        <w:adjustRightInd w:val="0"/>
        <w:spacing w:after="0" w:line="240" w:lineRule="auto"/>
        <w:ind w:firstLine="709"/>
        <w:jc w:val="both"/>
        <w:rPr>
          <w:rFonts w:ascii="Times New Roman" w:hAnsi="Times New Roman" w:cs="Times New Roman"/>
          <w:b/>
          <w:bCs/>
          <w:sz w:val="24"/>
          <w:szCs w:val="24"/>
          <w:lang w:val="x-none"/>
        </w:rPr>
      </w:pPr>
      <w:r w:rsidRPr="00A57097">
        <w:rPr>
          <w:rFonts w:ascii="Times New Roman" w:hAnsi="Times New Roman" w:cs="Times New Roman"/>
          <w:b/>
          <w:bCs/>
          <w:sz w:val="24"/>
          <w:szCs w:val="24"/>
          <w:lang w:val="x-none"/>
        </w:rPr>
        <w:t xml:space="preserve">BIBLIOGRAFIE </w:t>
      </w:r>
    </w:p>
    <w:p w14:paraId="3ED0E8E2" w14:textId="77777777" w:rsidR="008E5A3F" w:rsidRPr="00A57097" w:rsidRDefault="008E5A3F" w:rsidP="008E5A3F">
      <w:pPr>
        <w:numPr>
          <w:ilvl w:val="0"/>
          <w:numId w:val="26"/>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1. Williams Obstetrică, Ed. a 24-a, Tratat F. Cunningham, Kenneth </w:t>
      </w:r>
      <w:proofErr w:type="spellStart"/>
      <w:r w:rsidRPr="00A57097">
        <w:rPr>
          <w:rFonts w:ascii="Times New Roman" w:hAnsi="Times New Roman" w:cs="Times New Roman"/>
          <w:sz w:val="24"/>
          <w:szCs w:val="24"/>
          <w:lang w:val="x-none"/>
        </w:rPr>
        <w:t>Leveno</w:t>
      </w:r>
      <w:proofErr w:type="spellEnd"/>
      <w:r w:rsidRPr="00A57097">
        <w:rPr>
          <w:rFonts w:ascii="Times New Roman" w:hAnsi="Times New Roman" w:cs="Times New Roman"/>
          <w:sz w:val="24"/>
          <w:szCs w:val="24"/>
          <w:lang w:val="x-none"/>
        </w:rPr>
        <w:t xml:space="preserve">, Steven Bloom, Catherine </w:t>
      </w:r>
      <w:proofErr w:type="spellStart"/>
      <w:r w:rsidRPr="00A57097">
        <w:rPr>
          <w:rFonts w:ascii="Times New Roman" w:hAnsi="Times New Roman" w:cs="Times New Roman"/>
          <w:sz w:val="24"/>
          <w:szCs w:val="24"/>
          <w:lang w:val="x-none"/>
        </w:rPr>
        <w:t>Spong</w:t>
      </w:r>
      <w:proofErr w:type="spellEnd"/>
      <w:r w:rsidRPr="00A57097">
        <w:rPr>
          <w:rFonts w:ascii="Times New Roman" w:hAnsi="Times New Roman" w:cs="Times New Roman"/>
          <w:sz w:val="24"/>
          <w:szCs w:val="24"/>
          <w:lang w:val="x-none"/>
        </w:rPr>
        <w:t xml:space="preserve">, </w:t>
      </w:r>
      <w:proofErr w:type="spellStart"/>
      <w:r w:rsidRPr="00A57097">
        <w:rPr>
          <w:rFonts w:ascii="Times New Roman" w:hAnsi="Times New Roman" w:cs="Times New Roman"/>
          <w:sz w:val="24"/>
          <w:szCs w:val="24"/>
          <w:lang w:val="x-none"/>
        </w:rPr>
        <w:t>Jodi</w:t>
      </w:r>
      <w:proofErr w:type="spellEnd"/>
      <w:r w:rsidRPr="00A57097">
        <w:rPr>
          <w:rFonts w:ascii="Times New Roman" w:hAnsi="Times New Roman" w:cs="Times New Roman"/>
          <w:sz w:val="24"/>
          <w:szCs w:val="24"/>
          <w:lang w:val="x-none"/>
        </w:rPr>
        <w:t xml:space="preserve"> </w:t>
      </w:r>
      <w:proofErr w:type="spellStart"/>
      <w:r w:rsidRPr="00A57097">
        <w:rPr>
          <w:rFonts w:ascii="Times New Roman" w:hAnsi="Times New Roman" w:cs="Times New Roman"/>
          <w:sz w:val="24"/>
          <w:szCs w:val="24"/>
          <w:lang w:val="x-none"/>
        </w:rPr>
        <w:t>Dashe</w:t>
      </w:r>
      <w:proofErr w:type="spellEnd"/>
      <w:r w:rsidRPr="00A57097">
        <w:rPr>
          <w:rFonts w:ascii="Times New Roman" w:hAnsi="Times New Roman" w:cs="Times New Roman"/>
          <w:sz w:val="24"/>
          <w:szCs w:val="24"/>
          <w:lang w:val="x-none"/>
        </w:rPr>
        <w:t xml:space="preserve">, Barbara Hoffman, Brian </w:t>
      </w:r>
      <w:proofErr w:type="spellStart"/>
      <w:r w:rsidRPr="00A57097">
        <w:rPr>
          <w:rFonts w:ascii="Times New Roman" w:hAnsi="Times New Roman" w:cs="Times New Roman"/>
          <w:sz w:val="24"/>
          <w:szCs w:val="24"/>
          <w:lang w:val="x-none"/>
        </w:rPr>
        <w:t>casey</w:t>
      </w:r>
      <w:proofErr w:type="spellEnd"/>
      <w:r w:rsidRPr="00A57097">
        <w:rPr>
          <w:rFonts w:ascii="Times New Roman" w:hAnsi="Times New Roman" w:cs="Times New Roman"/>
          <w:sz w:val="24"/>
          <w:szCs w:val="24"/>
          <w:lang w:val="x-none"/>
        </w:rPr>
        <w:t xml:space="preserve">, </w:t>
      </w:r>
      <w:proofErr w:type="spellStart"/>
      <w:r w:rsidRPr="00A57097">
        <w:rPr>
          <w:rFonts w:ascii="Times New Roman" w:hAnsi="Times New Roman" w:cs="Times New Roman"/>
          <w:sz w:val="24"/>
          <w:szCs w:val="24"/>
          <w:lang w:val="x-none"/>
        </w:rPr>
        <w:t>Jeanne</w:t>
      </w:r>
      <w:proofErr w:type="spellEnd"/>
      <w:r w:rsidRPr="00A57097">
        <w:rPr>
          <w:rFonts w:ascii="Times New Roman" w:hAnsi="Times New Roman" w:cs="Times New Roman"/>
          <w:sz w:val="24"/>
          <w:szCs w:val="24"/>
          <w:lang w:val="x-none"/>
        </w:rPr>
        <w:t xml:space="preserve"> Sheffield, Coordonatorul ediției în limba română Prof. Dr. Radu Vlădăreanu. Editura  Hipocrate, București, 2017. </w:t>
      </w:r>
    </w:p>
    <w:p w14:paraId="6F82F3BA" w14:textId="77777777" w:rsidR="008E5A3F" w:rsidRPr="00A57097" w:rsidRDefault="008E5A3F" w:rsidP="008E5A3F">
      <w:pPr>
        <w:numPr>
          <w:ilvl w:val="0"/>
          <w:numId w:val="26"/>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2. Williams Ginecologie, Ed. a II-a, Hoffman, </w:t>
      </w:r>
      <w:proofErr w:type="spellStart"/>
      <w:r w:rsidRPr="00A57097">
        <w:rPr>
          <w:rFonts w:ascii="Times New Roman" w:hAnsi="Times New Roman" w:cs="Times New Roman"/>
          <w:sz w:val="24"/>
          <w:szCs w:val="24"/>
          <w:lang w:val="x-none"/>
        </w:rPr>
        <w:t>Schorge</w:t>
      </w:r>
      <w:proofErr w:type="spellEnd"/>
      <w:r w:rsidRPr="00A57097">
        <w:rPr>
          <w:rFonts w:ascii="Times New Roman" w:hAnsi="Times New Roman" w:cs="Times New Roman"/>
          <w:sz w:val="24"/>
          <w:szCs w:val="24"/>
          <w:lang w:val="x-none"/>
        </w:rPr>
        <w:t xml:space="preserve">, </w:t>
      </w:r>
      <w:proofErr w:type="spellStart"/>
      <w:r w:rsidRPr="00A57097">
        <w:rPr>
          <w:rFonts w:ascii="Times New Roman" w:hAnsi="Times New Roman" w:cs="Times New Roman"/>
          <w:sz w:val="24"/>
          <w:szCs w:val="24"/>
          <w:lang w:val="x-none"/>
        </w:rPr>
        <w:t>Schaffer</w:t>
      </w:r>
      <w:proofErr w:type="spellEnd"/>
      <w:r w:rsidRPr="00A57097">
        <w:rPr>
          <w:rFonts w:ascii="Times New Roman" w:hAnsi="Times New Roman" w:cs="Times New Roman"/>
          <w:sz w:val="24"/>
          <w:szCs w:val="24"/>
          <w:lang w:val="x-none"/>
        </w:rPr>
        <w:t xml:space="preserve">, </w:t>
      </w:r>
      <w:proofErr w:type="spellStart"/>
      <w:r w:rsidRPr="00A57097">
        <w:rPr>
          <w:rFonts w:ascii="Times New Roman" w:hAnsi="Times New Roman" w:cs="Times New Roman"/>
          <w:sz w:val="24"/>
          <w:szCs w:val="24"/>
          <w:lang w:val="x-none"/>
        </w:rPr>
        <w:t>Halvorson</w:t>
      </w:r>
      <w:proofErr w:type="spellEnd"/>
      <w:r w:rsidRPr="00A57097">
        <w:rPr>
          <w:rFonts w:ascii="Times New Roman" w:hAnsi="Times New Roman" w:cs="Times New Roman"/>
          <w:sz w:val="24"/>
          <w:szCs w:val="24"/>
          <w:lang w:val="x-none"/>
        </w:rPr>
        <w:t xml:space="preserve">, </w:t>
      </w:r>
      <w:proofErr w:type="spellStart"/>
      <w:r w:rsidRPr="00A57097">
        <w:rPr>
          <w:rFonts w:ascii="Times New Roman" w:hAnsi="Times New Roman" w:cs="Times New Roman"/>
          <w:sz w:val="24"/>
          <w:szCs w:val="24"/>
          <w:lang w:val="x-none"/>
        </w:rPr>
        <w:t>Bradshaw</w:t>
      </w:r>
      <w:proofErr w:type="spellEnd"/>
      <w:r w:rsidRPr="00A57097">
        <w:rPr>
          <w:rFonts w:ascii="Times New Roman" w:hAnsi="Times New Roman" w:cs="Times New Roman"/>
          <w:sz w:val="24"/>
          <w:szCs w:val="24"/>
          <w:lang w:val="x-none"/>
        </w:rPr>
        <w:t xml:space="preserve">, Cunningham, Coordonatorul ediției în limba română Prof. Dr. Radu Vlădăreanu, Editura  Hipocrate, București, 2015. </w:t>
      </w:r>
    </w:p>
    <w:p w14:paraId="0DCD074E" w14:textId="77777777" w:rsidR="008E5A3F" w:rsidRPr="00A57097" w:rsidRDefault="008E5A3F" w:rsidP="008E5A3F">
      <w:pPr>
        <w:numPr>
          <w:ilvl w:val="0"/>
          <w:numId w:val="26"/>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3. Tratat de chirurgie, Ed. a II-a, Vol. V Obstetrică și Ginecologie, sub redacția Irinel Popescu, Constantin </w:t>
      </w:r>
      <w:proofErr w:type="spellStart"/>
      <w:r w:rsidRPr="00A57097">
        <w:rPr>
          <w:rFonts w:ascii="Times New Roman" w:hAnsi="Times New Roman" w:cs="Times New Roman"/>
          <w:sz w:val="24"/>
          <w:szCs w:val="24"/>
          <w:lang w:val="x-none"/>
        </w:rPr>
        <w:t>Ciuce</w:t>
      </w:r>
      <w:proofErr w:type="spellEnd"/>
      <w:r w:rsidRPr="00A57097">
        <w:rPr>
          <w:rFonts w:ascii="Times New Roman" w:hAnsi="Times New Roman" w:cs="Times New Roman"/>
          <w:sz w:val="24"/>
          <w:szCs w:val="24"/>
          <w:lang w:val="x-none"/>
        </w:rPr>
        <w:t xml:space="preserve">, Coordonator: Gheorghe </w:t>
      </w:r>
      <w:proofErr w:type="spellStart"/>
      <w:r w:rsidRPr="00A57097">
        <w:rPr>
          <w:rFonts w:ascii="Times New Roman" w:hAnsi="Times New Roman" w:cs="Times New Roman"/>
          <w:sz w:val="24"/>
          <w:szCs w:val="24"/>
          <w:lang w:val="x-none"/>
        </w:rPr>
        <w:t>Peltecu</w:t>
      </w:r>
      <w:proofErr w:type="spellEnd"/>
      <w:r w:rsidRPr="00A57097">
        <w:rPr>
          <w:rFonts w:ascii="Times New Roman" w:hAnsi="Times New Roman" w:cs="Times New Roman"/>
          <w:sz w:val="24"/>
          <w:szCs w:val="24"/>
          <w:lang w:val="x-none"/>
        </w:rPr>
        <w:t xml:space="preserve">, Editura Academiei Romane, București, 2014. </w:t>
      </w:r>
    </w:p>
    <w:p w14:paraId="0D9E01FF" w14:textId="77777777" w:rsidR="008E5A3F" w:rsidRPr="00A57097" w:rsidRDefault="008E5A3F" w:rsidP="008E5A3F">
      <w:pPr>
        <w:numPr>
          <w:ilvl w:val="0"/>
          <w:numId w:val="26"/>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4. </w:t>
      </w:r>
      <w:proofErr w:type="spellStart"/>
      <w:r w:rsidRPr="00A57097">
        <w:rPr>
          <w:rFonts w:ascii="Times New Roman" w:hAnsi="Times New Roman" w:cs="Times New Roman"/>
          <w:sz w:val="24"/>
          <w:szCs w:val="24"/>
          <w:lang w:val="x-none"/>
        </w:rPr>
        <w:t>Callen</w:t>
      </w:r>
      <w:proofErr w:type="spellEnd"/>
      <w:r w:rsidRPr="00A57097">
        <w:rPr>
          <w:rFonts w:ascii="Times New Roman" w:hAnsi="Times New Roman" w:cs="Times New Roman"/>
          <w:sz w:val="24"/>
          <w:szCs w:val="24"/>
          <w:lang w:val="x-none"/>
        </w:rPr>
        <w:t xml:space="preserve">, Ultrasonografie în Obstetrică și Ginecologie. Mary Norton, Leslie </w:t>
      </w:r>
      <w:proofErr w:type="spellStart"/>
      <w:r w:rsidRPr="00A57097">
        <w:rPr>
          <w:rFonts w:ascii="Times New Roman" w:hAnsi="Times New Roman" w:cs="Times New Roman"/>
          <w:sz w:val="24"/>
          <w:szCs w:val="24"/>
          <w:lang w:val="x-none"/>
        </w:rPr>
        <w:t>Scoutt</w:t>
      </w:r>
      <w:proofErr w:type="spellEnd"/>
      <w:r w:rsidRPr="00A57097">
        <w:rPr>
          <w:rFonts w:ascii="Times New Roman" w:hAnsi="Times New Roman" w:cs="Times New Roman"/>
          <w:sz w:val="24"/>
          <w:szCs w:val="24"/>
          <w:lang w:val="x-none"/>
        </w:rPr>
        <w:t xml:space="preserve">, </w:t>
      </w:r>
      <w:proofErr w:type="spellStart"/>
      <w:r w:rsidRPr="00A57097">
        <w:rPr>
          <w:rFonts w:ascii="Times New Roman" w:hAnsi="Times New Roman" w:cs="Times New Roman"/>
          <w:sz w:val="24"/>
          <w:szCs w:val="24"/>
          <w:lang w:val="x-none"/>
        </w:rPr>
        <w:t>Vickie</w:t>
      </w:r>
      <w:proofErr w:type="spellEnd"/>
      <w:r w:rsidRPr="00A57097">
        <w:rPr>
          <w:rFonts w:ascii="Times New Roman" w:hAnsi="Times New Roman" w:cs="Times New Roman"/>
          <w:sz w:val="24"/>
          <w:szCs w:val="24"/>
          <w:lang w:val="x-none"/>
        </w:rPr>
        <w:t xml:space="preserve"> </w:t>
      </w:r>
      <w:proofErr w:type="spellStart"/>
      <w:r w:rsidRPr="00A57097">
        <w:rPr>
          <w:rFonts w:ascii="Times New Roman" w:hAnsi="Times New Roman" w:cs="Times New Roman"/>
          <w:sz w:val="24"/>
          <w:szCs w:val="24"/>
          <w:lang w:val="x-none"/>
        </w:rPr>
        <w:t>Feldstein</w:t>
      </w:r>
      <w:proofErr w:type="spellEnd"/>
      <w:r w:rsidRPr="00A57097">
        <w:rPr>
          <w:rFonts w:ascii="Times New Roman" w:hAnsi="Times New Roman" w:cs="Times New Roman"/>
          <w:sz w:val="24"/>
          <w:szCs w:val="24"/>
          <w:lang w:val="x-none"/>
        </w:rPr>
        <w:t xml:space="preserve">. Ed. a 6-a, coordonată în limba română: Radu Vlădăreanu, București, Editura Hipocrate, 2017. </w:t>
      </w:r>
    </w:p>
    <w:p w14:paraId="01BF5222" w14:textId="77777777" w:rsidR="008E5A3F" w:rsidRPr="00A57097" w:rsidRDefault="008E5A3F" w:rsidP="008E5A3F">
      <w:pPr>
        <w:numPr>
          <w:ilvl w:val="0"/>
          <w:numId w:val="26"/>
        </w:numPr>
        <w:tabs>
          <w:tab w:val="clear" w:pos="0"/>
        </w:tabs>
        <w:autoSpaceDE w:val="0"/>
        <w:autoSpaceDN w:val="0"/>
        <w:adjustRightInd w:val="0"/>
        <w:spacing w:after="0" w:line="240" w:lineRule="auto"/>
        <w:rPr>
          <w:rFonts w:ascii="Times New Roman" w:hAnsi="Times New Roman" w:cs="Times New Roman"/>
          <w:sz w:val="24"/>
          <w:szCs w:val="24"/>
          <w:lang w:val="x-none"/>
        </w:rPr>
      </w:pPr>
      <w:r w:rsidRPr="00A57097">
        <w:rPr>
          <w:rFonts w:ascii="Times New Roman" w:hAnsi="Times New Roman" w:cs="Times New Roman"/>
          <w:sz w:val="24"/>
          <w:szCs w:val="24"/>
          <w:lang w:val="x-none"/>
        </w:rPr>
        <w:t xml:space="preserve">5. Urgențele obstetricale </w:t>
      </w:r>
      <w:proofErr w:type="spellStart"/>
      <w:r w:rsidRPr="00A57097">
        <w:rPr>
          <w:rFonts w:ascii="Times New Roman" w:hAnsi="Times New Roman" w:cs="Times New Roman"/>
          <w:sz w:val="24"/>
          <w:szCs w:val="24"/>
          <w:lang w:val="x-none"/>
        </w:rPr>
        <w:t>intrapartum</w:t>
      </w:r>
      <w:proofErr w:type="spellEnd"/>
      <w:r w:rsidRPr="00A57097">
        <w:rPr>
          <w:rFonts w:ascii="Times New Roman" w:hAnsi="Times New Roman" w:cs="Times New Roman"/>
          <w:sz w:val="24"/>
          <w:szCs w:val="24"/>
          <w:lang w:val="x-none"/>
        </w:rPr>
        <w:t xml:space="preserve">, Editori: Gheorghe </w:t>
      </w:r>
      <w:proofErr w:type="spellStart"/>
      <w:r w:rsidRPr="00A57097">
        <w:rPr>
          <w:rFonts w:ascii="Times New Roman" w:hAnsi="Times New Roman" w:cs="Times New Roman"/>
          <w:sz w:val="24"/>
          <w:szCs w:val="24"/>
          <w:lang w:val="x-none"/>
        </w:rPr>
        <w:t>Peltecu</w:t>
      </w:r>
      <w:proofErr w:type="spellEnd"/>
      <w:r w:rsidRPr="00A57097">
        <w:rPr>
          <w:rFonts w:ascii="Times New Roman" w:hAnsi="Times New Roman" w:cs="Times New Roman"/>
          <w:sz w:val="24"/>
          <w:szCs w:val="24"/>
          <w:lang w:val="x-none"/>
        </w:rPr>
        <w:t xml:space="preserve">, Anca Maria Panaitescu, Radu Botezatu, George Iancu, Editura Academiei Române, 2017. </w:t>
      </w:r>
    </w:p>
    <w:p w14:paraId="148B6AE0" w14:textId="77777777" w:rsidR="00200425" w:rsidRDefault="00200425" w:rsidP="008132DB">
      <w:pPr>
        <w:autoSpaceDE w:val="0"/>
        <w:autoSpaceDN w:val="0"/>
        <w:adjustRightInd w:val="0"/>
        <w:spacing w:after="0" w:line="240" w:lineRule="auto"/>
        <w:ind w:firstLine="709"/>
        <w:jc w:val="both"/>
        <w:rPr>
          <w:rFonts w:ascii="Times New Roman" w:hAnsi="Times New Roman" w:cs="Times New Roman"/>
          <w:sz w:val="24"/>
          <w:szCs w:val="24"/>
          <w:lang w:val="x-none"/>
        </w:rPr>
      </w:pPr>
    </w:p>
    <w:p w14:paraId="6E02F81E" w14:textId="12C6044F" w:rsidR="00C1225A" w:rsidRPr="004B6CC8" w:rsidRDefault="00083F85" w:rsidP="006F2B7F">
      <w:pPr>
        <w:spacing w:after="0" w:line="240" w:lineRule="auto"/>
        <w:ind w:firstLine="709"/>
        <w:jc w:val="both"/>
        <w:rPr>
          <w:rFonts w:ascii="Times New Roman" w:hAnsi="Times New Roman" w:cs="Times New Roman"/>
          <w:b/>
          <w:sz w:val="24"/>
          <w:szCs w:val="24"/>
        </w:rPr>
      </w:pPr>
      <w:r w:rsidRPr="004B6CC8">
        <w:rPr>
          <w:rFonts w:ascii="Times New Roman" w:hAnsi="Times New Roman" w:cs="Times New Roman"/>
          <w:b/>
          <w:sz w:val="24"/>
          <w:szCs w:val="24"/>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E66A1B" w:rsidRPr="004B6CC8" w14:paraId="374F8E19" w14:textId="77777777" w:rsidTr="00FF238F">
        <w:tc>
          <w:tcPr>
            <w:tcW w:w="5778" w:type="dxa"/>
            <w:gridSpan w:val="3"/>
            <w:shd w:val="clear" w:color="auto" w:fill="auto"/>
            <w:noWrap/>
            <w:vAlign w:val="center"/>
          </w:tcPr>
          <w:p w14:paraId="239C7EDA" w14:textId="6288F9A6" w:rsidR="00E66A1B" w:rsidRPr="004B6CC8" w:rsidRDefault="00200425"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28.04</w:t>
            </w:r>
            <w:r w:rsidR="00E66A1B">
              <w:rPr>
                <w:rFonts w:ascii="Times New Roman" w:eastAsia="Times New Roman" w:hAnsi="Times New Roman" w:cs="Times New Roman"/>
                <w:sz w:val="24"/>
                <w:szCs w:val="24"/>
                <w:lang w:eastAsia="ro-RO"/>
              </w:rPr>
              <w:t>.</w:t>
            </w:r>
            <w:r w:rsidR="00E66A1B" w:rsidRPr="004B6CC8">
              <w:rPr>
                <w:rFonts w:ascii="Times New Roman" w:eastAsia="Times New Roman" w:hAnsi="Times New Roman" w:cs="Times New Roman"/>
                <w:sz w:val="24"/>
                <w:szCs w:val="24"/>
                <w:lang w:eastAsia="ro-RO"/>
              </w:rPr>
              <w:t>2023</w:t>
            </w:r>
            <w:r w:rsidR="00E66A1B">
              <w:rPr>
                <w:rFonts w:ascii="Times New Roman" w:eastAsia="Times New Roman" w:hAnsi="Times New Roman" w:cs="Times New Roman"/>
                <w:sz w:val="24"/>
                <w:szCs w:val="24"/>
                <w:lang w:eastAsia="ro-RO"/>
              </w:rPr>
              <w:t xml:space="preserve"> ora 9</w:t>
            </w:r>
            <w:r w:rsidR="00E66A1B" w:rsidRPr="00E811F1">
              <w:rPr>
                <w:rFonts w:ascii="Times New Roman" w:eastAsia="Times New Roman" w:hAnsi="Times New Roman" w:cs="Times New Roman"/>
                <w:sz w:val="24"/>
                <w:szCs w:val="24"/>
                <w:vertAlign w:val="superscript"/>
                <w:lang w:eastAsia="ro-RO"/>
              </w:rPr>
              <w:t>00</w:t>
            </w:r>
            <w:r w:rsidR="00E66A1B">
              <w:rPr>
                <w:rFonts w:ascii="Times New Roman" w:eastAsia="Times New Roman" w:hAnsi="Times New Roman" w:cs="Times New Roman"/>
                <w:sz w:val="24"/>
                <w:szCs w:val="24"/>
                <w:lang w:eastAsia="ro-RO"/>
              </w:rPr>
              <w:t xml:space="preserve"> – </w:t>
            </w:r>
            <w:r w:rsidR="00E66A1B" w:rsidRPr="0076725E">
              <w:rPr>
                <w:rFonts w:ascii="Times New Roman" w:hAnsi="Times New Roman" w:cs="Times New Roman"/>
                <w:color w:val="000000"/>
                <w:sz w:val="24"/>
                <w:szCs w:val="24"/>
              </w:rPr>
              <w:t>1</w:t>
            </w:r>
            <w:r>
              <w:rPr>
                <w:rFonts w:ascii="Times New Roman" w:hAnsi="Times New Roman" w:cs="Times New Roman"/>
                <w:color w:val="000000"/>
                <w:sz w:val="24"/>
                <w:szCs w:val="24"/>
              </w:rPr>
              <w:t>2</w:t>
            </w:r>
            <w:r w:rsidR="00E66A1B" w:rsidRPr="0076725E">
              <w:rPr>
                <w:rFonts w:ascii="Times New Roman" w:hAnsi="Times New Roman" w:cs="Times New Roman"/>
                <w:color w:val="000000"/>
                <w:sz w:val="24"/>
                <w:szCs w:val="24"/>
              </w:rPr>
              <w:t>.05.2023</w:t>
            </w:r>
            <w:r w:rsidR="00E66A1B">
              <w:rPr>
                <w:rFonts w:ascii="Times New Roman" w:hAnsi="Times New Roman" w:cs="Times New Roman"/>
                <w:color w:val="000000"/>
                <w:sz w:val="24"/>
                <w:szCs w:val="24"/>
              </w:rPr>
              <w:t xml:space="preserve"> </w:t>
            </w:r>
            <w:r w:rsidR="00E66A1B" w:rsidRPr="00815C9F">
              <w:rPr>
                <w:rFonts w:ascii="Times New Roman" w:eastAsia="Times New Roman" w:hAnsi="Times New Roman" w:cs="Times New Roman"/>
                <w:b/>
                <w:sz w:val="24"/>
                <w:szCs w:val="24"/>
                <w:lang w:eastAsia="ro-RO"/>
              </w:rPr>
              <w:t>ora 15</w:t>
            </w:r>
            <w:r w:rsidR="00E66A1B" w:rsidRPr="00815C9F">
              <w:rPr>
                <w:rFonts w:ascii="Times New Roman" w:eastAsia="Times New Roman" w:hAnsi="Times New Roman" w:cs="Times New Roman"/>
                <w:b/>
                <w:sz w:val="24"/>
                <w:szCs w:val="24"/>
                <w:vertAlign w:val="superscript"/>
                <w:lang w:eastAsia="ro-RO"/>
              </w:rPr>
              <w:t>00</w:t>
            </w:r>
            <w:r w:rsidR="00E66A1B" w:rsidRPr="00815C9F">
              <w:rPr>
                <w:rFonts w:ascii="Times New Roman" w:eastAsia="Times New Roman" w:hAnsi="Times New Roman" w:cs="Times New Roman"/>
                <w:b/>
                <w:sz w:val="24"/>
                <w:szCs w:val="24"/>
                <w:lang w:eastAsia="ro-RO"/>
              </w:rPr>
              <w:t xml:space="preserve"> termen limită</w:t>
            </w:r>
          </w:p>
        </w:tc>
        <w:tc>
          <w:tcPr>
            <w:tcW w:w="4396" w:type="dxa"/>
            <w:shd w:val="clear" w:color="auto" w:fill="auto"/>
            <w:noWrap/>
            <w:vAlign w:val="center"/>
          </w:tcPr>
          <w:p w14:paraId="45BB238C" w14:textId="77777777" w:rsidR="00E66A1B" w:rsidRPr="004B6CC8" w:rsidRDefault="00E66A1B" w:rsidP="00FF238F">
            <w:pPr>
              <w:spacing w:after="0" w:line="240" w:lineRule="auto"/>
              <w:jc w:val="both"/>
              <w:rPr>
                <w:rFonts w:ascii="Times New Roman" w:hAnsi="Times New Roman" w:cs="Times New Roman"/>
                <w:sz w:val="24"/>
                <w:szCs w:val="24"/>
              </w:rPr>
            </w:pPr>
            <w:r w:rsidRPr="004B6CC8">
              <w:rPr>
                <w:rFonts w:ascii="Times New Roman" w:hAnsi="Times New Roman" w:cs="Times New Roman"/>
                <w:sz w:val="24"/>
                <w:szCs w:val="24"/>
              </w:rPr>
              <w:t>depunere</w:t>
            </w:r>
            <w:r>
              <w:rPr>
                <w:rFonts w:ascii="Times New Roman" w:hAnsi="Times New Roman" w:cs="Times New Roman"/>
                <w:sz w:val="24"/>
                <w:szCs w:val="24"/>
              </w:rPr>
              <w:t xml:space="preserve"> dosare</w:t>
            </w:r>
            <w:r w:rsidRPr="004B6CC8">
              <w:rPr>
                <w:rFonts w:ascii="Times New Roman" w:hAnsi="Times New Roman" w:cs="Times New Roman"/>
                <w:sz w:val="24"/>
                <w:szCs w:val="24"/>
              </w:rPr>
              <w:t xml:space="preserve"> pentru înscriere</w:t>
            </w:r>
            <w:r>
              <w:rPr>
                <w:rFonts w:ascii="Times New Roman" w:hAnsi="Times New Roman" w:cs="Times New Roman"/>
                <w:sz w:val="24"/>
                <w:szCs w:val="24"/>
              </w:rPr>
              <w:t xml:space="preserve"> la concurs</w:t>
            </w:r>
          </w:p>
        </w:tc>
      </w:tr>
      <w:tr w:rsidR="00E66A1B" w:rsidRPr="004B6CC8" w14:paraId="35756392" w14:textId="77777777" w:rsidTr="00FF238F">
        <w:tc>
          <w:tcPr>
            <w:tcW w:w="2093" w:type="dxa"/>
            <w:shd w:val="clear" w:color="auto" w:fill="auto"/>
            <w:noWrap/>
            <w:vAlign w:val="center"/>
            <w:hideMark/>
          </w:tcPr>
          <w:p w14:paraId="020B1F91" w14:textId="1963C33F"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5</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7FC69FEA"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01F1D497"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selecţia dosarelor pentru înscriere (A) pe baza îndeplinirii condiţiilor de participare la concurs, a condiţiilor de studii şi de vechime şi pentru stabilirea punctajului rezultat din analiza şi evaluarea activităţii profesionale şi ştiinţifice pentru proba suplimentară de departajare (proba D)</w:t>
            </w:r>
          </w:p>
        </w:tc>
      </w:tr>
      <w:tr w:rsidR="00E66A1B" w:rsidRPr="004B6CC8" w14:paraId="497ACCE0" w14:textId="77777777" w:rsidTr="00FF238F">
        <w:tc>
          <w:tcPr>
            <w:tcW w:w="2093" w:type="dxa"/>
            <w:shd w:val="clear" w:color="auto" w:fill="auto"/>
            <w:noWrap/>
            <w:vAlign w:val="center"/>
            <w:hideMark/>
          </w:tcPr>
          <w:p w14:paraId="7379B327" w14:textId="4FF9AE40"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6</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1EDACB38"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AB2D3F9"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verificării dosarelor</w:t>
            </w:r>
          </w:p>
        </w:tc>
      </w:tr>
      <w:tr w:rsidR="00E66A1B" w:rsidRPr="004B6CC8" w14:paraId="703D1F0C" w14:textId="77777777" w:rsidTr="00FF238F">
        <w:tc>
          <w:tcPr>
            <w:tcW w:w="2093" w:type="dxa"/>
            <w:shd w:val="clear" w:color="auto" w:fill="auto"/>
            <w:noWrap/>
            <w:vAlign w:val="center"/>
            <w:hideMark/>
          </w:tcPr>
          <w:p w14:paraId="071289EA" w14:textId="3964802A"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7</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6D4195FE"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08243620"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rezultatelor soluționării contestațiilor, cu punctajul obținut (la proba D)</w:t>
            </w:r>
          </w:p>
        </w:tc>
      </w:tr>
      <w:tr w:rsidR="00447E5E" w:rsidRPr="004B6CC8" w14:paraId="7509D4DE" w14:textId="77777777" w:rsidTr="006F2B7F">
        <w:tc>
          <w:tcPr>
            <w:tcW w:w="2093" w:type="dxa"/>
            <w:shd w:val="clear" w:color="auto" w:fill="auto"/>
            <w:noWrap/>
            <w:vAlign w:val="bottom"/>
            <w:hideMark/>
          </w:tcPr>
          <w:p w14:paraId="4CA2FC13" w14:textId="4E4541D9" w:rsidR="00447E5E" w:rsidRPr="00447E5E" w:rsidRDefault="008E5A3F"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07</w:t>
            </w:r>
            <w:r w:rsidR="00384E0F">
              <w:rPr>
                <w:rFonts w:ascii="Times New Roman" w:hAnsi="Times New Roman" w:cs="Times New Roman"/>
                <w:color w:val="000000"/>
                <w:sz w:val="24"/>
                <w:szCs w:val="24"/>
              </w:rPr>
              <w:t>.06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3AD450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10</w:t>
            </w:r>
          </w:p>
        </w:tc>
        <w:tc>
          <w:tcPr>
            <w:tcW w:w="7195" w:type="dxa"/>
            <w:gridSpan w:val="2"/>
            <w:shd w:val="clear" w:color="auto" w:fill="auto"/>
            <w:noWrap/>
            <w:vAlign w:val="bottom"/>
            <w:hideMark/>
          </w:tcPr>
          <w:p w14:paraId="493E45D5"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proba scrisă (proba B)</w:t>
            </w:r>
          </w:p>
        </w:tc>
      </w:tr>
      <w:tr w:rsidR="00447E5E" w:rsidRPr="004B6CC8" w14:paraId="4E3D95C6" w14:textId="77777777" w:rsidTr="006F2B7F">
        <w:tc>
          <w:tcPr>
            <w:tcW w:w="2093" w:type="dxa"/>
            <w:shd w:val="clear" w:color="auto" w:fill="auto"/>
            <w:noWrap/>
            <w:vAlign w:val="bottom"/>
            <w:hideMark/>
          </w:tcPr>
          <w:p w14:paraId="15383659" w14:textId="55607691" w:rsidR="00447E5E" w:rsidRPr="00447E5E" w:rsidRDefault="008E5A3F"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07</w:t>
            </w:r>
            <w:r w:rsidR="00384E0F">
              <w:rPr>
                <w:rFonts w:ascii="Times New Roman" w:hAnsi="Times New Roman" w:cs="Times New Roman"/>
                <w:color w:val="000000"/>
                <w:sz w:val="24"/>
                <w:szCs w:val="24"/>
              </w:rPr>
              <w:t>.06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889A4D0"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384870B"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corectarea lucrărilor și afișarea rezultatelor la proba scrisă, cu punctajul obținut</w:t>
            </w:r>
          </w:p>
        </w:tc>
      </w:tr>
      <w:tr w:rsidR="00447E5E" w:rsidRPr="004B6CC8" w14:paraId="60E99548" w14:textId="77777777" w:rsidTr="006F2B7F">
        <w:tc>
          <w:tcPr>
            <w:tcW w:w="2093" w:type="dxa"/>
            <w:shd w:val="clear" w:color="auto" w:fill="auto"/>
            <w:noWrap/>
            <w:vAlign w:val="bottom"/>
            <w:hideMark/>
          </w:tcPr>
          <w:p w14:paraId="2BA7B289" w14:textId="1977CD28" w:rsidR="00447E5E" w:rsidRPr="00447E5E" w:rsidRDefault="008E5A3F"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08</w:t>
            </w:r>
            <w:r w:rsidR="00384E0F">
              <w:rPr>
                <w:rFonts w:ascii="Times New Roman" w:hAnsi="Times New Roman" w:cs="Times New Roman"/>
                <w:color w:val="000000"/>
                <w:sz w:val="24"/>
                <w:szCs w:val="24"/>
              </w:rPr>
              <w:t>.06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5B78F0EF"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9BFDF6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probei scrise</w:t>
            </w:r>
          </w:p>
        </w:tc>
      </w:tr>
      <w:tr w:rsidR="00447E5E" w:rsidRPr="004B6CC8" w14:paraId="2347935E" w14:textId="77777777" w:rsidTr="006F2B7F">
        <w:tc>
          <w:tcPr>
            <w:tcW w:w="2093" w:type="dxa"/>
            <w:shd w:val="clear" w:color="auto" w:fill="auto"/>
            <w:noWrap/>
            <w:vAlign w:val="bottom"/>
            <w:hideMark/>
          </w:tcPr>
          <w:p w14:paraId="7C10CD75" w14:textId="31702E12" w:rsidR="00447E5E" w:rsidRPr="00447E5E" w:rsidRDefault="008E5A3F"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09</w:t>
            </w:r>
            <w:r w:rsidR="00384E0F">
              <w:rPr>
                <w:rFonts w:ascii="Times New Roman" w:hAnsi="Times New Roman" w:cs="Times New Roman"/>
                <w:color w:val="000000"/>
                <w:sz w:val="24"/>
                <w:szCs w:val="24"/>
              </w:rPr>
              <w:t>.06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BA70DB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2C539CF" w14:textId="77777777" w:rsidR="00447E5E" w:rsidRPr="004B6CC8" w:rsidRDefault="00447E5E" w:rsidP="00250CFA">
            <w:pPr>
              <w:pStyle w:val="al"/>
              <w:rPr>
                <w:rFonts w:eastAsia="Times New Roman"/>
              </w:rPr>
            </w:pPr>
            <w:r w:rsidRPr="004B6CC8">
              <w:t>afișarea rezultatelor soluționării contestațiilor, cu punctajul obținut (proba B)</w:t>
            </w:r>
          </w:p>
        </w:tc>
      </w:tr>
      <w:tr w:rsidR="00447E5E" w:rsidRPr="004B6CC8" w14:paraId="74EC9E8A" w14:textId="77777777" w:rsidTr="006F2B7F">
        <w:tc>
          <w:tcPr>
            <w:tcW w:w="2093" w:type="dxa"/>
            <w:shd w:val="clear" w:color="auto" w:fill="auto"/>
            <w:noWrap/>
            <w:vAlign w:val="bottom"/>
            <w:hideMark/>
          </w:tcPr>
          <w:p w14:paraId="0BED3679" w14:textId="309C770E" w:rsidR="00447E5E" w:rsidRPr="00447E5E" w:rsidRDefault="00384E0F"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w:t>
            </w:r>
            <w:r w:rsidR="008E5A3F">
              <w:rPr>
                <w:rFonts w:ascii="Times New Roman" w:hAnsi="Times New Roman" w:cs="Times New Roman"/>
                <w:color w:val="000000"/>
                <w:sz w:val="24"/>
                <w:szCs w:val="24"/>
              </w:rPr>
              <w:t>2</w:t>
            </w:r>
            <w:r>
              <w:rPr>
                <w:rFonts w:ascii="Times New Roman" w:hAnsi="Times New Roman" w:cs="Times New Roman"/>
                <w:color w:val="000000"/>
                <w:sz w:val="24"/>
                <w:szCs w:val="24"/>
              </w:rPr>
              <w:t>.06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64F71B6"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10</w:t>
            </w:r>
          </w:p>
        </w:tc>
        <w:tc>
          <w:tcPr>
            <w:tcW w:w="7195" w:type="dxa"/>
            <w:gridSpan w:val="2"/>
            <w:shd w:val="clear" w:color="auto" w:fill="auto"/>
            <w:noWrap/>
            <w:vAlign w:val="bottom"/>
            <w:hideMark/>
          </w:tcPr>
          <w:p w14:paraId="50CA1DF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proba practică (proba C)</w:t>
            </w:r>
          </w:p>
        </w:tc>
      </w:tr>
      <w:tr w:rsidR="00447E5E" w:rsidRPr="004B6CC8" w14:paraId="4373A46C" w14:textId="77777777" w:rsidTr="006F2B7F">
        <w:tc>
          <w:tcPr>
            <w:tcW w:w="2093" w:type="dxa"/>
            <w:shd w:val="clear" w:color="auto" w:fill="auto"/>
            <w:noWrap/>
            <w:vAlign w:val="bottom"/>
            <w:hideMark/>
          </w:tcPr>
          <w:p w14:paraId="348B001B" w14:textId="1B7E99F8" w:rsidR="00447E5E" w:rsidRPr="00447E5E" w:rsidRDefault="00384E0F"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w:t>
            </w:r>
            <w:r w:rsidR="008E5A3F">
              <w:rPr>
                <w:rFonts w:ascii="Times New Roman" w:hAnsi="Times New Roman" w:cs="Times New Roman"/>
                <w:color w:val="000000"/>
                <w:sz w:val="24"/>
                <w:szCs w:val="24"/>
              </w:rPr>
              <w:t>2</w:t>
            </w:r>
            <w:r>
              <w:rPr>
                <w:rFonts w:ascii="Times New Roman" w:hAnsi="Times New Roman" w:cs="Times New Roman"/>
                <w:color w:val="000000"/>
                <w:sz w:val="24"/>
                <w:szCs w:val="24"/>
              </w:rPr>
              <w:t>.06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538FDBE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50F433C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rezultatului probei practice, cu punctajul obținut</w:t>
            </w:r>
          </w:p>
        </w:tc>
      </w:tr>
      <w:tr w:rsidR="00447E5E" w:rsidRPr="004B6CC8" w14:paraId="562BC160" w14:textId="77777777" w:rsidTr="006F2B7F">
        <w:tc>
          <w:tcPr>
            <w:tcW w:w="2093" w:type="dxa"/>
            <w:shd w:val="clear" w:color="auto" w:fill="auto"/>
            <w:noWrap/>
            <w:vAlign w:val="bottom"/>
            <w:hideMark/>
          </w:tcPr>
          <w:p w14:paraId="4677AD7C" w14:textId="16A5A582" w:rsidR="00447E5E" w:rsidRPr="00447E5E" w:rsidRDefault="00384E0F"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w:t>
            </w:r>
            <w:r w:rsidR="008E5A3F">
              <w:rPr>
                <w:rFonts w:ascii="Times New Roman" w:hAnsi="Times New Roman" w:cs="Times New Roman"/>
                <w:color w:val="000000"/>
                <w:sz w:val="24"/>
                <w:szCs w:val="24"/>
              </w:rPr>
              <w:t>3</w:t>
            </w:r>
            <w:r>
              <w:rPr>
                <w:rFonts w:ascii="Times New Roman" w:hAnsi="Times New Roman" w:cs="Times New Roman"/>
                <w:color w:val="000000"/>
                <w:sz w:val="24"/>
                <w:szCs w:val="24"/>
              </w:rPr>
              <w:t>.06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78473740"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5F1F7DD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probei practice</w:t>
            </w:r>
          </w:p>
        </w:tc>
      </w:tr>
      <w:tr w:rsidR="00447E5E" w:rsidRPr="004B6CC8" w14:paraId="5621DB1F" w14:textId="77777777" w:rsidTr="006F2B7F">
        <w:tc>
          <w:tcPr>
            <w:tcW w:w="2093" w:type="dxa"/>
            <w:shd w:val="clear" w:color="auto" w:fill="auto"/>
            <w:noWrap/>
            <w:vAlign w:val="bottom"/>
            <w:hideMark/>
          </w:tcPr>
          <w:p w14:paraId="67A66E04" w14:textId="21FC789C" w:rsidR="00447E5E" w:rsidRPr="00447E5E" w:rsidRDefault="008E5A3F"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14</w:t>
            </w:r>
            <w:r w:rsidR="00384E0F">
              <w:rPr>
                <w:rFonts w:ascii="Times New Roman" w:hAnsi="Times New Roman" w:cs="Times New Roman"/>
                <w:color w:val="000000"/>
                <w:sz w:val="24"/>
                <w:szCs w:val="24"/>
              </w:rPr>
              <w:t>.06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76D7901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6C030ED"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rezultatelor soluționării contestațiilor, cu punctajul obținut (proba C)</w:t>
            </w:r>
          </w:p>
        </w:tc>
      </w:tr>
      <w:tr w:rsidR="00447E5E" w:rsidRPr="004B6CC8" w14:paraId="505FF073" w14:textId="77777777" w:rsidTr="006F2B7F">
        <w:tc>
          <w:tcPr>
            <w:tcW w:w="2093" w:type="dxa"/>
            <w:shd w:val="clear" w:color="auto" w:fill="auto"/>
            <w:noWrap/>
            <w:vAlign w:val="bottom"/>
            <w:hideMark/>
          </w:tcPr>
          <w:p w14:paraId="6BE02B18" w14:textId="124CF921" w:rsidR="00447E5E" w:rsidRPr="00447E5E" w:rsidRDefault="008E5A3F"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14</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11E23B1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2F00E50D"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 xml:space="preserve">afişarea rezultatelor finale ale concursului. </w:t>
            </w:r>
          </w:p>
        </w:tc>
      </w:tr>
    </w:tbl>
    <w:p w14:paraId="0B98459F" w14:textId="77777777" w:rsidR="00C1225A" w:rsidRPr="004B6CC8" w:rsidRDefault="00C1225A" w:rsidP="00250CFA">
      <w:pPr>
        <w:spacing w:after="0" w:line="240" w:lineRule="auto"/>
        <w:ind w:firstLine="709"/>
        <w:jc w:val="both"/>
        <w:rPr>
          <w:rFonts w:ascii="Times New Roman" w:eastAsia="Times New Roman" w:hAnsi="Times New Roman" w:cs="Times New Roman"/>
          <w:sz w:val="24"/>
          <w:szCs w:val="24"/>
          <w:lang w:eastAsia="ro-RO"/>
        </w:rPr>
      </w:pPr>
      <w:r w:rsidRPr="004B6CC8">
        <w:rPr>
          <w:rFonts w:ascii="Times New Roman" w:hAnsi="Times New Roman" w:cs="Times New Roman"/>
          <w:b/>
          <w:sz w:val="24"/>
          <w:szCs w:val="24"/>
        </w:rPr>
        <w:t>Notă:</w:t>
      </w:r>
      <w:r w:rsidRPr="004B6CC8">
        <w:rPr>
          <w:rFonts w:ascii="Times New Roman" w:hAnsi="Times New Roman" w:cs="Times New Roman"/>
          <w:sz w:val="24"/>
          <w:szCs w:val="24"/>
        </w:rPr>
        <w:t xml:space="preserve"> rezultatele probelor de concurs și rezultatele finale vor avea </w:t>
      </w:r>
      <w:r w:rsidRPr="004B6CC8">
        <w:rPr>
          <w:rFonts w:ascii="Times New Roman" w:eastAsia="Times New Roman" w:hAnsi="Times New Roman" w:cs="Times New Roman"/>
          <w:sz w:val="24"/>
          <w:szCs w:val="24"/>
          <w:lang w:eastAsia="ro-RO"/>
        </w:rPr>
        <w:t>menţiunea "admis" sau "respins".</w:t>
      </w:r>
    </w:p>
    <w:p w14:paraId="6BB39011" w14:textId="77777777"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62AADBED" w14:textId="6F58D037"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lastRenderedPageBreak/>
        <w:t xml:space="preserve">Concursul se va desfășura la Spitalul </w:t>
      </w:r>
      <w:r w:rsidR="00CB3ABC">
        <w:rPr>
          <w:rFonts w:ascii="Times New Roman" w:hAnsi="Times New Roman" w:cs="Times New Roman"/>
          <w:sz w:val="24"/>
          <w:szCs w:val="24"/>
        </w:rPr>
        <w:t>Municipal Săcele</w:t>
      </w:r>
      <w:r w:rsidRPr="004B6CC8">
        <w:rPr>
          <w:rFonts w:ascii="Times New Roman" w:hAnsi="Times New Roman" w:cs="Times New Roman"/>
          <w:sz w:val="24"/>
          <w:szCs w:val="24"/>
        </w:rPr>
        <w:t xml:space="preserve">, str. </w:t>
      </w:r>
      <w:r w:rsidR="00CB3ABC">
        <w:rPr>
          <w:rFonts w:ascii="Times New Roman" w:hAnsi="Times New Roman" w:cs="Times New Roman"/>
          <w:sz w:val="24"/>
          <w:szCs w:val="24"/>
        </w:rPr>
        <w:t>Oituz</w:t>
      </w:r>
      <w:r w:rsidRPr="004B6CC8">
        <w:rPr>
          <w:rFonts w:ascii="Times New Roman" w:hAnsi="Times New Roman" w:cs="Times New Roman"/>
          <w:sz w:val="24"/>
          <w:szCs w:val="24"/>
        </w:rPr>
        <w:t xml:space="preserve"> nr. </w:t>
      </w:r>
      <w:r w:rsidR="00CB3ABC">
        <w:rPr>
          <w:rFonts w:ascii="Times New Roman" w:hAnsi="Times New Roman" w:cs="Times New Roman"/>
          <w:sz w:val="24"/>
          <w:szCs w:val="24"/>
        </w:rPr>
        <w:t>54</w:t>
      </w:r>
      <w:r w:rsidRPr="004B6CC8">
        <w:rPr>
          <w:rFonts w:ascii="Times New Roman" w:hAnsi="Times New Roman" w:cs="Times New Roman"/>
          <w:sz w:val="24"/>
          <w:szCs w:val="24"/>
        </w:rPr>
        <w:t xml:space="preserve">, </w:t>
      </w:r>
      <w:r w:rsidR="00CB3ABC">
        <w:rPr>
          <w:rFonts w:ascii="Times New Roman" w:hAnsi="Times New Roman" w:cs="Times New Roman"/>
          <w:sz w:val="24"/>
          <w:szCs w:val="24"/>
        </w:rPr>
        <w:t>municipiul Săcele</w:t>
      </w:r>
      <w:r w:rsidRPr="004B6CC8">
        <w:rPr>
          <w:rFonts w:ascii="Times New Roman" w:hAnsi="Times New Roman" w:cs="Times New Roman"/>
          <w:sz w:val="24"/>
          <w:szCs w:val="24"/>
        </w:rPr>
        <w:t>, jud. Brașov.</w:t>
      </w:r>
    </w:p>
    <w:p w14:paraId="4FC407C3" w14:textId="59A1F21C"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Informații suplimentare se pot obține la sediul spitalului, la telefon </w:t>
      </w:r>
      <w:r w:rsidR="00CB3ABC">
        <w:rPr>
          <w:rFonts w:ascii="Times New Roman" w:hAnsi="Times New Roman" w:cs="Times New Roman"/>
          <w:sz w:val="24"/>
          <w:szCs w:val="24"/>
        </w:rPr>
        <w:t>0724 078 538</w:t>
      </w:r>
      <w:r w:rsidRPr="004B6CC8">
        <w:rPr>
          <w:rFonts w:ascii="Times New Roman" w:hAnsi="Times New Roman" w:cs="Times New Roman"/>
          <w:sz w:val="24"/>
          <w:szCs w:val="24"/>
        </w:rPr>
        <w:t xml:space="preserve"> în intervalul orar 9-15, prin e-mail </w:t>
      </w:r>
      <w:hyperlink r:id="rId32" w:history="1">
        <w:r w:rsidR="00CB3ABC" w:rsidRPr="00E969BA">
          <w:rPr>
            <w:rStyle w:val="Hyperlink"/>
            <w:rFonts w:ascii="Times New Roman" w:hAnsi="Times New Roman" w:cs="Times New Roman"/>
            <w:sz w:val="24"/>
            <w:szCs w:val="24"/>
          </w:rPr>
          <w:t>rurs@spitalulmunicipalsacele.ro</w:t>
        </w:r>
      </w:hyperlink>
      <w:r w:rsidRPr="004B6CC8">
        <w:rPr>
          <w:rFonts w:ascii="Times New Roman" w:hAnsi="Times New Roman" w:cs="Times New Roman"/>
          <w:sz w:val="24"/>
          <w:szCs w:val="24"/>
        </w:rPr>
        <w:t xml:space="preserve"> sau pe website-</w:t>
      </w:r>
      <w:proofErr w:type="spellStart"/>
      <w:r w:rsidRPr="004B6CC8">
        <w:rPr>
          <w:rFonts w:ascii="Times New Roman" w:hAnsi="Times New Roman" w:cs="Times New Roman"/>
          <w:sz w:val="24"/>
          <w:szCs w:val="24"/>
        </w:rPr>
        <w:t>ul</w:t>
      </w:r>
      <w:proofErr w:type="spellEnd"/>
      <w:r w:rsidRPr="004B6CC8">
        <w:rPr>
          <w:rFonts w:ascii="Times New Roman" w:hAnsi="Times New Roman" w:cs="Times New Roman"/>
          <w:sz w:val="24"/>
          <w:szCs w:val="24"/>
        </w:rPr>
        <w:t xml:space="preserve"> spitalului </w:t>
      </w:r>
      <w:hyperlink r:id="rId33" w:history="1">
        <w:r w:rsidR="00CB3ABC" w:rsidRPr="00E969BA">
          <w:rPr>
            <w:rStyle w:val="Hyperlink"/>
            <w:rFonts w:ascii="Times New Roman" w:hAnsi="Times New Roman" w:cs="Times New Roman"/>
            <w:sz w:val="24"/>
            <w:szCs w:val="24"/>
          </w:rPr>
          <w:t>www.spitalulmunicipalsacele.ro</w:t>
        </w:r>
      </w:hyperlink>
      <w:r>
        <w:rPr>
          <w:rFonts w:ascii="Times New Roman" w:hAnsi="Times New Roman" w:cs="Times New Roman"/>
          <w:sz w:val="24"/>
          <w:szCs w:val="24"/>
        </w:rPr>
        <w:t xml:space="preserve"> </w:t>
      </w:r>
    </w:p>
    <w:p w14:paraId="2E6A9690" w14:textId="77777777" w:rsidR="00C1225A" w:rsidRPr="004B6CC8" w:rsidRDefault="00C1225A" w:rsidP="00250CFA">
      <w:pPr>
        <w:spacing w:after="0" w:line="240" w:lineRule="auto"/>
        <w:jc w:val="both"/>
        <w:rPr>
          <w:rFonts w:ascii="Times New Roman" w:hAnsi="Times New Roman" w:cs="Times New Roman"/>
          <w:sz w:val="24"/>
          <w:szCs w:val="24"/>
        </w:rPr>
      </w:pPr>
    </w:p>
    <w:p w14:paraId="4A1EDA2B" w14:textId="77777777" w:rsidR="00C1225A" w:rsidRDefault="00C1225A" w:rsidP="00250CFA">
      <w:pPr>
        <w:spacing w:after="0" w:line="240" w:lineRule="auto"/>
        <w:jc w:val="center"/>
        <w:rPr>
          <w:rFonts w:ascii="Times New Roman" w:hAnsi="Times New Roman" w:cs="Times New Roman"/>
          <w:sz w:val="24"/>
          <w:szCs w:val="24"/>
        </w:rPr>
      </w:pPr>
      <w:r w:rsidRPr="004B6CC8">
        <w:rPr>
          <w:rFonts w:ascii="Times New Roman" w:hAnsi="Times New Roman" w:cs="Times New Roman"/>
          <w:sz w:val="24"/>
          <w:szCs w:val="24"/>
        </w:rPr>
        <w:t>Manager,</w:t>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t>Compartiment Resurse Umane,</w:t>
      </w:r>
    </w:p>
    <w:p w14:paraId="0B239B6E" w14:textId="77777777" w:rsidR="00CB3ABC" w:rsidRPr="004B6CC8" w:rsidRDefault="00CB3ABC" w:rsidP="00250CFA">
      <w:pPr>
        <w:spacing w:after="0" w:line="240" w:lineRule="auto"/>
        <w:jc w:val="center"/>
        <w:rPr>
          <w:rFonts w:ascii="Times New Roman" w:hAnsi="Times New Roman" w:cs="Times New Roman"/>
          <w:sz w:val="24"/>
          <w:szCs w:val="24"/>
        </w:rPr>
      </w:pPr>
    </w:p>
    <w:p w14:paraId="7C3F3F5F" w14:textId="6F060D77" w:rsidR="00E83764" w:rsidRDefault="00C1225A" w:rsidP="00250CFA">
      <w:pPr>
        <w:spacing w:after="0" w:line="240" w:lineRule="auto"/>
        <w:ind w:left="1418"/>
        <w:rPr>
          <w:rFonts w:ascii="Times New Roman" w:hAnsi="Times New Roman" w:cs="Times New Roman"/>
          <w:sz w:val="24"/>
          <w:szCs w:val="24"/>
        </w:rPr>
      </w:pPr>
      <w:r w:rsidRPr="004B6CC8">
        <w:rPr>
          <w:rFonts w:ascii="Times New Roman" w:hAnsi="Times New Roman" w:cs="Times New Roman"/>
          <w:sz w:val="24"/>
          <w:szCs w:val="24"/>
        </w:rPr>
        <w:t xml:space="preserve">Ec. </w:t>
      </w:r>
      <w:r w:rsidR="00CB3ABC">
        <w:rPr>
          <w:rFonts w:ascii="Times New Roman" w:hAnsi="Times New Roman" w:cs="Times New Roman"/>
          <w:sz w:val="24"/>
          <w:szCs w:val="24"/>
        </w:rPr>
        <w:t>Rodica PÎRVAN</w:t>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t xml:space="preserve">Ec. </w:t>
      </w:r>
      <w:proofErr w:type="spellStart"/>
      <w:r w:rsidR="00CB3ABC">
        <w:rPr>
          <w:rFonts w:ascii="Times New Roman" w:hAnsi="Times New Roman" w:cs="Times New Roman"/>
          <w:sz w:val="24"/>
          <w:szCs w:val="24"/>
        </w:rPr>
        <w:t>Piroska</w:t>
      </w:r>
      <w:proofErr w:type="spellEnd"/>
      <w:r w:rsidR="00CB3ABC">
        <w:rPr>
          <w:rFonts w:ascii="Times New Roman" w:hAnsi="Times New Roman" w:cs="Times New Roman"/>
          <w:sz w:val="24"/>
          <w:szCs w:val="24"/>
        </w:rPr>
        <w:t xml:space="preserve"> PUNKOSTI</w:t>
      </w:r>
    </w:p>
    <w:p w14:paraId="5B291975" w14:textId="77777777" w:rsidR="00CB3ABC" w:rsidRDefault="00CB3ABC" w:rsidP="00250CFA">
      <w:pPr>
        <w:spacing w:after="0" w:line="240" w:lineRule="auto"/>
        <w:ind w:left="1418"/>
        <w:rPr>
          <w:rFonts w:ascii="Times New Roman" w:hAnsi="Times New Roman" w:cs="Times New Roman"/>
          <w:sz w:val="24"/>
          <w:szCs w:val="24"/>
        </w:rPr>
      </w:pPr>
    </w:p>
    <w:p w14:paraId="16A46B1B" w14:textId="77777777" w:rsidR="00CB3ABC" w:rsidRDefault="00CB3ABC" w:rsidP="00250CFA">
      <w:pPr>
        <w:spacing w:after="0" w:line="240" w:lineRule="auto"/>
        <w:ind w:left="1418"/>
        <w:rPr>
          <w:rFonts w:ascii="Times New Roman" w:hAnsi="Times New Roman" w:cs="Times New Roman"/>
          <w:sz w:val="24"/>
          <w:szCs w:val="24"/>
        </w:rPr>
      </w:pPr>
    </w:p>
    <w:p w14:paraId="6D2236BB" w14:textId="2F281956" w:rsidR="00CB3ABC" w:rsidRPr="00C1225A" w:rsidRDefault="00CB3ABC" w:rsidP="00250CFA">
      <w:pPr>
        <w:spacing w:after="0" w:line="240" w:lineRule="auto"/>
        <w:ind w:left="1418"/>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Ec. Roxana BÎRSAN</w:t>
      </w:r>
    </w:p>
    <w:sectPr w:rsidR="00CB3ABC" w:rsidRPr="00C1225A" w:rsidSect="00C2092D">
      <w:footerReference w:type="default" r:id="rId34"/>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DECA" w14:textId="77777777" w:rsidR="005F3D88" w:rsidRDefault="005F3D88" w:rsidP="00492AAE">
      <w:pPr>
        <w:spacing w:after="0" w:line="240" w:lineRule="auto"/>
      </w:pPr>
      <w:r>
        <w:separator/>
      </w:r>
    </w:p>
  </w:endnote>
  <w:endnote w:type="continuationSeparator" w:id="0">
    <w:p w14:paraId="165968C8" w14:textId="77777777" w:rsidR="005F3D88" w:rsidRDefault="005F3D88" w:rsidP="0049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911552"/>
      <w:docPartObj>
        <w:docPartGallery w:val="Page Numbers (Bottom of Page)"/>
        <w:docPartUnique/>
      </w:docPartObj>
    </w:sdtPr>
    <w:sdtContent>
      <w:sdt>
        <w:sdtPr>
          <w:id w:val="860082579"/>
          <w:docPartObj>
            <w:docPartGallery w:val="Page Numbers (Top of Page)"/>
            <w:docPartUnique/>
          </w:docPartObj>
        </w:sdtPr>
        <w:sdtContent>
          <w:p w14:paraId="7C29DA25" w14:textId="607DBA17" w:rsidR="006F2B7F" w:rsidRDefault="006F2B7F" w:rsidP="00D52CF6">
            <w:pPr>
              <w:pStyle w:val="Subsol"/>
              <w:jc w:val="center"/>
            </w:pPr>
            <w:r>
              <w:rPr>
                <w:b/>
                <w:bCs/>
                <w:sz w:val="24"/>
                <w:szCs w:val="24"/>
              </w:rPr>
              <w:fldChar w:fldCharType="begin"/>
            </w:r>
            <w:r>
              <w:rPr>
                <w:b/>
                <w:bCs/>
              </w:rPr>
              <w:instrText xml:space="preserve"> PAGE </w:instrText>
            </w:r>
            <w:r>
              <w:rPr>
                <w:b/>
                <w:bCs/>
                <w:sz w:val="24"/>
                <w:szCs w:val="24"/>
              </w:rPr>
              <w:fldChar w:fldCharType="separate"/>
            </w:r>
            <w:r w:rsidR="004B1F94">
              <w:rPr>
                <w:b/>
                <w:bCs/>
                <w:noProof/>
              </w:rPr>
              <w:t>5</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4B1F94">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0C2BB" w14:textId="77777777" w:rsidR="005F3D88" w:rsidRDefault="005F3D88" w:rsidP="00492AAE">
      <w:pPr>
        <w:spacing w:after="0" w:line="240" w:lineRule="auto"/>
      </w:pPr>
      <w:r>
        <w:separator/>
      </w:r>
    </w:p>
  </w:footnote>
  <w:footnote w:type="continuationSeparator" w:id="0">
    <w:p w14:paraId="6F4286F6" w14:textId="77777777" w:rsidR="005F3D88" w:rsidRDefault="005F3D88" w:rsidP="00492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1004"/>
    <w:multiLevelType w:val="multilevel"/>
    <w:tmpl w:val="4B657333"/>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110A7242"/>
    <w:multiLevelType w:val="hybridMultilevel"/>
    <w:tmpl w:val="0A34CE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7F0673"/>
    <w:multiLevelType w:val="multilevel"/>
    <w:tmpl w:val="3E70A216"/>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 w15:restartNumberingAfterBreak="0">
    <w:nsid w:val="1BB11DC1"/>
    <w:multiLevelType w:val="hybridMultilevel"/>
    <w:tmpl w:val="DF6829C2"/>
    <w:lvl w:ilvl="0" w:tplc="907C62D4">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2909ED"/>
    <w:multiLevelType w:val="multilevel"/>
    <w:tmpl w:val="ED00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33BC4"/>
    <w:multiLevelType w:val="multilevel"/>
    <w:tmpl w:val="3F10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8364F3"/>
    <w:multiLevelType w:val="hybridMultilevel"/>
    <w:tmpl w:val="50FEB45E"/>
    <w:lvl w:ilvl="0" w:tplc="35F67E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7730F34"/>
    <w:multiLevelType w:val="hybridMultilevel"/>
    <w:tmpl w:val="F9BC4F58"/>
    <w:lvl w:ilvl="0" w:tplc="E33CF806">
      <w:start w:val="2"/>
      <w:numFmt w:val="bullet"/>
      <w:lvlText w:val="-"/>
      <w:lvlJc w:val="left"/>
      <w:pPr>
        <w:ind w:left="1429" w:hanging="360"/>
      </w:pPr>
      <w:rPr>
        <w:rFonts w:ascii="Calibri" w:eastAsiaTheme="minorHAnsi"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 w15:restartNumberingAfterBreak="0">
    <w:nsid w:val="27BB6BE4"/>
    <w:multiLevelType w:val="hybridMultilevel"/>
    <w:tmpl w:val="2366656A"/>
    <w:lvl w:ilvl="0" w:tplc="890C226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83B8C3D"/>
    <w:multiLevelType w:val="multilevel"/>
    <w:tmpl w:val="478A54D8"/>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0" w15:restartNumberingAfterBreak="0">
    <w:nsid w:val="286A23D4"/>
    <w:multiLevelType w:val="hybridMultilevel"/>
    <w:tmpl w:val="B30C490E"/>
    <w:lvl w:ilvl="0" w:tplc="AEB83A3E">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0E5658"/>
    <w:multiLevelType w:val="hybridMultilevel"/>
    <w:tmpl w:val="76BC92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78C2ABA"/>
    <w:multiLevelType w:val="hybridMultilevel"/>
    <w:tmpl w:val="8618DB72"/>
    <w:lvl w:ilvl="0" w:tplc="8DE64898">
      <w:start w:val="3"/>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37CD004F"/>
    <w:multiLevelType w:val="hybridMultilevel"/>
    <w:tmpl w:val="E2C43386"/>
    <w:lvl w:ilvl="0" w:tplc="03DEB3F8">
      <w:start w:val="19"/>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88E5D19"/>
    <w:multiLevelType w:val="hybridMultilevel"/>
    <w:tmpl w:val="B52274D8"/>
    <w:lvl w:ilvl="0" w:tplc="EF1828CE">
      <w:numFmt w:val="bullet"/>
      <w:lvlText w:val="-"/>
      <w:lvlJc w:val="left"/>
      <w:pPr>
        <w:ind w:left="1069" w:hanging="360"/>
      </w:pPr>
      <w:rPr>
        <w:rFonts w:ascii="Arial" w:eastAsiaTheme="minorHAnsi"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5" w15:restartNumberingAfterBreak="0">
    <w:nsid w:val="38F25FC2"/>
    <w:multiLevelType w:val="hybridMultilevel"/>
    <w:tmpl w:val="D3A03E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FBDA166"/>
    <w:multiLevelType w:val="multilevel"/>
    <w:tmpl w:val="2DE70314"/>
    <w:lvl w:ilvl="0">
      <w:start w:val="1"/>
      <w:numFmt w:val="lowerLetter"/>
      <w:lvlText w:val="%1."/>
      <w:lvlJc w:val="left"/>
      <w:pPr>
        <w:tabs>
          <w:tab w:val="num" w:pos="720"/>
        </w:tabs>
        <w:ind w:left="720" w:hanging="360"/>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432E9703"/>
    <w:multiLevelType w:val="multilevel"/>
    <w:tmpl w:val="70FDB9CC"/>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44C3855D"/>
    <w:multiLevelType w:val="multilevel"/>
    <w:tmpl w:val="36197C45"/>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9" w15:restartNumberingAfterBreak="0">
    <w:nsid w:val="481B7EFD"/>
    <w:multiLevelType w:val="hybridMultilevel"/>
    <w:tmpl w:val="4E043E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CB52EB"/>
    <w:multiLevelType w:val="hybridMultilevel"/>
    <w:tmpl w:val="32C2B3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E89FA6"/>
    <w:multiLevelType w:val="multilevel"/>
    <w:tmpl w:val="2C9670BA"/>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2"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3" w15:restartNumberingAfterBreak="0">
    <w:nsid w:val="559E4DE7"/>
    <w:multiLevelType w:val="hybridMultilevel"/>
    <w:tmpl w:val="026657C8"/>
    <w:lvl w:ilvl="0" w:tplc="F02692B8">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981E428"/>
    <w:multiLevelType w:val="multilevel"/>
    <w:tmpl w:val="14659CD4"/>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5" w15:restartNumberingAfterBreak="0">
    <w:nsid w:val="5B9B0BE9"/>
    <w:multiLevelType w:val="hybridMultilevel"/>
    <w:tmpl w:val="49547086"/>
    <w:lvl w:ilvl="0" w:tplc="8C120A1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3917357"/>
    <w:multiLevelType w:val="hybridMultilevel"/>
    <w:tmpl w:val="F452ACE0"/>
    <w:lvl w:ilvl="0" w:tplc="FAB23162">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752A1634"/>
    <w:multiLevelType w:val="hybridMultilevel"/>
    <w:tmpl w:val="8A0C82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6590E96"/>
    <w:multiLevelType w:val="hybridMultilevel"/>
    <w:tmpl w:val="686A4006"/>
    <w:lvl w:ilvl="0" w:tplc="04180003">
      <w:start w:val="1"/>
      <w:numFmt w:val="bullet"/>
      <w:lvlText w:val="o"/>
      <w:lvlJc w:val="left"/>
      <w:pPr>
        <w:ind w:left="1429" w:hanging="360"/>
      </w:pPr>
      <w:rPr>
        <w:rFonts w:ascii="Courier New" w:hAnsi="Courier New" w:cs="Courier New"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905843151">
    <w:abstractNumId w:val="13"/>
  </w:num>
  <w:num w:numId="2" w16cid:durableId="139075942">
    <w:abstractNumId w:val="4"/>
  </w:num>
  <w:num w:numId="3" w16cid:durableId="1401782195">
    <w:abstractNumId w:val="5"/>
  </w:num>
  <w:num w:numId="4" w16cid:durableId="1869374380">
    <w:abstractNumId w:val="12"/>
  </w:num>
  <w:num w:numId="5" w16cid:durableId="682435328">
    <w:abstractNumId w:val="24"/>
  </w:num>
  <w:num w:numId="6" w16cid:durableId="834304709">
    <w:abstractNumId w:val="14"/>
  </w:num>
  <w:num w:numId="7" w16cid:durableId="920673172">
    <w:abstractNumId w:val="27"/>
  </w:num>
  <w:num w:numId="8" w16cid:durableId="985403046">
    <w:abstractNumId w:val="11"/>
  </w:num>
  <w:num w:numId="9" w16cid:durableId="1536455653">
    <w:abstractNumId w:val="6"/>
  </w:num>
  <w:num w:numId="10" w16cid:durableId="1031303291">
    <w:abstractNumId w:val="10"/>
  </w:num>
  <w:num w:numId="11" w16cid:durableId="151484280">
    <w:abstractNumId w:val="26"/>
  </w:num>
  <w:num w:numId="12" w16cid:durableId="950211442">
    <w:abstractNumId w:val="8"/>
  </w:num>
  <w:num w:numId="13" w16cid:durableId="1201285085">
    <w:abstractNumId w:val="1"/>
  </w:num>
  <w:num w:numId="14" w16cid:durableId="1863589093">
    <w:abstractNumId w:val="23"/>
  </w:num>
  <w:num w:numId="15" w16cid:durableId="778984453">
    <w:abstractNumId w:val="28"/>
  </w:num>
  <w:num w:numId="16" w16cid:durableId="256528048">
    <w:abstractNumId w:val="7"/>
  </w:num>
  <w:num w:numId="17" w16cid:durableId="1689330028">
    <w:abstractNumId w:val="20"/>
  </w:num>
  <w:num w:numId="18" w16cid:durableId="519245020">
    <w:abstractNumId w:val="19"/>
  </w:num>
  <w:num w:numId="19" w16cid:durableId="680622848">
    <w:abstractNumId w:val="17"/>
  </w:num>
  <w:num w:numId="20" w16cid:durableId="579945568">
    <w:abstractNumId w:val="16"/>
  </w:num>
  <w:num w:numId="21" w16cid:durableId="1885093570">
    <w:abstractNumId w:val="3"/>
  </w:num>
  <w:num w:numId="22" w16cid:durableId="1640915061">
    <w:abstractNumId w:val="15"/>
  </w:num>
  <w:num w:numId="23" w16cid:durableId="1910578416">
    <w:abstractNumId w:val="25"/>
  </w:num>
  <w:num w:numId="24" w16cid:durableId="1940989521">
    <w:abstractNumId w:val="21"/>
  </w:num>
  <w:num w:numId="25" w16cid:durableId="1382174140">
    <w:abstractNumId w:val="18"/>
  </w:num>
  <w:num w:numId="26" w16cid:durableId="1871147156">
    <w:abstractNumId w:val="9"/>
  </w:num>
  <w:num w:numId="27" w16cid:durableId="1465854390">
    <w:abstractNumId w:val="0"/>
  </w:num>
  <w:num w:numId="28" w16cid:durableId="672489134">
    <w:abstractNumId w:val="2"/>
  </w:num>
  <w:num w:numId="29" w16cid:durableId="16449685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AE"/>
    <w:rsid w:val="00003BA6"/>
    <w:rsid w:val="0001352A"/>
    <w:rsid w:val="0003194A"/>
    <w:rsid w:val="00033BC1"/>
    <w:rsid w:val="00060992"/>
    <w:rsid w:val="00077EAB"/>
    <w:rsid w:val="00083F85"/>
    <w:rsid w:val="0009225F"/>
    <w:rsid w:val="000A0272"/>
    <w:rsid w:val="000A41D8"/>
    <w:rsid w:val="000A4356"/>
    <w:rsid w:val="000F3111"/>
    <w:rsid w:val="000F60FD"/>
    <w:rsid w:val="001108BA"/>
    <w:rsid w:val="0011475B"/>
    <w:rsid w:val="001152D6"/>
    <w:rsid w:val="00126851"/>
    <w:rsid w:val="00133DBC"/>
    <w:rsid w:val="00135DA3"/>
    <w:rsid w:val="00142F43"/>
    <w:rsid w:val="001437E3"/>
    <w:rsid w:val="0014743A"/>
    <w:rsid w:val="00154D31"/>
    <w:rsid w:val="001616B9"/>
    <w:rsid w:val="00165539"/>
    <w:rsid w:val="001872D3"/>
    <w:rsid w:val="001A02C5"/>
    <w:rsid w:val="001A36A4"/>
    <w:rsid w:val="001B0DB6"/>
    <w:rsid w:val="001B71A6"/>
    <w:rsid w:val="001C71F5"/>
    <w:rsid w:val="001D2E72"/>
    <w:rsid w:val="001E4DC9"/>
    <w:rsid w:val="001E5690"/>
    <w:rsid w:val="001F416E"/>
    <w:rsid w:val="00200425"/>
    <w:rsid w:val="00207230"/>
    <w:rsid w:val="00222B99"/>
    <w:rsid w:val="0024113F"/>
    <w:rsid w:val="00242EAD"/>
    <w:rsid w:val="00250CFA"/>
    <w:rsid w:val="00285896"/>
    <w:rsid w:val="00292D42"/>
    <w:rsid w:val="002A4F39"/>
    <w:rsid w:val="002C2256"/>
    <w:rsid w:val="002C386C"/>
    <w:rsid w:val="003212E1"/>
    <w:rsid w:val="003234FC"/>
    <w:rsid w:val="00326503"/>
    <w:rsid w:val="00364DFB"/>
    <w:rsid w:val="003667AA"/>
    <w:rsid w:val="003753AD"/>
    <w:rsid w:val="00384E0F"/>
    <w:rsid w:val="00393388"/>
    <w:rsid w:val="003A009C"/>
    <w:rsid w:val="003A41F9"/>
    <w:rsid w:val="003A686C"/>
    <w:rsid w:val="003C7964"/>
    <w:rsid w:val="003C7D5A"/>
    <w:rsid w:val="003D6F12"/>
    <w:rsid w:val="003F08C7"/>
    <w:rsid w:val="003F623A"/>
    <w:rsid w:val="004226DE"/>
    <w:rsid w:val="00447E5E"/>
    <w:rsid w:val="00457E89"/>
    <w:rsid w:val="0046045B"/>
    <w:rsid w:val="00460BEA"/>
    <w:rsid w:val="00470D48"/>
    <w:rsid w:val="004711F0"/>
    <w:rsid w:val="00492AAE"/>
    <w:rsid w:val="004B1F94"/>
    <w:rsid w:val="004D04D7"/>
    <w:rsid w:val="004D623B"/>
    <w:rsid w:val="00506583"/>
    <w:rsid w:val="00521C78"/>
    <w:rsid w:val="0052695C"/>
    <w:rsid w:val="00537C3C"/>
    <w:rsid w:val="00543642"/>
    <w:rsid w:val="005656FB"/>
    <w:rsid w:val="00584E0B"/>
    <w:rsid w:val="005B1219"/>
    <w:rsid w:val="005F3D88"/>
    <w:rsid w:val="0060282A"/>
    <w:rsid w:val="006103B1"/>
    <w:rsid w:val="00610DDD"/>
    <w:rsid w:val="00612C31"/>
    <w:rsid w:val="00632A3A"/>
    <w:rsid w:val="00634F2E"/>
    <w:rsid w:val="00651CEF"/>
    <w:rsid w:val="0065338D"/>
    <w:rsid w:val="00661314"/>
    <w:rsid w:val="0066169C"/>
    <w:rsid w:val="0066290A"/>
    <w:rsid w:val="006750A1"/>
    <w:rsid w:val="006A2062"/>
    <w:rsid w:val="006B3D10"/>
    <w:rsid w:val="006C4A0B"/>
    <w:rsid w:val="006C7588"/>
    <w:rsid w:val="006E0050"/>
    <w:rsid w:val="006E0808"/>
    <w:rsid w:val="006E2AD7"/>
    <w:rsid w:val="006E41CD"/>
    <w:rsid w:val="006F2B7F"/>
    <w:rsid w:val="00732BF7"/>
    <w:rsid w:val="00745942"/>
    <w:rsid w:val="007470D7"/>
    <w:rsid w:val="007627D1"/>
    <w:rsid w:val="007801D0"/>
    <w:rsid w:val="007A4D4B"/>
    <w:rsid w:val="007B66D7"/>
    <w:rsid w:val="007D1C2D"/>
    <w:rsid w:val="007D1F02"/>
    <w:rsid w:val="007D4CDA"/>
    <w:rsid w:val="007E554C"/>
    <w:rsid w:val="007F5185"/>
    <w:rsid w:val="008132DB"/>
    <w:rsid w:val="00824433"/>
    <w:rsid w:val="00826024"/>
    <w:rsid w:val="008414C1"/>
    <w:rsid w:val="008759E3"/>
    <w:rsid w:val="008925A4"/>
    <w:rsid w:val="008A2F0B"/>
    <w:rsid w:val="008B710F"/>
    <w:rsid w:val="008E22DC"/>
    <w:rsid w:val="008E5A3F"/>
    <w:rsid w:val="00904480"/>
    <w:rsid w:val="00910515"/>
    <w:rsid w:val="00921E9F"/>
    <w:rsid w:val="00934F1E"/>
    <w:rsid w:val="00952077"/>
    <w:rsid w:val="0098084B"/>
    <w:rsid w:val="00982DAD"/>
    <w:rsid w:val="0098750F"/>
    <w:rsid w:val="009931CD"/>
    <w:rsid w:val="009A04F0"/>
    <w:rsid w:val="009A1885"/>
    <w:rsid w:val="009D33F1"/>
    <w:rsid w:val="009D553A"/>
    <w:rsid w:val="009D65DE"/>
    <w:rsid w:val="00A13A32"/>
    <w:rsid w:val="00A37861"/>
    <w:rsid w:val="00A45C32"/>
    <w:rsid w:val="00A4667D"/>
    <w:rsid w:val="00A606BC"/>
    <w:rsid w:val="00A611A0"/>
    <w:rsid w:val="00A62821"/>
    <w:rsid w:val="00A62FCF"/>
    <w:rsid w:val="00A7600B"/>
    <w:rsid w:val="00A807F8"/>
    <w:rsid w:val="00AA5885"/>
    <w:rsid w:val="00AB13B8"/>
    <w:rsid w:val="00AB2249"/>
    <w:rsid w:val="00AF0AAA"/>
    <w:rsid w:val="00B13502"/>
    <w:rsid w:val="00B255FB"/>
    <w:rsid w:val="00B27DBB"/>
    <w:rsid w:val="00B33EB5"/>
    <w:rsid w:val="00B46B65"/>
    <w:rsid w:val="00B53063"/>
    <w:rsid w:val="00B60B97"/>
    <w:rsid w:val="00B80FEA"/>
    <w:rsid w:val="00B83EB8"/>
    <w:rsid w:val="00BB3744"/>
    <w:rsid w:val="00BD34D2"/>
    <w:rsid w:val="00BE6CDD"/>
    <w:rsid w:val="00BE7C3B"/>
    <w:rsid w:val="00C0202F"/>
    <w:rsid w:val="00C031E4"/>
    <w:rsid w:val="00C07BC3"/>
    <w:rsid w:val="00C1225A"/>
    <w:rsid w:val="00C12426"/>
    <w:rsid w:val="00C15447"/>
    <w:rsid w:val="00C17410"/>
    <w:rsid w:val="00C2092D"/>
    <w:rsid w:val="00C22831"/>
    <w:rsid w:val="00C32908"/>
    <w:rsid w:val="00C36CBC"/>
    <w:rsid w:val="00C42D60"/>
    <w:rsid w:val="00C63BB3"/>
    <w:rsid w:val="00C81684"/>
    <w:rsid w:val="00CA37FD"/>
    <w:rsid w:val="00CA7A4D"/>
    <w:rsid w:val="00CA7B19"/>
    <w:rsid w:val="00CB39B6"/>
    <w:rsid w:val="00CB3ABC"/>
    <w:rsid w:val="00CC3D72"/>
    <w:rsid w:val="00CC7DA7"/>
    <w:rsid w:val="00CD1DDA"/>
    <w:rsid w:val="00CD5446"/>
    <w:rsid w:val="00CE059A"/>
    <w:rsid w:val="00D01A1D"/>
    <w:rsid w:val="00D209DF"/>
    <w:rsid w:val="00D35C2C"/>
    <w:rsid w:val="00D52CF6"/>
    <w:rsid w:val="00D61225"/>
    <w:rsid w:val="00D773C1"/>
    <w:rsid w:val="00D826A3"/>
    <w:rsid w:val="00D937BC"/>
    <w:rsid w:val="00DA63FC"/>
    <w:rsid w:val="00DC03E8"/>
    <w:rsid w:val="00DF246F"/>
    <w:rsid w:val="00DF7E8D"/>
    <w:rsid w:val="00E072E4"/>
    <w:rsid w:val="00E07A75"/>
    <w:rsid w:val="00E30EAF"/>
    <w:rsid w:val="00E36738"/>
    <w:rsid w:val="00E415CA"/>
    <w:rsid w:val="00E437F0"/>
    <w:rsid w:val="00E51E71"/>
    <w:rsid w:val="00E5795F"/>
    <w:rsid w:val="00E62C78"/>
    <w:rsid w:val="00E66A1B"/>
    <w:rsid w:val="00E70D65"/>
    <w:rsid w:val="00E7649B"/>
    <w:rsid w:val="00E765A6"/>
    <w:rsid w:val="00E83764"/>
    <w:rsid w:val="00E84529"/>
    <w:rsid w:val="00EA0041"/>
    <w:rsid w:val="00EA3C94"/>
    <w:rsid w:val="00EA670C"/>
    <w:rsid w:val="00EA7D39"/>
    <w:rsid w:val="00EB294C"/>
    <w:rsid w:val="00EB77C6"/>
    <w:rsid w:val="00ED74FF"/>
    <w:rsid w:val="00F2229B"/>
    <w:rsid w:val="00F23487"/>
    <w:rsid w:val="00F24DFA"/>
    <w:rsid w:val="00F42030"/>
    <w:rsid w:val="00F66A97"/>
    <w:rsid w:val="00F66E1C"/>
    <w:rsid w:val="00F80B14"/>
    <w:rsid w:val="00FB2483"/>
    <w:rsid w:val="00FC416F"/>
    <w:rsid w:val="00FC48DE"/>
    <w:rsid w:val="00FD3CB0"/>
    <w:rsid w:val="00FE20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B11F"/>
  <w15:docId w15:val="{293733F9-9537-401E-B48E-8111D809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9D65DE"/>
    <w:pPr>
      <w:spacing w:after="0" w:line="570" w:lineRule="atLeast"/>
      <w:jc w:val="both"/>
      <w:outlineLvl w:val="0"/>
    </w:pPr>
    <w:rPr>
      <w:rFonts w:ascii="Cambria" w:eastAsiaTheme="minorEastAsia" w:hAnsi="Cambria" w:cs="Times New Roman"/>
      <w:color w:val="2A76A7"/>
      <w:kern w:val="36"/>
      <w:sz w:val="32"/>
      <w:szCs w:val="3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92AA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92AAE"/>
  </w:style>
  <w:style w:type="paragraph" w:styleId="Subsol">
    <w:name w:val="footer"/>
    <w:basedOn w:val="Normal"/>
    <w:link w:val="SubsolCaracter"/>
    <w:uiPriority w:val="99"/>
    <w:unhideWhenUsed/>
    <w:rsid w:val="00492AA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92AAE"/>
  </w:style>
  <w:style w:type="character" w:styleId="Hyperlink">
    <w:name w:val="Hyperlink"/>
    <w:basedOn w:val="Fontdeparagrafimplicit"/>
    <w:uiPriority w:val="99"/>
    <w:unhideWhenUsed/>
    <w:rsid w:val="003A686C"/>
    <w:rPr>
      <w:color w:val="0563C1" w:themeColor="hyperlink"/>
      <w:u w:val="single"/>
    </w:rPr>
  </w:style>
  <w:style w:type="paragraph" w:styleId="Listparagraf">
    <w:name w:val="List Paragraph"/>
    <w:basedOn w:val="Normal"/>
    <w:uiPriority w:val="34"/>
    <w:qFormat/>
    <w:rsid w:val="00826024"/>
    <w:pPr>
      <w:ind w:left="720"/>
      <w:contextualSpacing/>
    </w:pPr>
  </w:style>
  <w:style w:type="paragraph" w:styleId="NormalWeb">
    <w:name w:val="Normal (Web)"/>
    <w:basedOn w:val="Normal"/>
    <w:uiPriority w:val="99"/>
    <w:semiHidden/>
    <w:unhideWhenUsed/>
    <w:rsid w:val="00154D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154D31"/>
    <w:rPr>
      <w:b/>
      <w:bCs/>
    </w:rPr>
  </w:style>
  <w:style w:type="paragraph" w:customStyle="1" w:styleId="Default">
    <w:name w:val="Default"/>
    <w:rsid w:val="003753AD"/>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TextnBalon">
    <w:name w:val="Balloon Text"/>
    <w:basedOn w:val="Normal"/>
    <w:link w:val="TextnBalonCaracter"/>
    <w:uiPriority w:val="99"/>
    <w:semiHidden/>
    <w:unhideWhenUsed/>
    <w:rsid w:val="003753A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3AD"/>
    <w:rPr>
      <w:rFonts w:ascii="Tahoma" w:hAnsi="Tahoma" w:cs="Tahoma"/>
      <w:sz w:val="16"/>
      <w:szCs w:val="16"/>
    </w:rPr>
  </w:style>
  <w:style w:type="character" w:customStyle="1" w:styleId="btn-link">
    <w:name w:val="btn-link"/>
    <w:basedOn w:val="Fontdeparagrafimplicit"/>
    <w:rsid w:val="00A807F8"/>
  </w:style>
  <w:style w:type="table" w:styleId="Tabelgril">
    <w:name w:val="Table Grid"/>
    <w:basedOn w:val="TabelNormal"/>
    <w:uiPriority w:val="39"/>
    <w:rsid w:val="00AF0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9D65DE"/>
    <w:rPr>
      <w:rFonts w:ascii="Cambria" w:eastAsiaTheme="minorEastAsia" w:hAnsi="Cambria" w:cs="Times New Roman"/>
      <w:color w:val="2A76A7"/>
      <w:kern w:val="36"/>
      <w:sz w:val="32"/>
      <w:szCs w:val="32"/>
      <w:lang w:eastAsia="ro-RO"/>
    </w:rPr>
  </w:style>
  <w:style w:type="character" w:customStyle="1" w:styleId="apple-converted-space">
    <w:name w:val="apple-converted-space"/>
    <w:basedOn w:val="Fontdeparagrafimplicit"/>
    <w:rsid w:val="00003BA6"/>
  </w:style>
  <w:style w:type="paragraph" w:styleId="Frspaiere">
    <w:name w:val="No Spacing"/>
    <w:uiPriority w:val="1"/>
    <w:qFormat/>
    <w:rsid w:val="00003BA6"/>
    <w:pPr>
      <w:spacing w:after="0" w:line="240" w:lineRule="auto"/>
    </w:pPr>
    <w:rPr>
      <w:rFonts w:ascii="Times New Roman" w:eastAsia="Calibri" w:hAnsi="Times New Roman" w:cs="Times New Roman"/>
      <w:sz w:val="20"/>
      <w:szCs w:val="20"/>
      <w:lang w:val="en-GB"/>
    </w:rPr>
  </w:style>
  <w:style w:type="paragraph" w:customStyle="1" w:styleId="al">
    <w:name w:val="a_l"/>
    <w:basedOn w:val="Normal"/>
    <w:rsid w:val="003A41F9"/>
    <w:pPr>
      <w:spacing w:after="0" w:line="240" w:lineRule="auto"/>
      <w:jc w:val="both"/>
    </w:pPr>
    <w:rPr>
      <w:rFonts w:ascii="Times New Roman" w:eastAsiaTheme="minorEastAsia" w:hAnsi="Times New Roman" w:cs="Times New Roman"/>
      <w:sz w:val="24"/>
      <w:szCs w:val="24"/>
      <w:lang w:eastAsia="ro-RO"/>
    </w:rPr>
  </w:style>
  <w:style w:type="paragraph" w:customStyle="1" w:styleId="DefaultText">
    <w:name w:val="Default Text"/>
    <w:basedOn w:val="Normal"/>
    <w:rsid w:val="008B710F"/>
    <w:pPr>
      <w:spacing w:after="0" w:line="240" w:lineRule="auto"/>
    </w:pPr>
    <w:rPr>
      <w:rFonts w:ascii="Times New Roman" w:eastAsia="Times New Roman" w:hAnsi="Times New Roman" w:cs="Times New Roman"/>
      <w:noProof/>
      <w:sz w:val="24"/>
      <w:szCs w:val="20"/>
      <w:lang w:val="en-US"/>
    </w:rPr>
  </w:style>
  <w:style w:type="character" w:styleId="Numrdepagin">
    <w:name w:val="page number"/>
    <w:basedOn w:val="Fontdeparagrafimplicit"/>
    <w:rsid w:val="008B710F"/>
  </w:style>
  <w:style w:type="character" w:styleId="MeniuneNerezolvat">
    <w:name w:val="Unresolved Mention"/>
    <w:basedOn w:val="Fontdeparagrafimplicit"/>
    <w:uiPriority w:val="99"/>
    <w:semiHidden/>
    <w:unhideWhenUsed/>
    <w:rsid w:val="00CB3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4198">
      <w:bodyDiv w:val="1"/>
      <w:marLeft w:val="0"/>
      <w:marRight w:val="0"/>
      <w:marTop w:val="0"/>
      <w:marBottom w:val="0"/>
      <w:divBdr>
        <w:top w:val="none" w:sz="0" w:space="0" w:color="auto"/>
        <w:left w:val="none" w:sz="0" w:space="0" w:color="auto"/>
        <w:bottom w:val="none" w:sz="0" w:space="0" w:color="auto"/>
        <w:right w:val="none" w:sz="0" w:space="0" w:color="auto"/>
      </w:divBdr>
    </w:div>
    <w:div w:id="306980819">
      <w:bodyDiv w:val="1"/>
      <w:marLeft w:val="0"/>
      <w:marRight w:val="0"/>
      <w:marTop w:val="0"/>
      <w:marBottom w:val="0"/>
      <w:divBdr>
        <w:top w:val="none" w:sz="0" w:space="0" w:color="auto"/>
        <w:left w:val="none" w:sz="0" w:space="0" w:color="auto"/>
        <w:bottom w:val="none" w:sz="0" w:space="0" w:color="auto"/>
        <w:right w:val="none" w:sz="0" w:space="0" w:color="auto"/>
      </w:divBdr>
    </w:div>
    <w:div w:id="1127547709">
      <w:bodyDiv w:val="1"/>
      <w:marLeft w:val="0"/>
      <w:marRight w:val="0"/>
      <w:marTop w:val="0"/>
      <w:marBottom w:val="0"/>
      <w:divBdr>
        <w:top w:val="none" w:sz="0" w:space="0" w:color="auto"/>
        <w:left w:val="none" w:sz="0" w:space="0" w:color="auto"/>
        <w:bottom w:val="none" w:sz="0" w:space="0" w:color="auto"/>
        <w:right w:val="none" w:sz="0" w:space="0" w:color="auto"/>
      </w:divBdr>
    </w:div>
    <w:div w:id="188779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8" Type="http://schemas.openxmlformats.org/officeDocument/2006/relationships/hyperlink" Target="http://lege5.ro/App/Document/g42tmnjsgi/legea-nr-95-2006-privind-reforma-in-domeniul-sanatatii?pid=82051472&amp;d=2023-01-27" TargetMode="External"/><Relationship Id="rId26" Type="http://schemas.openxmlformats.org/officeDocument/2006/relationships/hyperlink" Target="http://lege5.ro/App/Document/gm2dcnrygm3q/codul-administrativ-din-03072019?pid=291971887&amp;d=2023-01-10" TargetMode="External"/><Relationship Id="rId3" Type="http://schemas.openxmlformats.org/officeDocument/2006/relationships/styles" Target="styles.xml"/><Relationship Id="rId21"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lege5.ro/App/Document/g42tmnjsgi/legea-nr-95-2006-privind-reforma-in-domeniul-sanatatii?pid=277948145&amp;d=2023-01-27" TargetMode="External"/><Relationship Id="rId25" Type="http://schemas.openxmlformats.org/officeDocument/2006/relationships/hyperlink" Target="http://lege5.ro/App/Document/gm2dcnrygm3q/codul-administrativ-din-03072019?pid=291971878&amp;d=2023-01-10" TargetMode="External"/><Relationship Id="rId33" Type="http://schemas.openxmlformats.org/officeDocument/2006/relationships/hyperlink" Target="http://www.spitalulmunicipalsacele.ro" TargetMode="External"/><Relationship Id="rId2" Type="http://schemas.openxmlformats.org/officeDocument/2006/relationships/numbering" Target="numbering.xml"/><Relationship Id="rId16" Type="http://schemas.openxmlformats.org/officeDocument/2006/relationships/hyperlink" Target="http://lege5.ro/App/Document/g42tmnjsgi/legea-nr-95-2006-privind-reforma-in-domeniul-sanatatii?pid=507743990&amp;d=2023-01-27" TargetMode="External"/><Relationship Id="rId20"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9" Type="http://schemas.openxmlformats.org/officeDocument/2006/relationships/hyperlink" Target="http://lege5.ro/App/Document/gi2tknjxgq/codul-muncii-din-2003?d=2023-0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lege5.ro/App/Document/gi2tknjxgq/codul-muncii-din-2003?d=2023-01-10" TargetMode="External"/><Relationship Id="rId32" Type="http://schemas.openxmlformats.org/officeDocument/2006/relationships/hyperlink" Target="mailto:rurs@spitalulmunicipalsacele.ro" TargetMode="External"/><Relationship Id="rId5" Type="http://schemas.openxmlformats.org/officeDocument/2006/relationships/webSettings" Target="webSettings.xml"/><Relationship Id="rId15" Type="http://schemas.openxmlformats.org/officeDocument/2006/relationships/hyperlink" Target="http://lege5.ro/App/Document/g42tmnjsgi/legea-nr-95-2006-privind-reforma-in-domeniul-sanatatii?pid=82050518&amp;d=2023-01-27" TargetMode="External"/><Relationship Id="rId23" Type="http://schemas.openxmlformats.org/officeDocument/2006/relationships/hyperlink" Target="http://lege5.ro/App/Document/gi2tknjqge/legea-nr-53-2003-privind-codul-muncii?d=2023-01-10" TargetMode="External"/><Relationship Id="rId28" Type="http://schemas.openxmlformats.org/officeDocument/2006/relationships/hyperlink" Target="http://lege5.ro/App/Document/gi2tknjqge/legea-nr-53-2003-privind-codul-muncii?d=2023-01-10" TargetMode="External"/><Relationship Id="rId36" Type="http://schemas.openxmlformats.org/officeDocument/2006/relationships/theme" Target="theme/theme1.xml"/><Relationship Id="rId10" Type="http://schemas.openxmlformats.org/officeDocument/2006/relationships/hyperlink" Target="http://www.spitalulmunicipalsacele.ro" TargetMode="External"/><Relationship Id="rId19" Type="http://schemas.openxmlformats.org/officeDocument/2006/relationships/hyperlink" Target="http://lege5.ro/App/Document/g42tmnjsgi/legea-nr-95-2006-privind-reforma-in-domeniul-sanatatii?pid=82051473&amp;d=2023-01-27" TargetMode="External"/><Relationship Id="rId31" Type="http://schemas.openxmlformats.org/officeDocument/2006/relationships/hyperlink" Target="http://lege5.ro/App/Document/geytinbqge/legea-nr-76-2008-privind-organizarea-si-functionarea-sistemului-national-de-date-genetice-judiciare?d=2023-01-10" TargetMode="External"/><Relationship Id="rId4" Type="http://schemas.openxmlformats.org/officeDocument/2006/relationships/settings" Target="settings.xml"/><Relationship Id="rId9" Type="http://schemas.openxmlformats.org/officeDocument/2006/relationships/hyperlink" Target="mailto:secretariat@spitalulmunicipalsacele.ro" TargetMode="External"/><Relationship Id="rId14" Type="http://schemas.openxmlformats.org/officeDocument/2006/relationships/hyperlink" Target="http://lege5.ro/App/Document/g42tmnjsgi/legea-nr-95-2006-privind-reforma-in-domeniul-sanatatii?pid=82050517&amp;d=2023-01-27" TargetMode="External"/><Relationship Id="rId22" Type="http://schemas.openxmlformats.org/officeDocument/2006/relationships/hyperlink" Target="http://lege5.ro/App/Document/geytinbqge/legea-nr-76-2008-privind-organizarea-si-functionarea-sistemului-national-de-date-genetice-judiciare?d=2023-01-27" TargetMode="External"/><Relationship Id="rId27" Type="http://schemas.openxmlformats.org/officeDocument/2006/relationships/hyperlink" Target="http://lege5.ro/App/Document/gm2dcnrygm4a/ordonanta-de-urgenta-nr-57-2019-privind-codul-administrativ?d=2023-01-10" TargetMode="External"/><Relationship Id="rId30"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6842B-4390-4E94-8C96-1B0B28D4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3223</Words>
  <Characters>18695</Characters>
  <Application>Microsoft Office Word</Application>
  <DocSecurity>0</DocSecurity>
  <Lines>155</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Administrativ 1</cp:lastModifiedBy>
  <cp:revision>4</cp:revision>
  <cp:lastPrinted>2023-03-13T17:40:00Z</cp:lastPrinted>
  <dcterms:created xsi:type="dcterms:W3CDTF">2023-04-26T12:47:00Z</dcterms:created>
  <dcterms:modified xsi:type="dcterms:W3CDTF">2023-04-26T12:58:00Z</dcterms:modified>
</cp:coreProperties>
</file>