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3411" w14:textId="77777777" w:rsidR="00BB449C" w:rsidRDefault="00BB449C" w:rsidP="00564474">
      <w:pPr>
        <w:spacing w:after="0" w:line="360" w:lineRule="auto"/>
        <w:jc w:val="center"/>
        <w:rPr>
          <w:rFonts w:ascii="Times New Roman" w:hAnsi="Times New Roman" w:cs="Times New Roman"/>
          <w:b/>
          <w:sz w:val="24"/>
          <w:szCs w:val="24"/>
        </w:rPr>
      </w:pPr>
    </w:p>
    <w:p w14:paraId="525D1EB5" w14:textId="77777777" w:rsidR="00280243" w:rsidRDefault="00280243" w:rsidP="00564474">
      <w:pPr>
        <w:spacing w:after="0" w:line="360" w:lineRule="auto"/>
        <w:jc w:val="center"/>
        <w:rPr>
          <w:rFonts w:ascii="Times New Roman" w:hAnsi="Times New Roman" w:cs="Times New Roman"/>
          <w:b/>
          <w:sz w:val="24"/>
          <w:szCs w:val="24"/>
        </w:rPr>
      </w:pPr>
    </w:p>
    <w:p w14:paraId="596FD7E0"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32B98936" w14:textId="77777777" w:rsidR="00280243" w:rsidRDefault="00280243" w:rsidP="00564474">
      <w:pPr>
        <w:spacing w:after="0" w:line="360" w:lineRule="auto"/>
        <w:jc w:val="both"/>
        <w:rPr>
          <w:rFonts w:ascii="Times New Roman" w:hAnsi="Times New Roman" w:cs="Times New Roman"/>
          <w:b/>
          <w:sz w:val="24"/>
          <w:szCs w:val="24"/>
        </w:rPr>
      </w:pPr>
    </w:p>
    <w:p w14:paraId="129F14B0" w14:textId="77777777" w:rsidR="00494750" w:rsidRDefault="00752189" w:rsidP="00F44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 xml:space="preserve">l </w:t>
      </w:r>
      <w:r w:rsidR="00110161">
        <w:rPr>
          <w:rFonts w:ascii="Times New Roman" w:hAnsi="Times New Roman" w:cs="Times New Roman"/>
          <w:sz w:val="24"/>
          <w:szCs w:val="24"/>
        </w:rPr>
        <w:t>î</w:t>
      </w:r>
      <w:r w:rsidR="00FD39A4">
        <w:rPr>
          <w:rFonts w:ascii="Times New Roman" w:hAnsi="Times New Roman" w:cs="Times New Roman"/>
          <w:sz w:val="24"/>
          <w:szCs w:val="24"/>
        </w:rPr>
        <w:t>n Bucure</w:t>
      </w:r>
      <w:r w:rsidR="00110161">
        <w:rPr>
          <w:rFonts w:ascii="Times New Roman" w:hAnsi="Times New Roman" w:cs="Times New Roman"/>
          <w:sz w:val="24"/>
          <w:szCs w:val="24"/>
        </w:rPr>
        <w:t>ș</w:t>
      </w:r>
      <w:r w:rsidR="00FD39A4">
        <w:rPr>
          <w:rFonts w:ascii="Times New Roman" w:hAnsi="Times New Roman" w:cs="Times New Roman"/>
          <w:sz w:val="24"/>
          <w:szCs w:val="24"/>
        </w:rPr>
        <w:t>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următo</w:t>
      </w:r>
      <w:r w:rsidR="00BB7585">
        <w:rPr>
          <w:rFonts w:ascii="Times New Roman" w:hAnsi="Times New Roman" w:cs="Times New Roman"/>
          <w:sz w:val="24"/>
          <w:szCs w:val="24"/>
        </w:rPr>
        <w:t>rului</w:t>
      </w:r>
      <w:r w:rsidR="00FE540F" w:rsidRPr="00395731">
        <w:rPr>
          <w:rFonts w:ascii="Times New Roman" w:hAnsi="Times New Roman" w:cs="Times New Roman"/>
          <w:sz w:val="24"/>
          <w:szCs w:val="24"/>
        </w:rPr>
        <w:t xml:space="preserve"> post</w:t>
      </w:r>
      <w:r w:rsidR="00653956">
        <w:rPr>
          <w:rFonts w:ascii="Times New Roman" w:hAnsi="Times New Roman" w:cs="Times New Roman"/>
          <w:sz w:val="24"/>
          <w:szCs w:val="24"/>
        </w:rPr>
        <w:t xml:space="preserve"> vacant</w:t>
      </w:r>
      <w:r w:rsidR="00FE540F" w:rsidRPr="00395731">
        <w:rPr>
          <w:rFonts w:ascii="Times New Roman" w:hAnsi="Times New Roman" w:cs="Times New Roman"/>
          <w:sz w:val="24"/>
          <w:szCs w:val="24"/>
        </w:rPr>
        <w:t xml:space="preserve"> 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w:t>
      </w:r>
      <w:r w:rsidR="0033195A">
        <w:rPr>
          <w:rFonts w:ascii="Times New Roman" w:hAnsi="Times New Roman" w:cs="Times New Roman"/>
          <w:sz w:val="24"/>
          <w:szCs w:val="24"/>
        </w:rPr>
        <w:t>Ordinului Ministerului S</w:t>
      </w:r>
      <w:r w:rsidR="00653956">
        <w:rPr>
          <w:rFonts w:ascii="Times New Roman" w:hAnsi="Times New Roman" w:cs="Times New Roman"/>
          <w:sz w:val="24"/>
          <w:szCs w:val="24"/>
        </w:rPr>
        <w:t>ă</w:t>
      </w:r>
      <w:r w:rsidR="0033195A">
        <w:rPr>
          <w:rFonts w:ascii="Times New Roman" w:hAnsi="Times New Roman" w:cs="Times New Roman"/>
          <w:sz w:val="24"/>
          <w:szCs w:val="24"/>
        </w:rPr>
        <w:t>n</w:t>
      </w:r>
      <w:r w:rsidR="00653956">
        <w:rPr>
          <w:rFonts w:ascii="Times New Roman" w:hAnsi="Times New Roman" w:cs="Times New Roman"/>
          <w:sz w:val="24"/>
          <w:szCs w:val="24"/>
        </w:rPr>
        <w:t>ă</w:t>
      </w:r>
      <w:r w:rsidR="0033195A">
        <w:rPr>
          <w:rFonts w:ascii="Times New Roman" w:hAnsi="Times New Roman" w:cs="Times New Roman"/>
          <w:sz w:val="24"/>
          <w:szCs w:val="24"/>
        </w:rPr>
        <w:t>t</w:t>
      </w:r>
      <w:r w:rsidR="00653956">
        <w:rPr>
          <w:rFonts w:ascii="Times New Roman" w:hAnsi="Times New Roman" w:cs="Times New Roman"/>
          <w:sz w:val="24"/>
          <w:szCs w:val="24"/>
        </w:rPr>
        <w:t>ăț</w:t>
      </w:r>
      <w:r w:rsidR="0033195A">
        <w:rPr>
          <w:rFonts w:ascii="Times New Roman" w:hAnsi="Times New Roman" w:cs="Times New Roman"/>
          <w:sz w:val="24"/>
          <w:szCs w:val="24"/>
        </w:rPr>
        <w:t>ii nr. 166/2023</w:t>
      </w:r>
      <w:r w:rsidR="00494750">
        <w:rPr>
          <w:rFonts w:ascii="Times New Roman" w:hAnsi="Times New Roman" w:cs="Times New Roman"/>
          <w:sz w:val="24"/>
          <w:szCs w:val="24"/>
        </w:rPr>
        <w:t>:</w:t>
      </w:r>
    </w:p>
    <w:p w14:paraId="7BE95AC8" w14:textId="77777777" w:rsidR="00494750" w:rsidRDefault="00494750" w:rsidP="00564474">
      <w:pPr>
        <w:spacing w:after="0" w:line="360" w:lineRule="auto"/>
        <w:ind w:firstLine="720"/>
        <w:jc w:val="both"/>
        <w:rPr>
          <w:rFonts w:ascii="Times New Roman" w:hAnsi="Times New Roman" w:cs="Times New Roman"/>
          <w:sz w:val="24"/>
          <w:szCs w:val="24"/>
        </w:rPr>
      </w:pPr>
    </w:p>
    <w:p w14:paraId="424CA95C" w14:textId="32EF18E6" w:rsidR="00752189" w:rsidRPr="00752189" w:rsidRDefault="00752189" w:rsidP="00564474">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sidR="0033195A">
        <w:rPr>
          <w:rFonts w:ascii="Times New Roman" w:hAnsi="Times New Roman"/>
          <w:iCs/>
          <w:sz w:val="24"/>
          <w:szCs w:val="24"/>
          <w:shd w:val="clear" w:color="auto" w:fill="FFFFFF"/>
        </w:rPr>
        <w:t xml:space="preserve">Medic specialist specialitatea </w:t>
      </w:r>
      <w:r w:rsidR="00CF4FC6">
        <w:rPr>
          <w:rFonts w:ascii="Times New Roman" w:hAnsi="Times New Roman"/>
          <w:iCs/>
          <w:sz w:val="24"/>
          <w:szCs w:val="24"/>
          <w:shd w:val="clear" w:color="auto" w:fill="FFFFFF"/>
        </w:rPr>
        <w:t>Medicin</w:t>
      </w:r>
      <w:r w:rsidR="004C6C35">
        <w:rPr>
          <w:rFonts w:ascii="Times New Roman" w:hAnsi="Times New Roman"/>
          <w:iCs/>
          <w:sz w:val="24"/>
          <w:szCs w:val="24"/>
          <w:shd w:val="clear" w:color="auto" w:fill="FFFFFF"/>
        </w:rPr>
        <w:t>a muncii</w:t>
      </w:r>
    </w:p>
    <w:p w14:paraId="120A0E42"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NUMĂRUL POSTURILOR</w:t>
      </w:r>
      <w:r w:rsidRPr="00752189">
        <w:rPr>
          <w:rFonts w:ascii="Times New Roman" w:hAnsi="Times New Roman"/>
          <w:bCs/>
          <w:sz w:val="24"/>
          <w:szCs w:val="24"/>
        </w:rPr>
        <w:t>:</w:t>
      </w:r>
      <w:r w:rsidRPr="00752189">
        <w:rPr>
          <w:rFonts w:ascii="Times New Roman" w:hAnsi="Times New Roman"/>
          <w:sz w:val="24"/>
          <w:szCs w:val="24"/>
        </w:rPr>
        <w:t xml:space="preserve"> </w:t>
      </w:r>
      <w:r w:rsidR="0014545F">
        <w:rPr>
          <w:rFonts w:ascii="Times New Roman" w:hAnsi="Times New Roman"/>
          <w:sz w:val="24"/>
          <w:szCs w:val="24"/>
        </w:rPr>
        <w:t xml:space="preserve">  </w:t>
      </w:r>
      <w:r w:rsidR="00E97697">
        <w:rPr>
          <w:rFonts w:ascii="Times New Roman" w:hAnsi="Times New Roman"/>
          <w:sz w:val="24"/>
          <w:szCs w:val="24"/>
        </w:rPr>
        <w:t>1</w:t>
      </w:r>
      <w:r w:rsidR="00CF4FC6">
        <w:rPr>
          <w:rFonts w:ascii="Times New Roman" w:hAnsi="Times New Roman"/>
          <w:sz w:val="24"/>
          <w:szCs w:val="24"/>
        </w:rPr>
        <w:t xml:space="preserve"> </w:t>
      </w:r>
      <w:r w:rsidRPr="00752189">
        <w:rPr>
          <w:rFonts w:ascii="Times New Roman" w:hAnsi="Times New Roman"/>
          <w:sz w:val="24"/>
          <w:szCs w:val="24"/>
        </w:rPr>
        <w:t>post</w:t>
      </w:r>
      <w:r w:rsidR="00110161">
        <w:rPr>
          <w:rFonts w:ascii="Times New Roman" w:hAnsi="Times New Roman"/>
          <w:sz w:val="24"/>
          <w:szCs w:val="24"/>
        </w:rPr>
        <w:t xml:space="preserve"> vacant</w:t>
      </w:r>
    </w:p>
    <w:p w14:paraId="26D1B9AB" w14:textId="77777777" w:rsidR="00752189" w:rsidRP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w:t>
      </w:r>
      <w:r w:rsidR="00E97697">
        <w:rPr>
          <w:rFonts w:ascii="Times New Roman" w:hAnsi="Times New Roman"/>
          <w:sz w:val="24"/>
          <w:szCs w:val="24"/>
        </w:rPr>
        <w:t>e</w:t>
      </w:r>
      <w:r w:rsidRPr="00752189">
        <w:rPr>
          <w:rFonts w:ascii="Times New Roman" w:hAnsi="Times New Roman"/>
          <w:sz w:val="24"/>
          <w:szCs w:val="24"/>
        </w:rPr>
        <w:t xml:space="preserve"> de execuție</w:t>
      </w:r>
    </w:p>
    <w:p w14:paraId="4E5D9203" w14:textId="77777777" w:rsidR="004C6C35" w:rsidRDefault="00752189" w:rsidP="00564474">
      <w:pPr>
        <w:widowControl w:val="0"/>
        <w:spacing w:after="0" w:line="360" w:lineRule="auto"/>
        <w:contextualSpacing/>
        <w:jc w:val="both"/>
        <w:rPr>
          <w:rFonts w:ascii="Times New Roman" w:hAnsi="Times New Roman"/>
          <w:b/>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sidR="0084657C">
        <w:rPr>
          <w:rFonts w:ascii="Times New Roman" w:hAnsi="Times New Roman"/>
          <w:sz w:val="24"/>
          <w:szCs w:val="24"/>
        </w:rPr>
        <w:t xml:space="preserve"> </w:t>
      </w:r>
      <w:r w:rsidR="004C6C35" w:rsidRPr="004C6C35">
        <w:rPr>
          <w:rFonts w:ascii="Times New Roman" w:hAnsi="Times New Roman"/>
          <w:bCs/>
          <w:sz w:val="24"/>
          <w:szCs w:val="24"/>
          <w:shd w:val="clear" w:color="auto" w:fill="FFFFFF"/>
        </w:rPr>
        <w:t>Compartimentului Evaluare Factori de Risc din Mediul de Viață și Muncă - Colectivul Medicina Muncii</w:t>
      </w:r>
      <w:r w:rsidR="004C6C35" w:rsidRPr="0017050E">
        <w:rPr>
          <w:rFonts w:ascii="Times New Roman" w:hAnsi="Times New Roman"/>
          <w:b/>
          <w:bCs/>
          <w:sz w:val="24"/>
          <w:szCs w:val="24"/>
        </w:rPr>
        <w:t xml:space="preserve"> </w:t>
      </w:r>
    </w:p>
    <w:p w14:paraId="01E5CD22" w14:textId="1553E3F9" w:rsidR="00752189" w:rsidRPr="008A3E62"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DURATA TIMPULUI DE LUCRU</w:t>
      </w:r>
      <w:r w:rsidRPr="00653956">
        <w:rPr>
          <w:rFonts w:ascii="Times New Roman" w:hAnsi="Times New Roman"/>
          <w:sz w:val="24"/>
          <w:szCs w:val="24"/>
        </w:rPr>
        <w:t xml:space="preserve">: </w:t>
      </w:r>
      <w:r w:rsidR="004E7590" w:rsidRPr="004E7590">
        <w:rPr>
          <w:rFonts w:ascii="Times New Roman" w:hAnsi="Times New Roman"/>
          <w:sz w:val="24"/>
          <w:szCs w:val="24"/>
        </w:rPr>
        <w:t>7</w:t>
      </w:r>
      <w:r w:rsidRPr="004E7590">
        <w:rPr>
          <w:rFonts w:ascii="Times New Roman" w:hAnsi="Times New Roman"/>
          <w:sz w:val="24"/>
          <w:szCs w:val="24"/>
        </w:rPr>
        <w:t xml:space="preserve"> ore pe zi; </w:t>
      </w:r>
      <w:r w:rsidR="0084657C" w:rsidRPr="004E7590">
        <w:rPr>
          <w:rFonts w:ascii="Times New Roman" w:hAnsi="Times New Roman"/>
          <w:sz w:val="24"/>
          <w:szCs w:val="24"/>
        </w:rPr>
        <w:t>3</w:t>
      </w:r>
      <w:r w:rsidR="004E7590" w:rsidRPr="004E7590">
        <w:rPr>
          <w:rFonts w:ascii="Times New Roman" w:hAnsi="Times New Roman"/>
          <w:sz w:val="24"/>
          <w:szCs w:val="24"/>
        </w:rPr>
        <w:t>5</w:t>
      </w:r>
      <w:r w:rsidRPr="004E7590">
        <w:rPr>
          <w:rFonts w:ascii="Times New Roman" w:hAnsi="Times New Roman"/>
          <w:sz w:val="24"/>
          <w:szCs w:val="24"/>
        </w:rPr>
        <w:t xml:space="preserve"> de ore pe săptămână</w:t>
      </w:r>
    </w:p>
    <w:p w14:paraId="67FB4FEA" w14:textId="77777777" w:rsidR="00752189" w:rsidRDefault="00752189" w:rsidP="00564474">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2F35B78D" w14:textId="77777777" w:rsidR="0017050E" w:rsidRDefault="0017050E" w:rsidP="00564474">
      <w:pPr>
        <w:widowControl w:val="0"/>
        <w:spacing w:after="0" w:line="360" w:lineRule="auto"/>
        <w:contextualSpacing/>
        <w:jc w:val="both"/>
        <w:rPr>
          <w:rFonts w:ascii="Times New Roman" w:hAnsi="Times New Roman"/>
          <w:sz w:val="24"/>
          <w:szCs w:val="24"/>
        </w:rPr>
      </w:pPr>
    </w:p>
    <w:p w14:paraId="3ACF6A26" w14:textId="77777777" w:rsidR="00CB7E81" w:rsidRPr="00CB7E81" w:rsidRDefault="0017050E"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b/>
          <w:sz w:val="24"/>
          <w:szCs w:val="24"/>
          <w:u w:val="single"/>
        </w:rPr>
        <w:t>Condiţiile generale de participare</w:t>
      </w:r>
      <w:r w:rsidRPr="00CB7E81">
        <w:rPr>
          <w:rFonts w:ascii="Times New Roman" w:hAnsi="Times New Roman"/>
          <w:sz w:val="24"/>
          <w:szCs w:val="24"/>
        </w:rPr>
        <w:t xml:space="preserve"> sunt cele prevăzute </w:t>
      </w:r>
      <w:r w:rsidR="00CB7E81" w:rsidRPr="00CB7E81">
        <w:rPr>
          <w:rFonts w:ascii="Times New Roman" w:hAnsi="Times New Roman" w:cs="Times New Roman"/>
          <w:sz w:val="24"/>
          <w:szCs w:val="24"/>
        </w:rPr>
        <w:t>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42280A0C"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15164AD3"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b) cunoaşte limba română, scris şi vorbit;</w:t>
      </w:r>
    </w:p>
    <w:p w14:paraId="134139AD"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84E5E17"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017C73B2"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e) îndeplineşte condiţiile de studii, de vechime în specialitate şi, după caz, alte condiţii specifice potrivit cerinţelor postului scos la concurs, inclusiv condiţiile de exercitare a profesiei;</w:t>
      </w:r>
    </w:p>
    <w:p w14:paraId="1E6F3740"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BA765F3" w14:textId="77777777" w:rsid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FED622" w14:textId="77777777" w:rsidR="00BB7585"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w:t>
      </w:r>
    </w:p>
    <w:p w14:paraId="7E69B70B" w14:textId="77777777" w:rsidR="00BB7585" w:rsidRDefault="00BB7585" w:rsidP="00F44941">
      <w:pPr>
        <w:autoSpaceDE w:val="0"/>
        <w:autoSpaceDN w:val="0"/>
        <w:adjustRightInd w:val="0"/>
        <w:spacing w:after="0" w:line="240" w:lineRule="auto"/>
        <w:jc w:val="both"/>
        <w:rPr>
          <w:rFonts w:ascii="Times New Roman" w:hAnsi="Times New Roman" w:cs="Times New Roman"/>
          <w:sz w:val="24"/>
          <w:szCs w:val="24"/>
        </w:rPr>
      </w:pPr>
    </w:p>
    <w:p w14:paraId="38A01DAD" w14:textId="77777777" w:rsidR="00BB7585" w:rsidRDefault="00BB7585" w:rsidP="00F44941">
      <w:pPr>
        <w:autoSpaceDE w:val="0"/>
        <w:autoSpaceDN w:val="0"/>
        <w:adjustRightInd w:val="0"/>
        <w:spacing w:after="0" w:line="240" w:lineRule="auto"/>
        <w:jc w:val="both"/>
        <w:rPr>
          <w:rFonts w:ascii="Times New Roman" w:hAnsi="Times New Roman" w:cs="Times New Roman"/>
          <w:sz w:val="24"/>
          <w:szCs w:val="24"/>
        </w:rPr>
      </w:pPr>
    </w:p>
    <w:p w14:paraId="719F5946" w14:textId="77777777" w:rsidR="00CB7E81" w:rsidRPr="00CB7E81" w:rsidRDefault="00CB7E81" w:rsidP="00F44941">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Sistemului Naţional de Date Genetice Judiciare, cu modificările ulterioare, pentru domeniile prevăzute la art. 35 alin. (1) lit. h) din Hotărârea Guvernului nr. 1336/2022 pentru aprobarea Regulamentului-cadru privind</w:t>
      </w:r>
      <w:r w:rsidR="00BB7585">
        <w:rPr>
          <w:rFonts w:ascii="Times New Roman" w:hAnsi="Times New Roman" w:cs="Times New Roman"/>
          <w:sz w:val="24"/>
          <w:szCs w:val="24"/>
        </w:rPr>
        <w:t xml:space="preserve"> </w:t>
      </w:r>
      <w:r w:rsidRPr="00CB7E81">
        <w:rPr>
          <w:rFonts w:ascii="Times New Roman" w:hAnsi="Times New Roman" w:cs="Times New Roman"/>
          <w:sz w:val="24"/>
          <w:szCs w:val="24"/>
        </w:rPr>
        <w:t>organizarea şi dezvoltarea carierei personalului contractual din sectorul bugetar plătit din fonduri publice.</w:t>
      </w:r>
    </w:p>
    <w:p w14:paraId="0930D40F" w14:textId="77777777" w:rsidR="009730CB" w:rsidRDefault="009730CB" w:rsidP="00564474">
      <w:pPr>
        <w:spacing w:after="0" w:line="360" w:lineRule="auto"/>
        <w:ind w:firstLine="708"/>
        <w:jc w:val="both"/>
        <w:rPr>
          <w:rFonts w:ascii="Times New Roman" w:hAnsi="Times New Roman"/>
          <w:sz w:val="24"/>
          <w:szCs w:val="24"/>
        </w:rPr>
      </w:pPr>
    </w:p>
    <w:p w14:paraId="31440038" w14:textId="37BD89BD" w:rsidR="009730CB" w:rsidRPr="00185C9F" w:rsidRDefault="009730CB" w:rsidP="00E65CFC">
      <w:pPr>
        <w:tabs>
          <w:tab w:val="left" w:pos="1200"/>
        </w:tabs>
        <w:spacing w:after="0" w:line="240" w:lineRule="auto"/>
        <w:rPr>
          <w:rFonts w:ascii="Times New Roman" w:hAnsi="Times New Roman" w:cs="Times New Roman"/>
          <w:sz w:val="24"/>
          <w:szCs w:val="24"/>
        </w:rPr>
      </w:pPr>
      <w:r>
        <w:rPr>
          <w:rFonts w:ascii="Times New Roman" w:hAnsi="Times New Roman" w:cs="Times New Roman"/>
          <w:b/>
          <w:bCs/>
          <w:iCs/>
          <w:sz w:val="24"/>
          <w:szCs w:val="24"/>
        </w:rPr>
        <w:t xml:space="preserve">        </w:t>
      </w:r>
      <w:r w:rsidRPr="00185C9F">
        <w:rPr>
          <w:rFonts w:ascii="Times New Roman" w:hAnsi="Times New Roman" w:cs="Times New Roman"/>
          <w:b/>
          <w:sz w:val="24"/>
          <w:szCs w:val="24"/>
          <w:u w:val="single"/>
        </w:rPr>
        <w:t>Condiţii specifice de participare la concurs</w:t>
      </w:r>
      <w:r w:rsidRPr="00185C9F">
        <w:rPr>
          <w:rFonts w:ascii="Times New Roman" w:hAnsi="Times New Roman" w:cs="Times New Roman"/>
          <w:sz w:val="24"/>
          <w:szCs w:val="24"/>
        </w:rPr>
        <w:t xml:space="preserve"> pentru</w:t>
      </w:r>
      <w:r w:rsidR="00185C9F" w:rsidRPr="00185C9F">
        <w:rPr>
          <w:rFonts w:ascii="Times New Roman" w:hAnsi="Times New Roman" w:cs="Times New Roman"/>
          <w:b/>
          <w:sz w:val="24"/>
          <w:szCs w:val="24"/>
        </w:rPr>
        <w:t xml:space="preserve"> </w:t>
      </w:r>
      <w:r w:rsidR="00E97697">
        <w:rPr>
          <w:rFonts w:ascii="Times New Roman" w:hAnsi="Times New Roman" w:cs="Times New Roman"/>
          <w:b/>
          <w:sz w:val="24"/>
          <w:szCs w:val="24"/>
        </w:rPr>
        <w:t xml:space="preserve">1 </w:t>
      </w:r>
      <w:r w:rsidR="00185C9F" w:rsidRPr="00185C9F">
        <w:rPr>
          <w:rFonts w:ascii="Times New Roman" w:hAnsi="Times New Roman" w:cs="Times New Roman"/>
          <w:sz w:val="24"/>
          <w:szCs w:val="24"/>
        </w:rPr>
        <w:t>post</w:t>
      </w:r>
      <w:r w:rsidR="00CF4FC6">
        <w:rPr>
          <w:rFonts w:ascii="Times New Roman" w:hAnsi="Times New Roman" w:cs="Times New Roman"/>
          <w:sz w:val="24"/>
          <w:szCs w:val="24"/>
        </w:rPr>
        <w:t xml:space="preserve"> </w:t>
      </w:r>
      <w:r w:rsidR="00185C9F" w:rsidRPr="00185C9F">
        <w:rPr>
          <w:rFonts w:ascii="Times New Roman" w:hAnsi="Times New Roman" w:cs="Times New Roman"/>
          <w:sz w:val="24"/>
          <w:szCs w:val="24"/>
        </w:rPr>
        <w:t xml:space="preserve">de </w:t>
      </w:r>
      <w:r w:rsidR="006B5D36">
        <w:rPr>
          <w:rFonts w:ascii="Times New Roman" w:hAnsi="Times New Roman"/>
          <w:iCs/>
          <w:sz w:val="24"/>
          <w:szCs w:val="24"/>
          <w:shd w:val="clear" w:color="auto" w:fill="FFFFFF"/>
        </w:rPr>
        <w:t xml:space="preserve">Medic specialist specialitatea </w:t>
      </w:r>
      <w:r w:rsidR="00CF4FC6">
        <w:rPr>
          <w:rFonts w:ascii="Times New Roman" w:hAnsi="Times New Roman" w:cs="Times New Roman"/>
          <w:sz w:val="24"/>
          <w:szCs w:val="24"/>
        </w:rPr>
        <w:t>Medicin</w:t>
      </w:r>
      <w:r w:rsidR="00A729F4">
        <w:rPr>
          <w:rFonts w:ascii="Times New Roman" w:hAnsi="Times New Roman" w:cs="Times New Roman"/>
          <w:sz w:val="24"/>
          <w:szCs w:val="24"/>
        </w:rPr>
        <w:t>a muncii</w:t>
      </w:r>
      <w:r w:rsidR="00185C9F" w:rsidRPr="00185C9F">
        <w:rPr>
          <w:rFonts w:ascii="Times New Roman" w:hAnsi="Times New Roman" w:cs="Times New Roman"/>
          <w:sz w:val="24"/>
          <w:szCs w:val="24"/>
        </w:rPr>
        <w:t>:</w:t>
      </w:r>
    </w:p>
    <w:p w14:paraId="18C923BC" w14:textId="77777777" w:rsidR="004E7590" w:rsidRPr="00506DF7" w:rsidRDefault="004E7590" w:rsidP="00E65CFC">
      <w:pPr>
        <w:tabs>
          <w:tab w:val="left" w:pos="1200"/>
        </w:tabs>
        <w:spacing w:after="0" w:line="240" w:lineRule="auto"/>
        <w:rPr>
          <w:rFonts w:ascii="Times New Roman" w:hAnsi="Times New Roman" w:cs="Times New Roman"/>
          <w:sz w:val="24"/>
          <w:szCs w:val="24"/>
        </w:rPr>
      </w:pPr>
      <w:r w:rsidRPr="00185C9F">
        <w:rPr>
          <w:rFonts w:ascii="Times New Roman" w:hAnsi="Times New Roman" w:cs="Times New Roman"/>
          <w:sz w:val="24"/>
          <w:szCs w:val="24"/>
        </w:rPr>
        <w:t xml:space="preserve">                </w:t>
      </w:r>
      <w:r w:rsidRPr="00506DF7">
        <w:rPr>
          <w:rFonts w:ascii="Times New Roman" w:hAnsi="Times New Roman" w:cs="Times New Roman"/>
          <w:sz w:val="24"/>
          <w:szCs w:val="24"/>
        </w:rPr>
        <w:t>- diplom</w:t>
      </w:r>
      <w:r w:rsidRPr="00506DF7">
        <w:rPr>
          <w:rFonts w:ascii="Times New Roman" w:hAnsi="Times New Roman" w:cs="Times New Roman"/>
          <w:bCs/>
          <w:iCs/>
          <w:sz w:val="24"/>
          <w:szCs w:val="24"/>
        </w:rPr>
        <w:t>ă</w:t>
      </w:r>
      <w:r w:rsidRPr="00506DF7">
        <w:rPr>
          <w:rFonts w:ascii="Times New Roman" w:hAnsi="Times New Roman" w:cs="Times New Roman"/>
          <w:sz w:val="24"/>
          <w:szCs w:val="24"/>
        </w:rPr>
        <w:t xml:space="preserve"> de licen</w:t>
      </w:r>
      <w:r>
        <w:rPr>
          <w:rFonts w:ascii="Times New Roman" w:hAnsi="Times New Roman" w:cs="Times New Roman"/>
          <w:sz w:val="24"/>
          <w:szCs w:val="24"/>
        </w:rPr>
        <w:t>ță</w:t>
      </w:r>
      <w:r w:rsidRPr="00506DF7">
        <w:rPr>
          <w:rFonts w:ascii="Times New Roman" w:hAnsi="Times New Roman" w:cs="Times New Roman"/>
          <w:sz w:val="24"/>
          <w:szCs w:val="24"/>
        </w:rPr>
        <w:t xml:space="preserve"> </w:t>
      </w:r>
      <w:r>
        <w:rPr>
          <w:rFonts w:ascii="Times New Roman" w:hAnsi="Times New Roman" w:cs="Times New Roman"/>
          <w:sz w:val="24"/>
          <w:szCs w:val="24"/>
        </w:rPr>
        <w:t>î</w:t>
      </w:r>
      <w:r w:rsidRPr="00506DF7">
        <w:rPr>
          <w:rFonts w:ascii="Times New Roman" w:hAnsi="Times New Roman" w:cs="Times New Roman"/>
          <w:sz w:val="24"/>
          <w:szCs w:val="24"/>
        </w:rPr>
        <w:t>n medicin</w:t>
      </w:r>
      <w:r>
        <w:rPr>
          <w:rFonts w:ascii="Times New Roman" w:hAnsi="Times New Roman" w:cs="Times New Roman"/>
          <w:sz w:val="24"/>
          <w:szCs w:val="24"/>
        </w:rPr>
        <w:t>ă</w:t>
      </w:r>
    </w:p>
    <w:p w14:paraId="776CB065" w14:textId="5968D97B" w:rsidR="004E7590" w:rsidRPr="00506DF7" w:rsidRDefault="004E7590" w:rsidP="00E65CFC">
      <w:pPr>
        <w:autoSpaceDE w:val="0"/>
        <w:autoSpaceDN w:val="0"/>
        <w:adjustRightInd w:val="0"/>
        <w:spacing w:after="0" w:line="240" w:lineRule="auto"/>
        <w:ind w:left="720"/>
        <w:rPr>
          <w:rFonts w:ascii="Times New Roman" w:hAnsi="Times New Roman" w:cs="Times New Roman"/>
          <w:sz w:val="24"/>
          <w:szCs w:val="24"/>
        </w:rPr>
      </w:pPr>
      <w:r w:rsidRPr="00506DF7">
        <w:rPr>
          <w:rFonts w:ascii="Times New Roman" w:hAnsi="Times New Roman" w:cs="Times New Roman"/>
          <w:sz w:val="24"/>
          <w:szCs w:val="24"/>
        </w:rPr>
        <w:t xml:space="preserve">    - certificat de medic specialist specialitatea </w:t>
      </w:r>
      <w:r w:rsidR="00CF4FC6">
        <w:rPr>
          <w:rFonts w:ascii="Times New Roman" w:hAnsi="Times New Roman" w:cs="Times New Roman"/>
          <w:sz w:val="24"/>
          <w:szCs w:val="24"/>
        </w:rPr>
        <w:t>Medicin</w:t>
      </w:r>
      <w:r w:rsidR="00A729F4">
        <w:rPr>
          <w:rFonts w:ascii="Times New Roman" w:hAnsi="Times New Roman" w:cs="Times New Roman"/>
          <w:sz w:val="24"/>
          <w:szCs w:val="24"/>
        </w:rPr>
        <w:t>a muncii</w:t>
      </w:r>
    </w:p>
    <w:p w14:paraId="1FB80F60" w14:textId="77777777" w:rsidR="004E7590" w:rsidRPr="00185C9F" w:rsidRDefault="004E7590" w:rsidP="00E65CFC">
      <w:pPr>
        <w:tabs>
          <w:tab w:val="left" w:pos="1200"/>
        </w:tabs>
        <w:spacing w:after="0" w:line="240" w:lineRule="auto"/>
        <w:rPr>
          <w:rFonts w:ascii="Times New Roman" w:hAnsi="Times New Roman" w:cs="Times New Roman"/>
          <w:sz w:val="24"/>
          <w:szCs w:val="24"/>
        </w:rPr>
      </w:pPr>
      <w:r w:rsidRPr="00506DF7">
        <w:rPr>
          <w:rFonts w:ascii="Times New Roman" w:hAnsi="Times New Roman" w:cs="Times New Roman"/>
          <w:sz w:val="24"/>
          <w:szCs w:val="24"/>
        </w:rPr>
        <w:t xml:space="preserve">               </w:t>
      </w:r>
      <w:r w:rsidRPr="00506DF7">
        <w:rPr>
          <w:rFonts w:ascii="Times New Roman" w:hAnsi="Times New Roman" w:cs="Times New Roman"/>
          <w:b/>
          <w:sz w:val="24"/>
          <w:szCs w:val="24"/>
        </w:rPr>
        <w:t xml:space="preserve"> - </w:t>
      </w:r>
      <w:r w:rsidRPr="00506DF7">
        <w:rPr>
          <w:rFonts w:ascii="Times New Roman" w:hAnsi="Times New Roman" w:cs="Times New Roman"/>
          <w:sz w:val="24"/>
          <w:szCs w:val="24"/>
        </w:rPr>
        <w:t xml:space="preserve">vechime </w:t>
      </w:r>
      <w:r w:rsidRPr="00506DF7">
        <w:rPr>
          <w:rFonts w:ascii="Times New Roman" w:hAnsi="Times New Roman" w:cs="Times New Roman"/>
          <w:bCs/>
          <w:iCs/>
          <w:sz w:val="24"/>
          <w:szCs w:val="24"/>
        </w:rPr>
        <w:t>î</w:t>
      </w:r>
      <w:r w:rsidRPr="00506DF7">
        <w:rPr>
          <w:rFonts w:ascii="Times New Roman" w:hAnsi="Times New Roman" w:cs="Times New Roman"/>
          <w:sz w:val="24"/>
          <w:szCs w:val="24"/>
        </w:rPr>
        <w:t>n specialitate: stagiu de reziden</w:t>
      </w:r>
      <w:r>
        <w:rPr>
          <w:rFonts w:ascii="Times New Roman" w:hAnsi="Times New Roman" w:cs="Times New Roman"/>
          <w:sz w:val="24"/>
          <w:szCs w:val="24"/>
        </w:rPr>
        <w:t>ț</w:t>
      </w:r>
      <w:r w:rsidRPr="00506DF7">
        <w:rPr>
          <w:rFonts w:ascii="Times New Roman" w:hAnsi="Times New Roman" w:cs="Times New Roman"/>
          <w:sz w:val="24"/>
          <w:szCs w:val="24"/>
        </w:rPr>
        <w:t>iat terminat</w:t>
      </w:r>
    </w:p>
    <w:p w14:paraId="733292F0" w14:textId="77777777" w:rsidR="00110161" w:rsidRDefault="00110161" w:rsidP="00564474">
      <w:pPr>
        <w:spacing w:after="0" w:line="240" w:lineRule="auto"/>
        <w:ind w:firstLine="720"/>
        <w:jc w:val="both"/>
        <w:rPr>
          <w:rFonts w:ascii="Times New Roman" w:hAnsi="Times New Roman" w:cs="Times New Roman"/>
          <w:b/>
          <w:sz w:val="24"/>
          <w:szCs w:val="24"/>
        </w:rPr>
      </w:pPr>
    </w:p>
    <w:p w14:paraId="763C02CF" w14:textId="77777777" w:rsidR="00280243" w:rsidRPr="00BD3EBE" w:rsidRDefault="00280243" w:rsidP="00564474">
      <w:pPr>
        <w:spacing w:after="0" w:line="240" w:lineRule="auto"/>
        <w:ind w:firstLine="720"/>
        <w:jc w:val="both"/>
        <w:rPr>
          <w:rFonts w:ascii="Times New Roman" w:hAnsi="Times New Roman" w:cs="Times New Roman"/>
          <w:b/>
          <w:sz w:val="24"/>
          <w:szCs w:val="24"/>
        </w:rPr>
      </w:pPr>
    </w:p>
    <w:p w14:paraId="7744C8B1" w14:textId="77777777" w:rsidR="009730CB" w:rsidRDefault="009730CB" w:rsidP="00560735">
      <w:pPr>
        <w:spacing w:after="0" w:line="240" w:lineRule="auto"/>
        <w:ind w:firstLine="708"/>
        <w:jc w:val="both"/>
        <w:rPr>
          <w:rFonts w:ascii="Times New Roman" w:hAnsi="Times New Roman" w:cs="Times New Roman"/>
          <w:sz w:val="24"/>
          <w:szCs w:val="24"/>
        </w:rPr>
      </w:pPr>
      <w:r w:rsidRPr="009730CB">
        <w:rPr>
          <w:rFonts w:ascii="Times New Roman" w:hAnsi="Times New Roman" w:cs="Times New Roman"/>
          <w:b/>
          <w:sz w:val="24"/>
          <w:szCs w:val="24"/>
          <w:u w:val="single"/>
        </w:rPr>
        <w:t>Cerin</w:t>
      </w:r>
      <w:r w:rsidR="00FE2A30">
        <w:rPr>
          <w:rFonts w:ascii="Times New Roman" w:hAnsi="Times New Roman" w:cs="Times New Roman"/>
          <w:b/>
          <w:sz w:val="24"/>
          <w:szCs w:val="24"/>
          <w:u w:val="single"/>
        </w:rPr>
        <w:t>ț</w:t>
      </w:r>
      <w:r w:rsidRPr="009730CB">
        <w:rPr>
          <w:rFonts w:ascii="Times New Roman" w:hAnsi="Times New Roman" w:cs="Times New Roman"/>
          <w:b/>
          <w:sz w:val="24"/>
          <w:szCs w:val="24"/>
          <w:u w:val="single"/>
        </w:rPr>
        <w:t>e specifice de participare la concur</w:t>
      </w:r>
      <w:r w:rsidRPr="001E6065">
        <w:rPr>
          <w:rFonts w:ascii="Times New Roman" w:hAnsi="Times New Roman" w:cs="Times New Roman"/>
          <w:b/>
          <w:sz w:val="24"/>
          <w:szCs w:val="24"/>
          <w:u w:val="single"/>
        </w:rPr>
        <w:t>s</w:t>
      </w:r>
      <w:r w:rsidRPr="009730CB">
        <w:rPr>
          <w:rFonts w:ascii="Times New Roman" w:hAnsi="Times New Roman" w:cs="Times New Roman"/>
          <w:b/>
          <w:sz w:val="24"/>
          <w:szCs w:val="24"/>
        </w:rPr>
        <w:t xml:space="preserve"> </w:t>
      </w:r>
      <w:r w:rsidRPr="009730CB">
        <w:rPr>
          <w:rFonts w:ascii="Times New Roman" w:hAnsi="Times New Roman" w:cs="Times New Roman"/>
          <w:sz w:val="24"/>
          <w:szCs w:val="24"/>
        </w:rPr>
        <w:t>prev</w:t>
      </w:r>
      <w:r w:rsidR="00FE2A30">
        <w:rPr>
          <w:rFonts w:ascii="Times New Roman" w:hAnsi="Times New Roman" w:cs="Times New Roman"/>
          <w:sz w:val="24"/>
          <w:szCs w:val="24"/>
        </w:rPr>
        <w:t>ă</w:t>
      </w:r>
      <w:r w:rsidRPr="009730CB">
        <w:rPr>
          <w:rFonts w:ascii="Times New Roman" w:hAnsi="Times New Roman" w:cs="Times New Roman"/>
          <w:sz w:val="24"/>
          <w:szCs w:val="24"/>
        </w:rPr>
        <w:t>zute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24D41421" w14:textId="77777777" w:rsidR="00BB7585" w:rsidRDefault="00BB7585" w:rsidP="00560735">
      <w:pPr>
        <w:spacing w:after="0" w:line="240" w:lineRule="auto"/>
        <w:ind w:firstLine="708"/>
        <w:jc w:val="both"/>
        <w:rPr>
          <w:rFonts w:ascii="Times New Roman" w:hAnsi="Times New Roman" w:cs="Times New Roman"/>
          <w:sz w:val="24"/>
          <w:szCs w:val="24"/>
        </w:rPr>
      </w:pPr>
    </w:p>
    <w:p w14:paraId="77150A21"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individual de </w:t>
      </w:r>
      <w:proofErr w:type="spellStart"/>
      <w:r w:rsidRPr="009730CB">
        <w:rPr>
          <w:rFonts w:ascii="Times New Roman" w:eastAsia="Calibri" w:hAnsi="Times New Roman" w:cs="Times New Roman"/>
          <w:sz w:val="24"/>
          <w:szCs w:val="24"/>
          <w:lang w:val="en-US" w:eastAsia="en-US"/>
        </w:rPr>
        <w:t>muncă</w:t>
      </w:r>
      <w:proofErr w:type="spellEnd"/>
      <w:r w:rsidRPr="009730CB">
        <w:rPr>
          <w:rFonts w:ascii="Times New Roman" w:eastAsia="Calibri" w:hAnsi="Times New Roman" w:cs="Times New Roman"/>
          <w:sz w:val="24"/>
          <w:szCs w:val="24"/>
          <w:lang w:val="en-US" w:eastAsia="en-US"/>
        </w:rPr>
        <w:t xml:space="preserve"> se </w:t>
      </w:r>
      <w:proofErr w:type="spellStart"/>
      <w:r w:rsidRPr="009730CB">
        <w:rPr>
          <w:rFonts w:ascii="Times New Roman" w:eastAsia="Calibri" w:hAnsi="Times New Roman" w:cs="Times New Roman"/>
          <w:sz w:val="24"/>
          <w:szCs w:val="24"/>
          <w:lang w:val="en-US" w:eastAsia="en-US"/>
        </w:rPr>
        <w:t>încheie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între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îndeplineşte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a fi </w:t>
      </w:r>
      <w:proofErr w:type="spellStart"/>
      <w:r w:rsidRPr="009730CB">
        <w:rPr>
          <w:rFonts w:ascii="Times New Roman" w:eastAsia="Calibri" w:hAnsi="Times New Roman" w:cs="Times New Roman"/>
          <w:sz w:val="24"/>
          <w:szCs w:val="24"/>
          <w:lang w:val="en-US" w:eastAsia="en-US"/>
        </w:rPr>
        <w:t>angajată</w:t>
      </w:r>
      <w:proofErr w:type="spellEnd"/>
      <w:r w:rsidRPr="009730CB">
        <w:rPr>
          <w:rFonts w:ascii="Times New Roman" w:eastAsia="Calibri" w:hAnsi="Times New Roman" w:cs="Times New Roman"/>
          <w:sz w:val="24"/>
          <w:szCs w:val="24"/>
          <w:lang w:val="en-US" w:eastAsia="en-US"/>
        </w:rPr>
        <w:t xml:space="preserve"> pe o </w:t>
      </w:r>
      <w:proofErr w:type="spellStart"/>
      <w:r w:rsidRPr="009730CB">
        <w:rPr>
          <w:rFonts w:ascii="Times New Roman" w:eastAsia="Calibri" w:hAnsi="Times New Roman" w:cs="Times New Roman"/>
          <w:sz w:val="24"/>
          <w:szCs w:val="24"/>
          <w:lang w:val="en-US" w:eastAsia="en-US"/>
        </w:rPr>
        <w:t>funcţie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contractuală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autoritatea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instituţia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publică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reprezentantul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său</w:t>
      </w:r>
      <w:proofErr w:type="spellEnd"/>
      <w:r w:rsidRPr="009730CB">
        <w:rPr>
          <w:rFonts w:ascii="Times New Roman" w:eastAsia="Calibri" w:hAnsi="Times New Roman" w:cs="Times New Roman"/>
          <w:sz w:val="24"/>
          <w:szCs w:val="24"/>
          <w:lang w:val="en-US" w:eastAsia="en-US"/>
        </w:rPr>
        <w:t xml:space="preserve"> legal,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condiţiile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prevăzute</w:t>
      </w:r>
      <w:proofErr w:type="spellEnd"/>
      <w:r w:rsidRPr="00FD39A4">
        <w:rPr>
          <w:rFonts w:ascii="Times New Roman" w:eastAsia="Calibri" w:hAnsi="Times New Roman" w:cs="Times New Roman"/>
          <w:sz w:val="24"/>
          <w:szCs w:val="24"/>
          <w:lang w:val="en-US" w:eastAsia="en-US"/>
        </w:rPr>
        <w:t xml:space="preserve"> de </w:t>
      </w:r>
      <w:proofErr w:type="spellStart"/>
      <w:r w:rsidRPr="00FD39A4">
        <w:rPr>
          <w:rFonts w:ascii="Times New Roman" w:eastAsia="Calibri" w:hAnsi="Times New Roman" w:cs="Times New Roman"/>
          <w:sz w:val="24"/>
          <w:szCs w:val="24"/>
          <w:lang w:val="en-US" w:eastAsia="en-US"/>
        </w:rPr>
        <w:t>Legea</w:t>
      </w:r>
      <w:proofErr w:type="spellEnd"/>
      <w:r w:rsidRPr="00FD39A4">
        <w:rPr>
          <w:rFonts w:ascii="Times New Roman" w:eastAsia="Calibri" w:hAnsi="Times New Roman" w:cs="Times New Roman"/>
          <w:sz w:val="24"/>
          <w:szCs w:val="24"/>
          <w:lang w:val="en-US" w:eastAsia="en-US"/>
        </w:rPr>
        <w:t xml:space="preserve"> nr. 53/2003, </w:t>
      </w:r>
      <w:proofErr w:type="spellStart"/>
      <w:r w:rsidRPr="00FD39A4">
        <w:rPr>
          <w:rFonts w:ascii="Times New Roman" w:eastAsia="Calibri" w:hAnsi="Times New Roman" w:cs="Times New Roman"/>
          <w:sz w:val="24"/>
          <w:szCs w:val="24"/>
          <w:lang w:val="en-US" w:eastAsia="en-US"/>
        </w:rPr>
        <w:t>republicată</w:t>
      </w:r>
      <w:proofErr w:type="spellEnd"/>
      <w:r w:rsidRPr="00FD39A4">
        <w:rPr>
          <w:rFonts w:ascii="Times New Roman" w:eastAsia="Calibri" w:hAnsi="Times New Roman" w:cs="Times New Roman"/>
          <w:sz w:val="24"/>
          <w:szCs w:val="24"/>
          <w:lang w:val="en-US" w:eastAsia="en-US"/>
        </w:rPr>
        <w:t xml:space="preserve">, cu </w:t>
      </w:r>
      <w:proofErr w:type="spellStart"/>
      <w:r w:rsidRPr="00FD39A4">
        <w:rPr>
          <w:rFonts w:ascii="Times New Roman" w:eastAsia="Calibri" w:hAnsi="Times New Roman" w:cs="Times New Roman"/>
          <w:sz w:val="24"/>
          <w:szCs w:val="24"/>
          <w:lang w:val="en-US" w:eastAsia="en-US"/>
        </w:rPr>
        <w:t>modificările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şi</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completările</w:t>
      </w:r>
      <w:proofErr w:type="spellEnd"/>
      <w:r w:rsidRPr="00FD39A4">
        <w:rPr>
          <w:rFonts w:ascii="Times New Roman" w:eastAsia="Calibri" w:hAnsi="Times New Roman" w:cs="Times New Roman"/>
          <w:sz w:val="24"/>
          <w:szCs w:val="24"/>
          <w:lang w:val="en-US" w:eastAsia="en-US"/>
        </w:rPr>
        <w:t xml:space="preserve"> </w:t>
      </w:r>
      <w:proofErr w:type="spellStart"/>
      <w:r w:rsidRPr="00FD39A4">
        <w:rPr>
          <w:rFonts w:ascii="Times New Roman" w:eastAsia="Calibri" w:hAnsi="Times New Roman" w:cs="Times New Roman"/>
          <w:sz w:val="24"/>
          <w:szCs w:val="24"/>
          <w:lang w:val="en-US" w:eastAsia="en-US"/>
        </w:rPr>
        <w:t>ulterioare</w:t>
      </w:r>
      <w:proofErr w:type="spellEnd"/>
      <w:r w:rsidRPr="00FD39A4">
        <w:rPr>
          <w:rFonts w:ascii="Times New Roman" w:eastAsia="Calibri" w:hAnsi="Times New Roman" w:cs="Times New Roman"/>
          <w:sz w:val="24"/>
          <w:szCs w:val="24"/>
          <w:lang w:val="en-US" w:eastAsia="en-US"/>
        </w:rPr>
        <w:t>, cu</w:t>
      </w:r>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următoarelor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cerinţe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specifice</w:t>
      </w:r>
      <w:proofErr w:type="spellEnd"/>
      <w:r w:rsidRPr="009730CB">
        <w:rPr>
          <w:rFonts w:ascii="Times New Roman" w:eastAsia="Calibri" w:hAnsi="Times New Roman" w:cs="Times New Roman"/>
          <w:sz w:val="24"/>
          <w:szCs w:val="24"/>
          <w:lang w:val="en-US" w:eastAsia="en-US"/>
        </w:rPr>
        <w:t>:</w:t>
      </w:r>
    </w:p>
    <w:p w14:paraId="7D329383"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cetăţenie</w:t>
      </w:r>
      <w:proofErr w:type="spellEnd"/>
      <w:r w:rsidRPr="009730CB">
        <w:rPr>
          <w:rFonts w:ascii="Times New Roman" w:eastAsia="Calibri" w:hAnsi="Times New Roman" w:cs="Times New Roman"/>
          <w:sz w:val="24"/>
          <w:szCs w:val="24"/>
          <w:lang w:val="en-US" w:eastAsia="en-US"/>
        </w:rPr>
        <w:t xml:space="preserv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altor</w:t>
      </w:r>
      <w:proofErr w:type="spellEnd"/>
      <w:r w:rsidRPr="009730CB">
        <w:rPr>
          <w:rFonts w:ascii="Times New Roman" w:eastAsia="Calibri" w:hAnsi="Times New Roman" w:cs="Times New Roman"/>
          <w:sz w:val="24"/>
          <w:szCs w:val="24"/>
          <w:lang w:val="en-US" w:eastAsia="en-US"/>
        </w:rPr>
        <w:t xml:space="preserve"> state </w:t>
      </w:r>
      <w:proofErr w:type="spellStart"/>
      <w:r w:rsidRPr="009730CB">
        <w:rPr>
          <w:rFonts w:ascii="Times New Roman" w:eastAsia="Calibri" w:hAnsi="Times New Roman" w:cs="Times New Roman"/>
          <w:sz w:val="24"/>
          <w:szCs w:val="24"/>
          <w:lang w:val="en-US" w:eastAsia="en-US"/>
        </w:rPr>
        <w:t>membre</w:t>
      </w:r>
      <w:proofErr w:type="spellEnd"/>
      <w:r w:rsidRPr="009730CB">
        <w:rPr>
          <w:rFonts w:ascii="Times New Roman" w:eastAsia="Calibri" w:hAnsi="Times New Roman" w:cs="Times New Roman"/>
          <w:sz w:val="24"/>
          <w:szCs w:val="24"/>
          <w:lang w:val="en-US" w:eastAsia="en-US"/>
        </w:rPr>
        <w:t xml:space="preserve"> ale </w:t>
      </w:r>
      <w:proofErr w:type="spellStart"/>
      <w:r w:rsidRPr="009730CB">
        <w:rPr>
          <w:rFonts w:ascii="Times New Roman" w:eastAsia="Calibri" w:hAnsi="Times New Roman" w:cs="Times New Roman"/>
          <w:sz w:val="24"/>
          <w:szCs w:val="24"/>
          <w:lang w:val="en-US" w:eastAsia="en-US"/>
        </w:rPr>
        <w:t>Uniunii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Europene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statelor</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aparţinând</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Spaţiului</w:t>
      </w:r>
      <w:proofErr w:type="spellEnd"/>
      <w:r w:rsidRPr="009730CB">
        <w:rPr>
          <w:rFonts w:ascii="Times New Roman" w:eastAsia="Calibri" w:hAnsi="Times New Roman" w:cs="Times New Roman"/>
          <w:sz w:val="24"/>
          <w:szCs w:val="24"/>
          <w:lang w:val="en-US" w:eastAsia="en-US"/>
        </w:rPr>
        <w:t xml:space="preserve"> Economic European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domiciliul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România</w:t>
      </w:r>
      <w:proofErr w:type="spellEnd"/>
      <w:r w:rsidRPr="009730CB">
        <w:rPr>
          <w:rFonts w:ascii="Times New Roman" w:eastAsia="Calibri" w:hAnsi="Times New Roman" w:cs="Times New Roman"/>
          <w:sz w:val="24"/>
          <w:szCs w:val="24"/>
          <w:lang w:val="en-US" w:eastAsia="en-US"/>
        </w:rPr>
        <w:t>;</w:t>
      </w:r>
    </w:p>
    <w:p w14:paraId="18520ECA"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cunoască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limba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română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scris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vorbit</w:t>
      </w:r>
      <w:proofErr w:type="spellEnd"/>
      <w:r w:rsidRPr="009730CB">
        <w:rPr>
          <w:rFonts w:ascii="Times New Roman" w:eastAsia="Calibri" w:hAnsi="Times New Roman" w:cs="Times New Roman"/>
          <w:sz w:val="24"/>
          <w:szCs w:val="24"/>
          <w:lang w:val="en-US" w:eastAsia="en-US"/>
        </w:rPr>
        <w:t>;</w:t>
      </w:r>
    </w:p>
    <w:p w14:paraId="1F0E1B26"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aibă</w:t>
      </w:r>
      <w:proofErr w:type="spellEnd"/>
      <w:r w:rsidRPr="009730CB">
        <w:rPr>
          <w:rFonts w:ascii="Times New Roman" w:eastAsia="Calibri" w:hAnsi="Times New Roman" w:cs="Times New Roman"/>
          <w:sz w:val="24"/>
          <w:szCs w:val="24"/>
          <w:lang w:val="en-US" w:eastAsia="en-US"/>
        </w:rPr>
        <w:t xml:space="preserve"> capacitate </w:t>
      </w:r>
      <w:proofErr w:type="spellStart"/>
      <w:r w:rsidRPr="009730CB">
        <w:rPr>
          <w:rFonts w:ascii="Times New Roman" w:eastAsia="Calibri" w:hAnsi="Times New Roman" w:cs="Times New Roman"/>
          <w:sz w:val="24"/>
          <w:szCs w:val="24"/>
          <w:lang w:val="en-US" w:eastAsia="en-US"/>
        </w:rPr>
        <w:t>deplină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exerciţiu</w:t>
      </w:r>
      <w:proofErr w:type="spellEnd"/>
      <w:r w:rsidRPr="009730CB">
        <w:rPr>
          <w:rFonts w:ascii="Times New Roman" w:eastAsia="Calibri" w:hAnsi="Times New Roman" w:cs="Times New Roman"/>
          <w:sz w:val="24"/>
          <w:szCs w:val="24"/>
          <w:lang w:val="en-US" w:eastAsia="en-US"/>
        </w:rPr>
        <w:t>;</w:t>
      </w:r>
    </w:p>
    <w:p w14:paraId="7B344A62"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studii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w:t>
      </w:r>
    </w:p>
    <w:p w14:paraId="201679AE"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îndeplinească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condiţiile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vechime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respectiv</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experienţă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necesare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postului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w:t>
      </w:r>
    </w:p>
    <w:p w14:paraId="1946C73A"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fi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condamnată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definitiv</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securităţii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naţionale</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autorităţii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corupţie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serviciu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fals</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contra </w:t>
      </w:r>
      <w:proofErr w:type="spellStart"/>
      <w:r w:rsidRPr="009730CB">
        <w:rPr>
          <w:rFonts w:ascii="Times New Roman" w:eastAsia="Calibri" w:hAnsi="Times New Roman" w:cs="Times New Roman"/>
          <w:sz w:val="24"/>
          <w:szCs w:val="24"/>
          <w:lang w:val="en-US" w:eastAsia="en-US"/>
        </w:rPr>
        <w:t>înfăptuirii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justiţiei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excepţia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situaţiei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în</w:t>
      </w:r>
      <w:proofErr w:type="spellEnd"/>
      <w:r w:rsidRPr="009730CB">
        <w:rPr>
          <w:rFonts w:ascii="Times New Roman" w:eastAsia="Calibri" w:hAnsi="Times New Roman" w:cs="Times New Roman"/>
          <w:sz w:val="24"/>
          <w:szCs w:val="24"/>
          <w:lang w:val="en-US" w:eastAsia="en-US"/>
        </w:rPr>
        <w:t xml:space="preserve"> care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intervenit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reabilitarea</w:t>
      </w:r>
      <w:proofErr w:type="spellEnd"/>
      <w:r w:rsidRPr="009730CB">
        <w:rPr>
          <w:rFonts w:ascii="Times New Roman" w:eastAsia="Calibri" w:hAnsi="Times New Roman" w:cs="Times New Roman"/>
          <w:sz w:val="24"/>
          <w:szCs w:val="24"/>
          <w:lang w:val="en-US" w:eastAsia="en-US"/>
        </w:rPr>
        <w:t>;</w:t>
      </w:r>
    </w:p>
    <w:p w14:paraId="4B55CCB1"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g) </w:t>
      </w:r>
      <w:proofErr w:type="spellStart"/>
      <w:r w:rsidRPr="009730CB">
        <w:rPr>
          <w:rFonts w:ascii="Times New Roman" w:eastAsia="Calibri" w:hAnsi="Times New Roman" w:cs="Times New Roman"/>
          <w:sz w:val="24"/>
          <w:szCs w:val="24"/>
          <w:lang w:val="en-US" w:eastAsia="en-US"/>
        </w:rPr>
        <w:t>persoana</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execută</w:t>
      </w:r>
      <w:proofErr w:type="spellEnd"/>
      <w:r w:rsidRPr="009730CB">
        <w:rPr>
          <w:rFonts w:ascii="Times New Roman" w:eastAsia="Calibri" w:hAnsi="Times New Roman" w:cs="Times New Roman"/>
          <w:sz w:val="24"/>
          <w:szCs w:val="24"/>
          <w:lang w:val="en-US" w:eastAsia="en-US"/>
        </w:rPr>
        <w:t xml:space="preserve"> o </w:t>
      </w:r>
      <w:proofErr w:type="spellStart"/>
      <w:r w:rsidRPr="009730CB">
        <w:rPr>
          <w:rFonts w:ascii="Times New Roman" w:eastAsia="Calibri" w:hAnsi="Times New Roman" w:cs="Times New Roman"/>
          <w:sz w:val="24"/>
          <w:szCs w:val="24"/>
          <w:lang w:val="en-US" w:eastAsia="en-US"/>
        </w:rPr>
        <w:t>pedeapsă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complementară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care </w:t>
      </w:r>
      <w:proofErr w:type="spellStart"/>
      <w:r w:rsidRPr="009730CB">
        <w:rPr>
          <w:rFonts w:ascii="Times New Roman" w:eastAsia="Calibri" w:hAnsi="Times New Roman" w:cs="Times New Roman"/>
          <w:sz w:val="24"/>
          <w:szCs w:val="24"/>
          <w:lang w:val="en-US" w:eastAsia="en-US"/>
        </w:rPr>
        <w:t>i</w:t>
      </w:r>
      <w:proofErr w:type="spellEnd"/>
      <w:r w:rsidRPr="009730CB">
        <w:rPr>
          <w:rFonts w:ascii="Times New Roman" w:eastAsia="Calibri" w:hAnsi="Times New Roman" w:cs="Times New Roman"/>
          <w:sz w:val="24"/>
          <w:szCs w:val="24"/>
          <w:lang w:val="en-US" w:eastAsia="en-US"/>
        </w:rPr>
        <w:t xml:space="preserve">-a </w:t>
      </w:r>
      <w:proofErr w:type="spellStart"/>
      <w:r w:rsidRPr="009730CB">
        <w:rPr>
          <w:rFonts w:ascii="Times New Roman" w:eastAsia="Calibri" w:hAnsi="Times New Roman" w:cs="Times New Roman"/>
          <w:sz w:val="24"/>
          <w:szCs w:val="24"/>
          <w:lang w:val="en-US" w:eastAsia="en-US"/>
        </w:rPr>
        <w:t>fost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interzisă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exercitarea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dreptului</w:t>
      </w:r>
      <w:proofErr w:type="spellEnd"/>
      <w:r w:rsidRPr="009730CB">
        <w:rPr>
          <w:rFonts w:ascii="Times New Roman" w:eastAsia="Calibri" w:hAnsi="Times New Roman" w:cs="Times New Roman"/>
          <w:sz w:val="24"/>
          <w:szCs w:val="24"/>
          <w:lang w:val="en-US" w:eastAsia="en-US"/>
        </w:rPr>
        <w:t xml:space="preserve"> de </w:t>
      </w:r>
      <w:proofErr w:type="gramStart"/>
      <w:r w:rsidRPr="009730CB">
        <w:rPr>
          <w:rFonts w:ascii="Times New Roman" w:eastAsia="Calibri" w:hAnsi="Times New Roman" w:cs="Times New Roman"/>
          <w:sz w:val="24"/>
          <w:szCs w:val="24"/>
          <w:lang w:val="en-US" w:eastAsia="en-US"/>
        </w:rPr>
        <w:t>a</w:t>
      </w:r>
      <w:proofErr w:type="gram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funcţia</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exercita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meseria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ori</w:t>
      </w:r>
      <w:proofErr w:type="spellEnd"/>
      <w:r w:rsidRPr="009730CB">
        <w:rPr>
          <w:rFonts w:ascii="Times New Roman" w:eastAsia="Calibri" w:hAnsi="Times New Roman" w:cs="Times New Roman"/>
          <w:sz w:val="24"/>
          <w:szCs w:val="24"/>
          <w:lang w:val="en-US" w:eastAsia="en-US"/>
        </w:rPr>
        <w:t xml:space="preserve"> de a </w:t>
      </w:r>
      <w:proofErr w:type="spellStart"/>
      <w:r w:rsidRPr="009730CB">
        <w:rPr>
          <w:rFonts w:ascii="Times New Roman" w:eastAsia="Calibri" w:hAnsi="Times New Roman" w:cs="Times New Roman"/>
          <w:sz w:val="24"/>
          <w:szCs w:val="24"/>
          <w:lang w:val="en-US" w:eastAsia="en-US"/>
        </w:rPr>
        <w:t>desfăşura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activitatea</w:t>
      </w:r>
      <w:proofErr w:type="spellEnd"/>
      <w:r w:rsidRPr="009730CB">
        <w:rPr>
          <w:rFonts w:ascii="Times New Roman" w:eastAsia="Calibri" w:hAnsi="Times New Roman" w:cs="Times New Roman"/>
          <w:sz w:val="24"/>
          <w:szCs w:val="24"/>
          <w:lang w:val="en-US" w:eastAsia="en-US"/>
        </w:rPr>
        <w:t xml:space="preserve"> de care s-a </w:t>
      </w:r>
      <w:proofErr w:type="spellStart"/>
      <w:r w:rsidRPr="009730CB">
        <w:rPr>
          <w:rFonts w:ascii="Times New Roman" w:eastAsia="Calibri" w:hAnsi="Times New Roman" w:cs="Times New Roman"/>
          <w:sz w:val="24"/>
          <w:szCs w:val="24"/>
          <w:lang w:val="en-US" w:eastAsia="en-US"/>
        </w:rPr>
        <w:t>folosit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săvârşirea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infracţiunii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faţă</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aceasta</w:t>
      </w:r>
      <w:proofErr w:type="spellEnd"/>
      <w:r w:rsidRPr="009730CB">
        <w:rPr>
          <w:rFonts w:ascii="Times New Roman" w:eastAsia="Calibri" w:hAnsi="Times New Roman" w:cs="Times New Roman"/>
          <w:sz w:val="24"/>
          <w:szCs w:val="24"/>
          <w:lang w:val="en-US" w:eastAsia="en-US"/>
        </w:rPr>
        <w:t xml:space="preserve"> nu s-a </w:t>
      </w:r>
      <w:proofErr w:type="spellStart"/>
      <w:r w:rsidRPr="009730CB">
        <w:rPr>
          <w:rFonts w:ascii="Times New Roman" w:eastAsia="Calibri" w:hAnsi="Times New Roman" w:cs="Times New Roman"/>
          <w:sz w:val="24"/>
          <w:szCs w:val="24"/>
          <w:lang w:val="en-US" w:eastAsia="en-US"/>
        </w:rPr>
        <w:t>luat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măsura</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siguranţă</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interzicerii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ocupării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funcţii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a </w:t>
      </w:r>
      <w:proofErr w:type="spellStart"/>
      <w:r w:rsidRPr="009730CB">
        <w:rPr>
          <w:rFonts w:ascii="Times New Roman" w:eastAsia="Calibri" w:hAnsi="Times New Roman" w:cs="Times New Roman"/>
          <w:sz w:val="24"/>
          <w:szCs w:val="24"/>
          <w:lang w:val="en-US" w:eastAsia="en-US"/>
        </w:rPr>
        <w:t>exercitării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unei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profesii</w:t>
      </w:r>
      <w:proofErr w:type="spellEnd"/>
      <w:r w:rsidRPr="009730CB">
        <w:rPr>
          <w:rFonts w:ascii="Times New Roman" w:eastAsia="Calibri" w:hAnsi="Times New Roman" w:cs="Times New Roman"/>
          <w:sz w:val="24"/>
          <w:szCs w:val="24"/>
          <w:lang w:val="en-US" w:eastAsia="en-US"/>
        </w:rPr>
        <w:t>;</w:t>
      </w:r>
    </w:p>
    <w:p w14:paraId="359A8D39"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h) </w:t>
      </w:r>
      <w:proofErr w:type="spellStart"/>
      <w:r w:rsidRPr="009730CB">
        <w:rPr>
          <w:rFonts w:ascii="Times New Roman" w:eastAsia="Calibri" w:hAnsi="Times New Roman" w:cs="Times New Roman"/>
          <w:sz w:val="24"/>
          <w:szCs w:val="24"/>
          <w:lang w:val="en-US" w:eastAsia="en-US"/>
        </w:rPr>
        <w:t>contractul</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să</w:t>
      </w:r>
      <w:proofErr w:type="spellEnd"/>
      <w:r w:rsidRPr="009730CB">
        <w:rPr>
          <w:rFonts w:ascii="Times New Roman" w:eastAsia="Calibri" w:hAnsi="Times New Roman" w:cs="Times New Roman"/>
          <w:sz w:val="24"/>
          <w:szCs w:val="24"/>
          <w:lang w:val="en-US" w:eastAsia="en-US"/>
        </w:rPr>
        <w:t xml:space="preserve"> nu </w:t>
      </w:r>
      <w:proofErr w:type="spellStart"/>
      <w:r w:rsidRPr="009730CB">
        <w:rPr>
          <w:rFonts w:ascii="Times New Roman" w:eastAsia="Calibri" w:hAnsi="Times New Roman" w:cs="Times New Roman"/>
          <w:sz w:val="24"/>
          <w:szCs w:val="24"/>
          <w:lang w:val="en-US" w:eastAsia="en-US"/>
        </w:rPr>
        <w:t>conţină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confidenţialitate</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sau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după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caz</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clauze</w:t>
      </w:r>
      <w:proofErr w:type="spellEnd"/>
      <w:r w:rsidRPr="009730CB">
        <w:rPr>
          <w:rFonts w:ascii="Times New Roman" w:eastAsia="Calibri" w:hAnsi="Times New Roman" w:cs="Times New Roman"/>
          <w:sz w:val="24"/>
          <w:szCs w:val="24"/>
          <w:lang w:val="en-US" w:eastAsia="en-US"/>
        </w:rPr>
        <w:t xml:space="preserve"> de </w:t>
      </w:r>
      <w:proofErr w:type="spellStart"/>
      <w:r w:rsidRPr="009730CB">
        <w:rPr>
          <w:rFonts w:ascii="Times New Roman" w:eastAsia="Calibri" w:hAnsi="Times New Roman" w:cs="Times New Roman"/>
          <w:sz w:val="24"/>
          <w:szCs w:val="24"/>
          <w:lang w:val="en-US" w:eastAsia="en-US"/>
        </w:rPr>
        <w:t>neconcurenţă</w:t>
      </w:r>
      <w:proofErr w:type="spellEnd"/>
      <w:r w:rsidRPr="009730CB">
        <w:rPr>
          <w:rFonts w:ascii="Times New Roman" w:eastAsia="Calibri" w:hAnsi="Times New Roman" w:cs="Times New Roman"/>
          <w:sz w:val="24"/>
          <w:szCs w:val="24"/>
          <w:lang w:val="en-US" w:eastAsia="en-US"/>
        </w:rPr>
        <w:t>.</w:t>
      </w:r>
    </w:p>
    <w:p w14:paraId="0528A545" w14:textId="77777777" w:rsidR="009730CB" w:rsidRPr="009730CB" w:rsidRDefault="009730CB" w:rsidP="0056073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excepţie</w:t>
      </w:r>
      <w:proofErr w:type="spellEnd"/>
      <w:r w:rsidRPr="009730CB">
        <w:rPr>
          <w:rFonts w:ascii="Times New Roman" w:eastAsia="Calibri" w:hAnsi="Times New Roman" w:cs="Times New Roman"/>
          <w:sz w:val="24"/>
          <w:szCs w:val="24"/>
          <w:lang w:val="en-US" w:eastAsia="en-US"/>
        </w:rPr>
        <w:t xml:space="preserve"> de la </w:t>
      </w:r>
      <w:proofErr w:type="spellStart"/>
      <w:r w:rsidRPr="009730CB">
        <w:rPr>
          <w:rFonts w:ascii="Times New Roman" w:eastAsia="Calibri" w:hAnsi="Times New Roman" w:cs="Times New Roman"/>
          <w:sz w:val="24"/>
          <w:szCs w:val="24"/>
          <w:lang w:val="en-US" w:eastAsia="en-US"/>
        </w:rPr>
        <w:t>condiţia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prevăzută</w:t>
      </w:r>
      <w:proofErr w:type="spellEnd"/>
      <w:r w:rsidRPr="009730CB">
        <w:rPr>
          <w:rFonts w:ascii="Times New Roman" w:eastAsia="Calibri" w:hAnsi="Times New Roman" w:cs="Times New Roman"/>
          <w:sz w:val="24"/>
          <w:szCs w:val="24"/>
          <w:lang w:val="en-US" w:eastAsia="en-US"/>
        </w:rPr>
        <w:t xml:space="preserve"> la </w:t>
      </w:r>
      <w:proofErr w:type="spellStart"/>
      <w:r w:rsidRPr="009730CB">
        <w:rPr>
          <w:rFonts w:ascii="Times New Roman" w:eastAsia="Calibri" w:hAnsi="Times New Roman" w:cs="Times New Roman"/>
          <w:sz w:val="24"/>
          <w:szCs w:val="24"/>
          <w:lang w:val="en-US" w:eastAsia="en-US"/>
        </w:rPr>
        <w:t>alin</w:t>
      </w:r>
      <w:proofErr w:type="spellEnd"/>
      <w:r w:rsidRPr="009730CB">
        <w:rPr>
          <w:rFonts w:ascii="Times New Roman" w:eastAsia="Calibri" w:hAnsi="Times New Roman" w:cs="Times New Roman"/>
          <w:sz w:val="24"/>
          <w:szCs w:val="24"/>
          <w:lang w:val="en-US" w:eastAsia="en-US"/>
        </w:rPr>
        <w:t xml:space="preserve">. (1) lit. a) pot fi </w:t>
      </w:r>
      <w:proofErr w:type="spellStart"/>
      <w:r w:rsidRPr="009730CB">
        <w:rPr>
          <w:rFonts w:ascii="Times New Roman" w:eastAsia="Calibri" w:hAnsi="Times New Roman" w:cs="Times New Roman"/>
          <w:sz w:val="24"/>
          <w:szCs w:val="24"/>
          <w:lang w:val="en-US" w:eastAsia="en-US"/>
        </w:rPr>
        <w:t>angajaţi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cetăţeni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străini</w:t>
      </w:r>
      <w:proofErr w:type="spellEnd"/>
      <w:r w:rsidRPr="009730CB">
        <w:rPr>
          <w:rFonts w:ascii="Times New Roman" w:eastAsia="Calibri" w:hAnsi="Times New Roman" w:cs="Times New Roman"/>
          <w:sz w:val="24"/>
          <w:szCs w:val="24"/>
          <w:lang w:val="en-US" w:eastAsia="en-US"/>
        </w:rPr>
        <w:t xml:space="preserve">, cu </w:t>
      </w:r>
      <w:proofErr w:type="spellStart"/>
      <w:r w:rsidRPr="009730CB">
        <w:rPr>
          <w:rFonts w:ascii="Times New Roman" w:eastAsia="Calibri" w:hAnsi="Times New Roman" w:cs="Times New Roman"/>
          <w:sz w:val="24"/>
          <w:szCs w:val="24"/>
          <w:lang w:val="en-US" w:eastAsia="en-US"/>
        </w:rPr>
        <w:t>respectarea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regimului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stabilit</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pentru</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aceştia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prin</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specifică</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şi</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legislaţia</w:t>
      </w:r>
      <w:proofErr w:type="spellEnd"/>
      <w:r w:rsidRPr="009730CB">
        <w:rPr>
          <w:rFonts w:ascii="Times New Roman" w:eastAsia="Calibri" w:hAnsi="Times New Roman" w:cs="Times New Roman"/>
          <w:sz w:val="24"/>
          <w:szCs w:val="24"/>
          <w:lang w:val="en-US" w:eastAsia="en-US"/>
        </w:rPr>
        <w:t xml:space="preserve"> </w:t>
      </w:r>
      <w:proofErr w:type="spellStart"/>
      <w:r w:rsidRPr="009730CB">
        <w:rPr>
          <w:rFonts w:ascii="Times New Roman" w:eastAsia="Calibri" w:hAnsi="Times New Roman" w:cs="Times New Roman"/>
          <w:sz w:val="24"/>
          <w:szCs w:val="24"/>
          <w:lang w:val="en-US" w:eastAsia="en-US"/>
        </w:rPr>
        <w:t>muncii</w:t>
      </w:r>
      <w:proofErr w:type="spellEnd"/>
      <w:r w:rsidRPr="009730CB">
        <w:rPr>
          <w:rFonts w:ascii="Times New Roman" w:eastAsia="Calibri" w:hAnsi="Times New Roman" w:cs="Times New Roman"/>
          <w:sz w:val="24"/>
          <w:szCs w:val="24"/>
          <w:lang w:val="en-US" w:eastAsia="en-US"/>
        </w:rPr>
        <w:t>.</w:t>
      </w:r>
    </w:p>
    <w:p w14:paraId="0358E837" w14:textId="77777777" w:rsidR="00280243" w:rsidRPr="008A3E62" w:rsidRDefault="00280243" w:rsidP="00564474">
      <w:pPr>
        <w:widowControl w:val="0"/>
        <w:spacing w:after="0" w:line="360" w:lineRule="auto"/>
        <w:contextualSpacing/>
        <w:jc w:val="both"/>
        <w:rPr>
          <w:rFonts w:ascii="Times New Roman" w:hAnsi="Times New Roman"/>
          <w:sz w:val="24"/>
          <w:szCs w:val="24"/>
        </w:rPr>
      </w:pPr>
    </w:p>
    <w:p w14:paraId="04D1368A" w14:textId="21DF7AB1" w:rsidR="00700143" w:rsidRDefault="00A729F4" w:rsidP="00A729F4">
      <w:pPr>
        <w:autoSpaceDE w:val="0"/>
        <w:autoSpaceDN w:val="0"/>
        <w:adjustRightInd w:val="0"/>
        <w:spacing w:after="0" w:line="360" w:lineRule="auto"/>
        <w:ind w:firstLine="720"/>
        <w:jc w:val="both"/>
        <w:rPr>
          <w:rFonts w:ascii="Times New Roman" w:hAnsi="Times New Roman" w:cs="Times New Roman"/>
          <w:sz w:val="24"/>
          <w:szCs w:val="24"/>
        </w:rPr>
      </w:pPr>
      <w:r w:rsidRPr="00A729F4">
        <w:rPr>
          <w:rFonts w:ascii="Times New Roman" w:hAnsi="Times New Roman" w:cs="Times New Roman"/>
          <w:b/>
          <w:bCs/>
          <w:sz w:val="24"/>
          <w:szCs w:val="24"/>
          <w:u w:val="single"/>
        </w:rPr>
        <w:t>Dosarul p</w:t>
      </w:r>
      <w:r w:rsidR="00700143" w:rsidRPr="00A729F4">
        <w:rPr>
          <w:rFonts w:ascii="Times New Roman" w:hAnsi="Times New Roman" w:cs="Times New Roman"/>
          <w:b/>
          <w:bCs/>
          <w:sz w:val="24"/>
          <w:szCs w:val="24"/>
          <w:u w:val="single"/>
        </w:rPr>
        <w:t>entru</w:t>
      </w:r>
      <w:r w:rsidR="00700143" w:rsidRPr="00A729F4">
        <w:rPr>
          <w:rFonts w:ascii="Times New Roman" w:hAnsi="Times New Roman" w:cs="Times New Roman"/>
          <w:sz w:val="24"/>
          <w:szCs w:val="24"/>
          <w:u w:val="single"/>
        </w:rPr>
        <w:t xml:space="preserve"> </w:t>
      </w:r>
      <w:r w:rsidR="00700143" w:rsidRPr="00153259">
        <w:rPr>
          <w:rFonts w:ascii="Times New Roman" w:hAnsi="Times New Roman" w:cs="Times New Roman"/>
          <w:b/>
          <w:sz w:val="24"/>
          <w:szCs w:val="24"/>
          <w:u w:val="single"/>
        </w:rPr>
        <w:t>înscrierea la concurs</w:t>
      </w:r>
      <w:r w:rsidR="00700143" w:rsidRPr="00013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700143" w:rsidRPr="000136EB">
        <w:rPr>
          <w:rFonts w:ascii="Times New Roman" w:hAnsi="Times New Roman" w:cs="Times New Roman"/>
          <w:sz w:val="24"/>
          <w:szCs w:val="24"/>
        </w:rPr>
        <w:t>va conţine următoarele documente:</w:t>
      </w:r>
    </w:p>
    <w:p w14:paraId="6925F438" w14:textId="77777777" w:rsidR="00812472"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39F58AFA" w14:textId="4A6F4A38" w:rsidR="00812472"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2A7F14CC" w14:textId="77777777" w:rsidR="00E65CFC" w:rsidRPr="00C87FF6" w:rsidRDefault="00E65CFC" w:rsidP="00F44941">
      <w:pPr>
        <w:autoSpaceDE w:val="0"/>
        <w:autoSpaceDN w:val="0"/>
        <w:adjustRightInd w:val="0"/>
        <w:spacing w:after="0" w:line="240" w:lineRule="auto"/>
        <w:jc w:val="both"/>
        <w:rPr>
          <w:rFonts w:ascii="Times New Roman" w:hAnsi="Times New Roman" w:cs="Times New Roman"/>
          <w:sz w:val="24"/>
          <w:szCs w:val="24"/>
        </w:rPr>
      </w:pPr>
    </w:p>
    <w:p w14:paraId="1BE17AE7" w14:textId="77777777" w:rsidR="00812472"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lastRenderedPageBreak/>
        <w:t xml:space="preserve">    c) copie a certificatului de membru al organizaţiei profesionale cu viza pe anul în curs;</w:t>
      </w:r>
    </w:p>
    <w:p w14:paraId="3434C0D7"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66D6D889"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e) acte doveditoare pentru calcularea punctajului prevăzut în anexa nr. 3 la ordin;</w:t>
      </w:r>
    </w:p>
    <w:p w14:paraId="5B3DF734"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f) certificat de cazier judiciar sau, după caz, extrasul de pe cazierul judiciar;</w:t>
      </w:r>
    </w:p>
    <w:p w14:paraId="73417442"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115F72C"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32B81BBE"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i) copia actului de identitate sau orice alt document care atestă identitatea, potrivit legii, aflate în termen de valabilitate;</w:t>
      </w:r>
    </w:p>
    <w:p w14:paraId="5C0D09CF"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j) copia certificatului de căsătorie sau a altui document prin care s-a realizat schimbarea de nume, după caz;</w:t>
      </w:r>
    </w:p>
    <w:p w14:paraId="7B3E3678" w14:textId="77777777" w:rsidR="00812472"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k) curriculum vitae, model comun european.</w:t>
      </w:r>
    </w:p>
    <w:p w14:paraId="1CBC857E" w14:textId="77777777" w:rsidR="00A32548" w:rsidRPr="00C87FF6" w:rsidRDefault="00812472" w:rsidP="00F44941">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l) </w:t>
      </w:r>
      <w:r w:rsidR="00A32548" w:rsidRPr="00C87FF6">
        <w:rPr>
          <w:rFonts w:ascii="Times New Roman" w:hAnsi="Times New Roman" w:cs="Times New Roman"/>
          <w:iCs/>
          <w:sz w:val="24"/>
          <w:szCs w:val="24"/>
        </w:rPr>
        <w:t xml:space="preserve">taxa de concurs de 150 lei </w:t>
      </w:r>
      <w:r w:rsidR="00C87FF6">
        <w:rPr>
          <w:rFonts w:ascii="Times New Roman" w:hAnsi="Times New Roman" w:cs="Times New Roman"/>
          <w:iCs/>
          <w:sz w:val="24"/>
          <w:szCs w:val="24"/>
        </w:rPr>
        <w:t>care</w:t>
      </w:r>
      <w:r w:rsidR="00A32548" w:rsidRPr="00C87FF6">
        <w:rPr>
          <w:rFonts w:ascii="Times New Roman" w:hAnsi="Times New Roman" w:cs="Times New Roman"/>
          <w:iCs/>
          <w:sz w:val="24"/>
          <w:szCs w:val="24"/>
        </w:rPr>
        <w:t xml:space="preserve"> se achită la casieria </w:t>
      </w:r>
      <w:r w:rsidR="00A32548" w:rsidRPr="00C87FF6">
        <w:rPr>
          <w:rFonts w:ascii="Times New Roman" w:hAnsi="Times New Roman" w:cs="Times New Roman"/>
          <w:sz w:val="24"/>
          <w:szCs w:val="24"/>
        </w:rPr>
        <w:t>Direcţiei de Sănătate Publică a Municipiului Bucureşti.</w:t>
      </w:r>
    </w:p>
    <w:p w14:paraId="0759FBD5" w14:textId="77777777" w:rsidR="00812472" w:rsidRPr="00C87FF6" w:rsidRDefault="00812472" w:rsidP="00C87FF6">
      <w:pPr>
        <w:autoSpaceDE w:val="0"/>
        <w:autoSpaceDN w:val="0"/>
        <w:adjustRightInd w:val="0"/>
        <w:spacing w:after="0" w:line="360" w:lineRule="auto"/>
        <w:jc w:val="both"/>
        <w:rPr>
          <w:rFonts w:ascii="Times New Roman" w:hAnsi="Times New Roman" w:cs="Times New Roman"/>
          <w:sz w:val="24"/>
          <w:szCs w:val="24"/>
        </w:rPr>
      </w:pPr>
    </w:p>
    <w:p w14:paraId="221ED1AE" w14:textId="77777777" w:rsidR="00812472" w:rsidRPr="00C87FF6"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Documentele prevăzute la lit. d) şi f) sunt valabile 3 luni şi se depun la dosar în termen de valabilitate.</w:t>
      </w:r>
    </w:p>
    <w:p w14:paraId="135EB5A3"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36AF53F"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294F5338" w14:textId="77777777" w:rsidR="00265138" w:rsidRDefault="00265138" w:rsidP="00C87FF6">
      <w:pPr>
        <w:autoSpaceDE w:val="0"/>
        <w:autoSpaceDN w:val="0"/>
        <w:adjustRightInd w:val="0"/>
        <w:spacing w:after="0" w:line="360" w:lineRule="auto"/>
        <w:jc w:val="both"/>
        <w:rPr>
          <w:rFonts w:ascii="Times New Roman" w:hAnsi="Times New Roman" w:cs="Times New Roman"/>
          <w:sz w:val="24"/>
          <w:szCs w:val="24"/>
        </w:rPr>
      </w:pPr>
    </w:p>
    <w:p w14:paraId="45D59CDB" w14:textId="672738E2" w:rsidR="00220889" w:rsidRDefault="00220889" w:rsidP="00220889">
      <w:pPr>
        <w:pStyle w:val="NormalWeb"/>
        <w:shd w:val="clear" w:color="auto" w:fill="FFFFFF"/>
        <w:spacing w:before="0" w:beforeAutospacing="0" w:after="0" w:afterAutospacing="0" w:line="360" w:lineRule="auto"/>
        <w:jc w:val="center"/>
        <w:textAlignment w:val="baseline"/>
        <w:rPr>
          <w:rStyle w:val="Strong"/>
          <w:bdr w:val="none" w:sz="0" w:space="0" w:color="auto" w:frame="1"/>
        </w:rPr>
      </w:pPr>
      <w:r w:rsidRPr="007D2C4F">
        <w:rPr>
          <w:b/>
        </w:rPr>
        <w:t xml:space="preserve">BIBLIOGRAFIE concurs medic specialist </w:t>
      </w:r>
      <w:proofErr w:type="spellStart"/>
      <w:r w:rsidRPr="007D2C4F">
        <w:rPr>
          <w:b/>
        </w:rPr>
        <w:t>specialitatea</w:t>
      </w:r>
      <w:proofErr w:type="spellEnd"/>
      <w:r w:rsidRPr="007D2C4F">
        <w:rPr>
          <w:rStyle w:val="Strong"/>
          <w:bdr w:val="none" w:sz="0" w:space="0" w:color="auto" w:frame="1"/>
        </w:rPr>
        <w:t xml:space="preserve"> </w:t>
      </w:r>
      <w:proofErr w:type="spellStart"/>
      <w:r w:rsidRPr="007D2C4F">
        <w:rPr>
          <w:rStyle w:val="Strong"/>
          <w:bdr w:val="none" w:sz="0" w:space="0" w:color="auto" w:frame="1"/>
        </w:rPr>
        <w:t>Medicin</w:t>
      </w:r>
      <w:r w:rsidR="00A729F4">
        <w:rPr>
          <w:rStyle w:val="Strong"/>
          <w:bdr w:val="none" w:sz="0" w:space="0" w:color="auto" w:frame="1"/>
        </w:rPr>
        <w:t>a</w:t>
      </w:r>
      <w:proofErr w:type="spellEnd"/>
      <w:r w:rsidR="00A729F4">
        <w:rPr>
          <w:rStyle w:val="Strong"/>
          <w:bdr w:val="none" w:sz="0" w:space="0" w:color="auto" w:frame="1"/>
        </w:rPr>
        <w:t xml:space="preserve"> </w:t>
      </w:r>
      <w:proofErr w:type="spellStart"/>
      <w:r w:rsidR="00A729F4">
        <w:rPr>
          <w:rStyle w:val="Strong"/>
          <w:bdr w:val="none" w:sz="0" w:space="0" w:color="auto" w:frame="1"/>
        </w:rPr>
        <w:t>Muncii</w:t>
      </w:r>
      <w:proofErr w:type="spellEnd"/>
    </w:p>
    <w:p w14:paraId="3B797F67"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1.  </w:t>
      </w:r>
      <w:proofErr w:type="spellStart"/>
      <w:r w:rsidRPr="00CF7B01">
        <w:rPr>
          <w:color w:val="000000"/>
        </w:rPr>
        <w:t>Cocârlă</w:t>
      </w:r>
      <w:proofErr w:type="spellEnd"/>
      <w:r w:rsidRPr="00CF7B01">
        <w:rPr>
          <w:rStyle w:val="bodytextitalic"/>
          <w:color w:val="000000"/>
        </w:rPr>
        <w:t> A.,</w:t>
      </w:r>
      <w:r w:rsidRPr="00CF7B01">
        <w:rPr>
          <w:color w:val="000000"/>
        </w:rPr>
        <w:t> </w:t>
      </w:r>
      <w:proofErr w:type="spellStart"/>
      <w:r w:rsidRPr="00CF7B01">
        <w:rPr>
          <w:color w:val="000000"/>
        </w:rPr>
        <w:t>Tefas</w:t>
      </w:r>
      <w:proofErr w:type="spellEnd"/>
      <w:r w:rsidRPr="00CF7B01">
        <w:rPr>
          <w:color w:val="000000"/>
        </w:rPr>
        <w:t xml:space="preserve"> L., </w:t>
      </w:r>
      <w:proofErr w:type="spellStart"/>
      <w:r w:rsidRPr="00CF7B01">
        <w:rPr>
          <w:color w:val="000000"/>
        </w:rPr>
        <w:t>Petran</w:t>
      </w:r>
      <w:proofErr w:type="spellEnd"/>
      <w:r w:rsidRPr="00CF7B01">
        <w:rPr>
          <w:color w:val="000000"/>
        </w:rPr>
        <w:t xml:space="preserve"> M. - Manual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Ed. </w:t>
      </w:r>
      <w:proofErr w:type="spellStart"/>
      <w:r w:rsidRPr="00CF7B01">
        <w:rPr>
          <w:color w:val="000000"/>
        </w:rPr>
        <w:t>Universitară</w:t>
      </w:r>
      <w:proofErr w:type="spellEnd"/>
      <w:r w:rsidRPr="00CF7B01">
        <w:rPr>
          <w:color w:val="000000"/>
        </w:rPr>
        <w:t xml:space="preserve"> I. </w:t>
      </w:r>
      <w:proofErr w:type="spellStart"/>
      <w:r w:rsidRPr="00CF7B01">
        <w:rPr>
          <w:color w:val="000000"/>
        </w:rPr>
        <w:t>Hațieganu</w:t>
      </w:r>
      <w:proofErr w:type="spellEnd"/>
      <w:r w:rsidRPr="00CF7B01">
        <w:rPr>
          <w:color w:val="000000"/>
        </w:rPr>
        <w:t xml:space="preserve"> Cluj, 2000</w:t>
      </w:r>
    </w:p>
    <w:p w14:paraId="3F195E3F"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2.  </w:t>
      </w:r>
      <w:proofErr w:type="spellStart"/>
      <w:r w:rsidRPr="00CF7B01">
        <w:rPr>
          <w:color w:val="000000"/>
        </w:rPr>
        <w:t>Cocârlă</w:t>
      </w:r>
      <w:proofErr w:type="spellEnd"/>
      <w:r w:rsidRPr="00CF7B01">
        <w:rPr>
          <w:color w:val="000000"/>
        </w:rPr>
        <w:t xml:space="preserve"> A., Suciu I. - </w:t>
      </w:r>
      <w:proofErr w:type="spellStart"/>
      <w:r w:rsidRPr="00CF7B01">
        <w:rPr>
          <w:color w:val="000000"/>
        </w:rPr>
        <w:t>Bronhopneumopatiile</w:t>
      </w:r>
      <w:proofErr w:type="spellEnd"/>
      <w:r w:rsidRPr="00CF7B01">
        <w:rPr>
          <w:color w:val="000000"/>
        </w:rPr>
        <w:t xml:space="preserve"> </w:t>
      </w:r>
      <w:proofErr w:type="spellStart"/>
      <w:r w:rsidRPr="00CF7B01">
        <w:rPr>
          <w:color w:val="000000"/>
        </w:rPr>
        <w:t>în</w:t>
      </w:r>
      <w:proofErr w:type="spellEnd"/>
      <w:r w:rsidRPr="00CF7B01">
        <w:rPr>
          <w:color w:val="000000"/>
        </w:rPr>
        <w:t xml:space="preserve"> </w:t>
      </w:r>
      <w:proofErr w:type="spellStart"/>
      <w:r w:rsidRPr="00CF7B01">
        <w:rPr>
          <w:color w:val="000000"/>
        </w:rPr>
        <w:t>mediu</w:t>
      </w:r>
      <w:proofErr w:type="spellEnd"/>
      <w:r w:rsidRPr="00CF7B01">
        <w:rPr>
          <w:color w:val="000000"/>
        </w:rPr>
        <w:t xml:space="preserve"> industrial, </w:t>
      </w:r>
      <w:proofErr w:type="spellStart"/>
      <w:proofErr w:type="gramStart"/>
      <w:r w:rsidRPr="00CF7B01">
        <w:rPr>
          <w:color w:val="000000"/>
        </w:rPr>
        <w:t>vol.I</w:t>
      </w:r>
      <w:proofErr w:type="spellEnd"/>
      <w:proofErr w:type="gramEnd"/>
      <w:r w:rsidRPr="00CF7B01">
        <w:rPr>
          <w:color w:val="000000"/>
        </w:rPr>
        <w:t>, Ed. Dacia, Cluj 1984</w:t>
      </w:r>
    </w:p>
    <w:p w14:paraId="4B4169D5"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3.   </w:t>
      </w:r>
      <w:proofErr w:type="spellStart"/>
      <w:r w:rsidRPr="00CF7B01">
        <w:rPr>
          <w:color w:val="000000"/>
        </w:rPr>
        <w:t>Cocârlă</w:t>
      </w:r>
      <w:proofErr w:type="spellEnd"/>
      <w:r w:rsidRPr="00CF7B01">
        <w:rPr>
          <w:color w:val="000000"/>
        </w:rPr>
        <w:t xml:space="preserve"> A., Suciu I. - </w:t>
      </w:r>
      <w:proofErr w:type="spellStart"/>
      <w:r w:rsidRPr="00CF7B01">
        <w:rPr>
          <w:color w:val="000000"/>
        </w:rPr>
        <w:t>Bronhopneumopatiile</w:t>
      </w:r>
      <w:proofErr w:type="spellEnd"/>
      <w:r w:rsidRPr="00CF7B01">
        <w:rPr>
          <w:color w:val="000000"/>
        </w:rPr>
        <w:t xml:space="preserve"> </w:t>
      </w:r>
      <w:proofErr w:type="spellStart"/>
      <w:r w:rsidRPr="00CF7B01">
        <w:rPr>
          <w:color w:val="000000"/>
        </w:rPr>
        <w:t>în</w:t>
      </w:r>
      <w:proofErr w:type="spellEnd"/>
      <w:r w:rsidRPr="00CF7B01">
        <w:rPr>
          <w:color w:val="000000"/>
        </w:rPr>
        <w:t xml:space="preserve"> </w:t>
      </w:r>
      <w:proofErr w:type="spellStart"/>
      <w:r w:rsidRPr="00CF7B01">
        <w:rPr>
          <w:color w:val="000000"/>
        </w:rPr>
        <w:t>mediu</w:t>
      </w:r>
      <w:proofErr w:type="spellEnd"/>
      <w:r w:rsidRPr="00CF7B01">
        <w:rPr>
          <w:color w:val="000000"/>
        </w:rPr>
        <w:t xml:space="preserve"> industrial, </w:t>
      </w:r>
      <w:proofErr w:type="spellStart"/>
      <w:proofErr w:type="gramStart"/>
      <w:r w:rsidRPr="00CF7B01">
        <w:rPr>
          <w:color w:val="000000"/>
        </w:rPr>
        <w:t>vol.II</w:t>
      </w:r>
      <w:proofErr w:type="spellEnd"/>
      <w:proofErr w:type="gramEnd"/>
      <w:r w:rsidRPr="00CF7B01">
        <w:rPr>
          <w:color w:val="000000"/>
        </w:rPr>
        <w:t>, Ed. Dacia, Cluj 1985</w:t>
      </w:r>
    </w:p>
    <w:p w14:paraId="2785ED24"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4.   </w:t>
      </w:r>
      <w:proofErr w:type="spellStart"/>
      <w:r w:rsidRPr="00CF7B01">
        <w:rPr>
          <w:color w:val="000000"/>
        </w:rPr>
        <w:t>Mihalache</w:t>
      </w:r>
      <w:proofErr w:type="spellEnd"/>
      <w:r w:rsidRPr="00CF7B01">
        <w:rPr>
          <w:color w:val="000000"/>
        </w:rPr>
        <w:t xml:space="preserve"> C., Constantin B., </w:t>
      </w:r>
      <w:proofErr w:type="spellStart"/>
      <w:r w:rsidRPr="00CF7B01">
        <w:rPr>
          <w:color w:val="000000"/>
        </w:rPr>
        <w:t>Oprea</w:t>
      </w:r>
      <w:proofErr w:type="spellEnd"/>
      <w:r w:rsidRPr="00CF7B01">
        <w:rPr>
          <w:color w:val="000000"/>
        </w:rPr>
        <w:t xml:space="preserve"> V. - </w:t>
      </w:r>
      <w:proofErr w:type="spellStart"/>
      <w:r w:rsidRPr="00CF7B01">
        <w:rPr>
          <w:color w:val="000000"/>
        </w:rPr>
        <w:t>Noțiuni</w:t>
      </w:r>
      <w:proofErr w:type="spellEnd"/>
      <w:r w:rsidRPr="00CF7B01">
        <w:rPr>
          <w:color w:val="000000"/>
        </w:rPr>
        <w:t xml:space="preserve"> practice de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r w:rsidRPr="00CF7B01">
        <w:rPr>
          <w:color w:val="000000"/>
        </w:rPr>
        <w:t>Litografia</w:t>
      </w:r>
      <w:proofErr w:type="spellEnd"/>
      <w:r w:rsidRPr="00CF7B01">
        <w:rPr>
          <w:color w:val="000000"/>
        </w:rPr>
        <w:t xml:space="preserve"> UMF </w:t>
      </w:r>
      <w:proofErr w:type="spellStart"/>
      <w:r w:rsidRPr="00CF7B01">
        <w:rPr>
          <w:color w:val="000000"/>
        </w:rPr>
        <w:t>Iaşi</w:t>
      </w:r>
      <w:proofErr w:type="spellEnd"/>
      <w:r w:rsidRPr="00CF7B01">
        <w:rPr>
          <w:color w:val="000000"/>
        </w:rPr>
        <w:t xml:space="preserve"> 1996</w:t>
      </w:r>
    </w:p>
    <w:p w14:paraId="57E752F9"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5.   Manu P., Niculescu T. (sub red.) - </w:t>
      </w:r>
      <w:proofErr w:type="spellStart"/>
      <w:r w:rsidRPr="00CF7B01">
        <w:rPr>
          <w:color w:val="000000"/>
        </w:rPr>
        <w:t>Practica</w:t>
      </w:r>
      <w:proofErr w:type="spellEnd"/>
      <w:r w:rsidRPr="00CF7B01">
        <w:rPr>
          <w:color w:val="000000"/>
        </w:rPr>
        <w:t xml:space="preserve"> </w:t>
      </w:r>
      <w:proofErr w:type="spellStart"/>
      <w:r w:rsidRPr="00CF7B01">
        <w:rPr>
          <w:color w:val="000000"/>
        </w:rPr>
        <w:t>Medicinei</w:t>
      </w:r>
      <w:proofErr w:type="spellEnd"/>
      <w:r w:rsidRPr="00CF7B01">
        <w:rPr>
          <w:color w:val="000000"/>
        </w:rPr>
        <w:t xml:space="preserve"> </w:t>
      </w:r>
      <w:proofErr w:type="spellStart"/>
      <w:r w:rsidRPr="00CF7B01">
        <w:rPr>
          <w:color w:val="000000"/>
        </w:rPr>
        <w:t>Muncii</w:t>
      </w:r>
      <w:proofErr w:type="spellEnd"/>
      <w:r w:rsidRPr="00CF7B01">
        <w:rPr>
          <w:color w:val="000000"/>
        </w:rPr>
        <w:t>, Ed. Med., Buc. 1978</w:t>
      </w:r>
    </w:p>
    <w:p w14:paraId="6066EC94"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6.   </w:t>
      </w:r>
      <w:proofErr w:type="spellStart"/>
      <w:r w:rsidRPr="00CF7B01">
        <w:rPr>
          <w:color w:val="000000"/>
        </w:rPr>
        <w:t>Naghi</w:t>
      </w:r>
      <w:proofErr w:type="spellEnd"/>
      <w:r w:rsidRPr="00CF7B01">
        <w:rPr>
          <w:color w:val="000000"/>
        </w:rPr>
        <w:t xml:space="preserve"> E. (sub red.) - </w:t>
      </w:r>
      <w:proofErr w:type="spellStart"/>
      <w:r w:rsidRPr="00CF7B01">
        <w:rPr>
          <w:color w:val="000000"/>
        </w:rPr>
        <w:t>Patologia</w:t>
      </w:r>
      <w:proofErr w:type="spellEnd"/>
      <w:r w:rsidRPr="00CF7B01">
        <w:rPr>
          <w:color w:val="000000"/>
        </w:rPr>
        <w:t xml:space="preserve"> </w:t>
      </w:r>
      <w:proofErr w:type="spellStart"/>
      <w:r w:rsidRPr="00CF7B01">
        <w:rPr>
          <w:color w:val="000000"/>
        </w:rPr>
        <w:t>profesională</w:t>
      </w:r>
      <w:proofErr w:type="spellEnd"/>
      <w:r w:rsidRPr="00CF7B01">
        <w:rPr>
          <w:color w:val="000000"/>
        </w:rPr>
        <w:t xml:space="preserve"> </w:t>
      </w:r>
      <w:proofErr w:type="gramStart"/>
      <w:r w:rsidRPr="00CF7B01">
        <w:rPr>
          <w:color w:val="000000"/>
        </w:rPr>
        <w:t>a</w:t>
      </w:r>
      <w:proofErr w:type="gramEnd"/>
      <w:r w:rsidRPr="00CF7B01">
        <w:rPr>
          <w:color w:val="000000"/>
        </w:rPr>
        <w:t xml:space="preserve"> </w:t>
      </w:r>
      <w:proofErr w:type="spellStart"/>
      <w:r w:rsidRPr="00CF7B01">
        <w:rPr>
          <w:color w:val="000000"/>
        </w:rPr>
        <w:t>aparatului</w:t>
      </w:r>
      <w:proofErr w:type="spellEnd"/>
      <w:r w:rsidRPr="00CF7B01">
        <w:rPr>
          <w:color w:val="000000"/>
        </w:rPr>
        <w:t xml:space="preserve"> respirator, Ed. </w:t>
      </w:r>
      <w:proofErr w:type="spellStart"/>
      <w:r w:rsidRPr="00CF7B01">
        <w:rPr>
          <w:color w:val="000000"/>
        </w:rPr>
        <w:t>Universitară</w:t>
      </w:r>
      <w:proofErr w:type="spellEnd"/>
      <w:r w:rsidRPr="00CF7B01">
        <w:rPr>
          <w:color w:val="000000"/>
        </w:rPr>
        <w:t xml:space="preserve"> C. Davila Buc., 1997</w:t>
      </w:r>
    </w:p>
    <w:p w14:paraId="678EC69A"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7.   Niculescu T. (sub red.) - Manual de </w:t>
      </w:r>
      <w:proofErr w:type="spellStart"/>
      <w:r w:rsidRPr="00CF7B01">
        <w:rPr>
          <w:color w:val="000000"/>
        </w:rPr>
        <w:t>patologie</w:t>
      </w:r>
      <w:proofErr w:type="spellEnd"/>
      <w:r w:rsidRPr="00CF7B01">
        <w:rPr>
          <w:color w:val="000000"/>
        </w:rPr>
        <w:t xml:space="preserve"> </w:t>
      </w:r>
      <w:proofErr w:type="spellStart"/>
      <w:r w:rsidRPr="00CF7B01">
        <w:rPr>
          <w:color w:val="000000"/>
        </w:rPr>
        <w:t>profesională</w:t>
      </w:r>
      <w:proofErr w:type="spellEnd"/>
      <w:r w:rsidRPr="00CF7B01">
        <w:rPr>
          <w:color w:val="000000"/>
        </w:rPr>
        <w:t xml:space="preserve">, </w:t>
      </w:r>
      <w:proofErr w:type="spellStart"/>
      <w:proofErr w:type="gramStart"/>
      <w:r w:rsidRPr="00CF7B01">
        <w:rPr>
          <w:color w:val="000000"/>
        </w:rPr>
        <w:t>vol.I</w:t>
      </w:r>
      <w:proofErr w:type="spellEnd"/>
      <w:proofErr w:type="gramEnd"/>
      <w:r w:rsidRPr="00CF7B01">
        <w:rPr>
          <w:color w:val="000000"/>
        </w:rPr>
        <w:t>, Ed. Med., Buc. 1985</w:t>
      </w:r>
    </w:p>
    <w:p w14:paraId="6B65DDCE"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8.   Niculescu T. (sub red.) - Manual de </w:t>
      </w:r>
      <w:proofErr w:type="spellStart"/>
      <w:r w:rsidRPr="00CF7B01">
        <w:rPr>
          <w:color w:val="000000"/>
        </w:rPr>
        <w:t>patologie</w:t>
      </w:r>
      <w:proofErr w:type="spellEnd"/>
      <w:r w:rsidRPr="00CF7B01">
        <w:rPr>
          <w:color w:val="000000"/>
        </w:rPr>
        <w:t xml:space="preserve"> </w:t>
      </w:r>
      <w:proofErr w:type="spellStart"/>
      <w:r w:rsidRPr="00CF7B01">
        <w:rPr>
          <w:color w:val="000000"/>
        </w:rPr>
        <w:t>profesională</w:t>
      </w:r>
      <w:proofErr w:type="spellEnd"/>
      <w:r w:rsidRPr="00CF7B01">
        <w:rPr>
          <w:color w:val="000000"/>
        </w:rPr>
        <w:t xml:space="preserve">, </w:t>
      </w:r>
      <w:proofErr w:type="spellStart"/>
      <w:proofErr w:type="gramStart"/>
      <w:r w:rsidRPr="00CF7B01">
        <w:rPr>
          <w:color w:val="000000"/>
        </w:rPr>
        <w:t>vol.II</w:t>
      </w:r>
      <w:proofErr w:type="spellEnd"/>
      <w:proofErr w:type="gramEnd"/>
      <w:r w:rsidRPr="00CF7B01">
        <w:rPr>
          <w:color w:val="000000"/>
        </w:rPr>
        <w:t>, Ed. Med., Buc. 1987</w:t>
      </w:r>
    </w:p>
    <w:p w14:paraId="3DFB1C33"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lastRenderedPageBreak/>
        <w:t xml:space="preserve">9.   Niculescu T., Toma I., Pavel A.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proofErr w:type="gramStart"/>
      <w:r w:rsidRPr="00CF7B01">
        <w:rPr>
          <w:color w:val="000000"/>
        </w:rPr>
        <w:t>vol.I</w:t>
      </w:r>
      <w:proofErr w:type="spellEnd"/>
      <w:proofErr w:type="gramEnd"/>
      <w:r w:rsidRPr="00CF7B01">
        <w:rPr>
          <w:color w:val="000000"/>
        </w:rPr>
        <w:t>, Ed. MEDMUN, Buc. 1999</w:t>
      </w:r>
    </w:p>
    <w:p w14:paraId="6575ADD0"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10.   Niculescu T., Toma I., Pavel A.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proofErr w:type="gramStart"/>
      <w:r w:rsidRPr="00CF7B01">
        <w:rPr>
          <w:color w:val="000000"/>
        </w:rPr>
        <w:t>vol.II</w:t>
      </w:r>
      <w:proofErr w:type="spellEnd"/>
      <w:proofErr w:type="gramEnd"/>
      <w:r w:rsidRPr="00CF7B01">
        <w:rPr>
          <w:color w:val="000000"/>
        </w:rPr>
        <w:t>, Ed. MEDMUN, Buc. 2001</w:t>
      </w:r>
    </w:p>
    <w:p w14:paraId="6E99E3DE"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11.   Niculescu T., Toma I., Pavel A.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r w:rsidRPr="00CF7B01">
        <w:rPr>
          <w:color w:val="000000"/>
        </w:rPr>
        <w:t>vol.III</w:t>
      </w:r>
      <w:proofErr w:type="spellEnd"/>
      <w:r w:rsidRPr="00CF7B01">
        <w:rPr>
          <w:color w:val="000000"/>
        </w:rPr>
        <w:t>, Ed. MEDMUN, Buc. 2002</w:t>
      </w:r>
    </w:p>
    <w:p w14:paraId="20C7BDA7"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12.   Pavel A. - Manual de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Ed. Europa </w:t>
      </w:r>
      <w:proofErr w:type="spellStart"/>
      <w:r w:rsidRPr="00CF7B01">
        <w:rPr>
          <w:color w:val="000000"/>
        </w:rPr>
        <w:t>Nouă</w:t>
      </w:r>
      <w:proofErr w:type="spellEnd"/>
      <w:r w:rsidRPr="00CF7B01">
        <w:rPr>
          <w:color w:val="000000"/>
        </w:rPr>
        <w:t>, Buc. 2002</w:t>
      </w:r>
    </w:p>
    <w:p w14:paraId="29C368D7"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13.   </w:t>
      </w:r>
      <w:proofErr w:type="spellStart"/>
      <w:r w:rsidRPr="00CF7B01">
        <w:rPr>
          <w:color w:val="000000"/>
        </w:rPr>
        <w:t>Silion</w:t>
      </w:r>
      <w:proofErr w:type="spellEnd"/>
      <w:r w:rsidRPr="00CF7B01">
        <w:rPr>
          <w:color w:val="000000"/>
        </w:rPr>
        <w:t xml:space="preserve"> I., </w:t>
      </w:r>
      <w:proofErr w:type="spellStart"/>
      <w:r w:rsidRPr="00CF7B01">
        <w:rPr>
          <w:color w:val="000000"/>
        </w:rPr>
        <w:t>Cordoneanu</w:t>
      </w:r>
      <w:proofErr w:type="spellEnd"/>
      <w:r w:rsidRPr="00CF7B01">
        <w:rPr>
          <w:color w:val="000000"/>
        </w:rPr>
        <w:t xml:space="preserve"> C. - </w:t>
      </w:r>
      <w:proofErr w:type="spellStart"/>
      <w:r w:rsidRPr="00CF7B01">
        <w:rPr>
          <w:color w:val="000000"/>
        </w:rPr>
        <w:t>Bazele</w:t>
      </w:r>
      <w:proofErr w:type="spellEnd"/>
      <w:r w:rsidRPr="00CF7B01">
        <w:rPr>
          <w:color w:val="000000"/>
        </w:rPr>
        <w:t xml:space="preserve"> </w:t>
      </w:r>
      <w:proofErr w:type="spellStart"/>
      <w:r w:rsidRPr="00CF7B01">
        <w:rPr>
          <w:color w:val="000000"/>
        </w:rPr>
        <w:t>medicinei</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r w:rsidRPr="00CF7B01">
        <w:rPr>
          <w:color w:val="000000"/>
        </w:rPr>
        <w:t>Teorie</w:t>
      </w:r>
      <w:proofErr w:type="spellEnd"/>
      <w:r w:rsidRPr="00CF7B01">
        <w:rPr>
          <w:color w:val="000000"/>
        </w:rPr>
        <w:t xml:space="preserve"> </w:t>
      </w:r>
      <w:proofErr w:type="spellStart"/>
      <w:r w:rsidRPr="00CF7B01">
        <w:rPr>
          <w:color w:val="000000"/>
        </w:rPr>
        <w:t>şi</w:t>
      </w:r>
      <w:proofErr w:type="spellEnd"/>
      <w:r w:rsidRPr="00CF7B01">
        <w:rPr>
          <w:color w:val="000000"/>
        </w:rPr>
        <w:t xml:space="preserve"> </w:t>
      </w:r>
      <w:proofErr w:type="spellStart"/>
      <w:r w:rsidRPr="00CF7B01">
        <w:rPr>
          <w:color w:val="000000"/>
        </w:rPr>
        <w:t>practică</w:t>
      </w:r>
      <w:proofErr w:type="spellEnd"/>
      <w:r w:rsidRPr="00CF7B01">
        <w:rPr>
          <w:color w:val="000000"/>
        </w:rPr>
        <w:t xml:space="preserve">, </w:t>
      </w:r>
      <w:proofErr w:type="spellStart"/>
      <w:proofErr w:type="gramStart"/>
      <w:r w:rsidRPr="00CF7B01">
        <w:rPr>
          <w:color w:val="000000"/>
        </w:rPr>
        <w:t>ed.II</w:t>
      </w:r>
      <w:proofErr w:type="spellEnd"/>
      <w:proofErr w:type="gramEnd"/>
      <w:r w:rsidRPr="00CF7B01">
        <w:rPr>
          <w:color w:val="000000"/>
        </w:rPr>
        <w:t xml:space="preserve">, Ed. </w:t>
      </w:r>
      <w:proofErr w:type="spellStart"/>
      <w:r w:rsidRPr="00CF7B01">
        <w:rPr>
          <w:color w:val="000000"/>
        </w:rPr>
        <w:t>Moldogrup</w:t>
      </w:r>
      <w:proofErr w:type="spellEnd"/>
      <w:r w:rsidRPr="00CF7B01">
        <w:rPr>
          <w:color w:val="000000"/>
        </w:rPr>
        <w:t xml:space="preserve">, </w:t>
      </w:r>
      <w:proofErr w:type="spellStart"/>
      <w:r w:rsidRPr="00CF7B01">
        <w:rPr>
          <w:color w:val="000000"/>
        </w:rPr>
        <w:t>Iaşi</w:t>
      </w:r>
      <w:proofErr w:type="spellEnd"/>
      <w:r w:rsidRPr="00CF7B01">
        <w:rPr>
          <w:color w:val="000000"/>
        </w:rPr>
        <w:t xml:space="preserve"> 2002</w:t>
      </w:r>
    </w:p>
    <w:p w14:paraId="4899CA49"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14.  </w:t>
      </w:r>
      <w:proofErr w:type="spellStart"/>
      <w:r w:rsidRPr="00CF7B01">
        <w:rPr>
          <w:color w:val="000000"/>
        </w:rPr>
        <w:t>Todea</w:t>
      </w:r>
      <w:proofErr w:type="spellEnd"/>
      <w:r w:rsidRPr="00CF7B01">
        <w:rPr>
          <w:color w:val="000000"/>
        </w:rPr>
        <w:t xml:space="preserve"> A. - </w:t>
      </w:r>
      <w:proofErr w:type="spellStart"/>
      <w:r w:rsidRPr="00CF7B01">
        <w:rPr>
          <w:color w:val="000000"/>
        </w:rPr>
        <w:t>Boli</w:t>
      </w:r>
      <w:proofErr w:type="spellEnd"/>
      <w:r w:rsidRPr="00CF7B01">
        <w:rPr>
          <w:color w:val="000000"/>
        </w:rPr>
        <w:t xml:space="preserve"> </w:t>
      </w:r>
      <w:proofErr w:type="spellStart"/>
      <w:r w:rsidRPr="00CF7B01">
        <w:rPr>
          <w:color w:val="000000"/>
        </w:rPr>
        <w:t>profesionale</w:t>
      </w:r>
      <w:proofErr w:type="spellEnd"/>
      <w:r w:rsidRPr="00CF7B01">
        <w:rPr>
          <w:color w:val="000000"/>
        </w:rPr>
        <w:t xml:space="preserve"> </w:t>
      </w:r>
      <w:proofErr w:type="spellStart"/>
      <w:r w:rsidRPr="00CF7B01">
        <w:rPr>
          <w:color w:val="000000"/>
        </w:rPr>
        <w:t>în</w:t>
      </w:r>
      <w:proofErr w:type="spellEnd"/>
      <w:r w:rsidRPr="00CF7B01">
        <w:rPr>
          <w:color w:val="000000"/>
        </w:rPr>
        <w:t xml:space="preserve"> </w:t>
      </w:r>
      <w:proofErr w:type="spellStart"/>
      <w:r w:rsidRPr="00CF7B01">
        <w:rPr>
          <w:color w:val="000000"/>
        </w:rPr>
        <w:t>actualitate</w:t>
      </w:r>
      <w:proofErr w:type="spellEnd"/>
      <w:r w:rsidRPr="00CF7B01">
        <w:rPr>
          <w:color w:val="000000"/>
        </w:rPr>
        <w:t xml:space="preserve">, Ed. </w:t>
      </w:r>
      <w:proofErr w:type="spellStart"/>
      <w:r w:rsidRPr="00CF7B01">
        <w:rPr>
          <w:color w:val="000000"/>
        </w:rPr>
        <w:t>Viața</w:t>
      </w:r>
      <w:proofErr w:type="spellEnd"/>
      <w:r w:rsidRPr="00CF7B01">
        <w:rPr>
          <w:color w:val="000000"/>
        </w:rPr>
        <w:t xml:space="preserve"> </w:t>
      </w:r>
      <w:proofErr w:type="spellStart"/>
      <w:r w:rsidRPr="00CF7B01">
        <w:rPr>
          <w:color w:val="000000"/>
        </w:rPr>
        <w:t>Medicală</w:t>
      </w:r>
      <w:proofErr w:type="spellEnd"/>
      <w:r w:rsidRPr="00CF7B01">
        <w:rPr>
          <w:color w:val="000000"/>
        </w:rPr>
        <w:t xml:space="preserve"> </w:t>
      </w:r>
      <w:proofErr w:type="spellStart"/>
      <w:r w:rsidRPr="00CF7B01">
        <w:rPr>
          <w:color w:val="000000"/>
        </w:rPr>
        <w:t>Românească</w:t>
      </w:r>
      <w:proofErr w:type="spellEnd"/>
      <w:r w:rsidRPr="00CF7B01">
        <w:rPr>
          <w:color w:val="000000"/>
        </w:rPr>
        <w:t>, Buc. 2000</w:t>
      </w:r>
    </w:p>
    <w:p w14:paraId="4EF2259D"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15.  Toma I.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proofErr w:type="gramStart"/>
      <w:r w:rsidRPr="00CF7B01">
        <w:rPr>
          <w:color w:val="000000"/>
        </w:rPr>
        <w:t>vol.I</w:t>
      </w:r>
      <w:proofErr w:type="spellEnd"/>
      <w:proofErr w:type="gramEnd"/>
      <w:r w:rsidRPr="00CF7B01">
        <w:rPr>
          <w:color w:val="000000"/>
        </w:rPr>
        <w:t xml:space="preserve">, Ed. </w:t>
      </w:r>
      <w:proofErr w:type="spellStart"/>
      <w:r w:rsidRPr="00CF7B01">
        <w:rPr>
          <w:color w:val="000000"/>
        </w:rPr>
        <w:t>Reduta</w:t>
      </w:r>
      <w:proofErr w:type="spellEnd"/>
      <w:r w:rsidRPr="00CF7B01">
        <w:rPr>
          <w:color w:val="000000"/>
        </w:rPr>
        <w:t>, Craiova 1999</w:t>
      </w:r>
    </w:p>
    <w:p w14:paraId="3A99E2BC"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16.  Toma I.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w:t>
      </w:r>
      <w:proofErr w:type="spellStart"/>
      <w:r w:rsidRPr="00CF7B01">
        <w:rPr>
          <w:color w:val="000000"/>
        </w:rPr>
        <w:t>Lucrări</w:t>
      </w:r>
      <w:proofErr w:type="spellEnd"/>
      <w:r w:rsidRPr="00CF7B01">
        <w:rPr>
          <w:color w:val="000000"/>
        </w:rPr>
        <w:t xml:space="preserve"> practice, Ed. </w:t>
      </w:r>
      <w:proofErr w:type="spellStart"/>
      <w:r w:rsidRPr="00CF7B01">
        <w:rPr>
          <w:color w:val="000000"/>
        </w:rPr>
        <w:t>Sitech</w:t>
      </w:r>
      <w:proofErr w:type="spellEnd"/>
      <w:r w:rsidRPr="00CF7B01">
        <w:rPr>
          <w:color w:val="000000"/>
        </w:rPr>
        <w:t>, Craiova 1998</w:t>
      </w:r>
    </w:p>
    <w:p w14:paraId="3C9C12F3"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17.  </w:t>
      </w:r>
      <w:proofErr w:type="spellStart"/>
      <w:r w:rsidRPr="00CF7B01">
        <w:rPr>
          <w:color w:val="000000"/>
        </w:rPr>
        <w:t>Turcan</w:t>
      </w:r>
      <w:proofErr w:type="spellEnd"/>
      <w:r w:rsidRPr="00CF7B01">
        <w:rPr>
          <w:color w:val="000000"/>
        </w:rPr>
        <w:t xml:space="preserve"> P. - </w:t>
      </w:r>
      <w:proofErr w:type="spellStart"/>
      <w:r w:rsidRPr="00CF7B01">
        <w:rPr>
          <w:color w:val="000000"/>
        </w:rPr>
        <w:t>Medicina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Ed. IM </w:t>
      </w:r>
      <w:proofErr w:type="spellStart"/>
      <w:r w:rsidRPr="00CF7B01">
        <w:rPr>
          <w:color w:val="000000"/>
        </w:rPr>
        <w:t>Timişoara</w:t>
      </w:r>
      <w:proofErr w:type="spellEnd"/>
      <w:r w:rsidRPr="00CF7B01">
        <w:rPr>
          <w:color w:val="000000"/>
        </w:rPr>
        <w:t xml:space="preserve"> 1981</w:t>
      </w:r>
    </w:p>
    <w:p w14:paraId="4A8FC726"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18.   Min. </w:t>
      </w:r>
      <w:proofErr w:type="spellStart"/>
      <w:r w:rsidRPr="00CF7B01">
        <w:rPr>
          <w:color w:val="000000"/>
        </w:rPr>
        <w:t>Muncii</w:t>
      </w:r>
      <w:proofErr w:type="spellEnd"/>
      <w:r w:rsidRPr="00CF7B01">
        <w:rPr>
          <w:color w:val="000000"/>
        </w:rPr>
        <w:t xml:space="preserve"> </w:t>
      </w:r>
      <w:proofErr w:type="spellStart"/>
      <w:r w:rsidRPr="00CF7B01">
        <w:rPr>
          <w:color w:val="000000"/>
        </w:rPr>
        <w:t>şi</w:t>
      </w:r>
      <w:proofErr w:type="spellEnd"/>
      <w:r w:rsidRPr="00CF7B01">
        <w:rPr>
          <w:color w:val="000000"/>
        </w:rPr>
        <w:t xml:space="preserve"> </w:t>
      </w:r>
      <w:proofErr w:type="spellStart"/>
      <w:r w:rsidRPr="00CF7B01">
        <w:rPr>
          <w:color w:val="000000"/>
        </w:rPr>
        <w:t>Solidarit</w:t>
      </w:r>
      <w:proofErr w:type="spellEnd"/>
      <w:r w:rsidRPr="00CF7B01">
        <w:rPr>
          <w:color w:val="000000"/>
        </w:rPr>
        <w:t xml:space="preserve">. </w:t>
      </w:r>
      <w:proofErr w:type="spellStart"/>
      <w:r w:rsidRPr="00CF7B01">
        <w:rPr>
          <w:color w:val="000000"/>
        </w:rPr>
        <w:t>Sociale</w:t>
      </w:r>
      <w:proofErr w:type="spellEnd"/>
      <w:r w:rsidRPr="00CF7B01">
        <w:rPr>
          <w:color w:val="000000"/>
        </w:rPr>
        <w:t xml:space="preserve">, MSF - </w:t>
      </w:r>
      <w:proofErr w:type="spellStart"/>
      <w:r w:rsidRPr="00CF7B01">
        <w:rPr>
          <w:color w:val="000000"/>
        </w:rPr>
        <w:t>Norme</w:t>
      </w:r>
      <w:proofErr w:type="spellEnd"/>
      <w:r w:rsidRPr="00CF7B01">
        <w:rPr>
          <w:color w:val="000000"/>
        </w:rPr>
        <w:t xml:space="preserve"> </w:t>
      </w:r>
      <w:proofErr w:type="spellStart"/>
      <w:r w:rsidRPr="00CF7B01">
        <w:rPr>
          <w:color w:val="000000"/>
        </w:rPr>
        <w:t>generale</w:t>
      </w:r>
      <w:proofErr w:type="spellEnd"/>
      <w:r w:rsidRPr="00CF7B01">
        <w:rPr>
          <w:color w:val="000000"/>
        </w:rPr>
        <w:t xml:space="preserve"> de </w:t>
      </w:r>
      <w:proofErr w:type="spellStart"/>
      <w:r w:rsidRPr="00CF7B01">
        <w:rPr>
          <w:color w:val="000000"/>
        </w:rPr>
        <w:t>protecția</w:t>
      </w:r>
      <w:proofErr w:type="spellEnd"/>
      <w:r w:rsidRPr="00CF7B01">
        <w:rPr>
          <w:color w:val="000000"/>
        </w:rPr>
        <w:t xml:space="preserve"> </w:t>
      </w:r>
      <w:proofErr w:type="spellStart"/>
      <w:r w:rsidRPr="00CF7B01">
        <w:rPr>
          <w:color w:val="000000"/>
        </w:rPr>
        <w:t>muncii</w:t>
      </w:r>
      <w:proofErr w:type="spellEnd"/>
      <w:r w:rsidRPr="00CF7B01">
        <w:rPr>
          <w:color w:val="000000"/>
        </w:rPr>
        <w:t>, 2000</w:t>
      </w:r>
    </w:p>
    <w:p w14:paraId="08D7D29A" w14:textId="77777777" w:rsidR="00A729F4" w:rsidRPr="00CF7B01" w:rsidRDefault="00A729F4" w:rsidP="00A729F4">
      <w:pPr>
        <w:pStyle w:val="bodytext1"/>
        <w:shd w:val="clear" w:color="auto" w:fill="FFFFFF"/>
        <w:spacing w:before="0" w:beforeAutospacing="0" w:after="0" w:afterAutospacing="0"/>
        <w:jc w:val="both"/>
        <w:rPr>
          <w:color w:val="000000"/>
        </w:rPr>
      </w:pPr>
      <w:r w:rsidRPr="00CF7B01">
        <w:rPr>
          <w:color w:val="000000"/>
        </w:rPr>
        <w:t xml:space="preserve">19.  xxx - </w:t>
      </w:r>
      <w:proofErr w:type="spellStart"/>
      <w:r w:rsidRPr="00CF7B01">
        <w:rPr>
          <w:color w:val="000000"/>
        </w:rPr>
        <w:t>Legea</w:t>
      </w:r>
      <w:proofErr w:type="spellEnd"/>
      <w:r w:rsidRPr="00CF7B01">
        <w:rPr>
          <w:color w:val="000000"/>
        </w:rPr>
        <w:t xml:space="preserve"> 90/1996 </w:t>
      </w:r>
      <w:proofErr w:type="spellStart"/>
      <w:r w:rsidRPr="00CF7B01">
        <w:rPr>
          <w:color w:val="000000"/>
        </w:rPr>
        <w:t>privind</w:t>
      </w:r>
      <w:proofErr w:type="spellEnd"/>
      <w:r w:rsidRPr="00CF7B01">
        <w:rPr>
          <w:color w:val="000000"/>
        </w:rPr>
        <w:t xml:space="preserve"> </w:t>
      </w:r>
      <w:proofErr w:type="spellStart"/>
      <w:r w:rsidRPr="00CF7B01">
        <w:rPr>
          <w:color w:val="000000"/>
        </w:rPr>
        <w:t>protecția</w:t>
      </w:r>
      <w:proofErr w:type="spellEnd"/>
      <w:r w:rsidRPr="00CF7B01">
        <w:rPr>
          <w:color w:val="000000"/>
        </w:rPr>
        <w:t xml:space="preserve"> </w:t>
      </w:r>
      <w:proofErr w:type="spellStart"/>
      <w:r w:rsidRPr="00CF7B01">
        <w:rPr>
          <w:color w:val="000000"/>
        </w:rPr>
        <w:t>muncii</w:t>
      </w:r>
      <w:proofErr w:type="spellEnd"/>
      <w:r w:rsidRPr="00CF7B01">
        <w:rPr>
          <w:color w:val="000000"/>
        </w:rPr>
        <w:t xml:space="preserve"> + </w:t>
      </w:r>
      <w:proofErr w:type="spellStart"/>
      <w:r w:rsidRPr="00CF7B01">
        <w:rPr>
          <w:color w:val="000000"/>
        </w:rPr>
        <w:t>Normele</w:t>
      </w:r>
      <w:proofErr w:type="spellEnd"/>
      <w:r w:rsidRPr="00CF7B01">
        <w:rPr>
          <w:color w:val="000000"/>
        </w:rPr>
        <w:t xml:space="preserve"> </w:t>
      </w:r>
      <w:proofErr w:type="spellStart"/>
      <w:r w:rsidRPr="00CF7B01">
        <w:rPr>
          <w:color w:val="000000"/>
        </w:rPr>
        <w:t>metodologice</w:t>
      </w:r>
      <w:proofErr w:type="spellEnd"/>
      <w:r w:rsidRPr="00CF7B01">
        <w:rPr>
          <w:color w:val="000000"/>
        </w:rPr>
        <w:t xml:space="preserve"> de </w:t>
      </w:r>
      <w:proofErr w:type="spellStart"/>
      <w:r w:rsidRPr="00CF7B01">
        <w:rPr>
          <w:color w:val="000000"/>
        </w:rPr>
        <w:t>aplicar</w:t>
      </w:r>
      <w:r>
        <w:rPr>
          <w:color w:val="000000"/>
        </w:rPr>
        <w:t>e</w:t>
      </w:r>
      <w:proofErr w:type="spellEnd"/>
    </w:p>
    <w:p w14:paraId="6FB4B6F5" w14:textId="77777777" w:rsidR="00220889" w:rsidRDefault="00220889" w:rsidP="00C87FF6">
      <w:pPr>
        <w:autoSpaceDE w:val="0"/>
        <w:autoSpaceDN w:val="0"/>
        <w:adjustRightInd w:val="0"/>
        <w:spacing w:after="0" w:line="360" w:lineRule="auto"/>
        <w:jc w:val="both"/>
        <w:rPr>
          <w:rFonts w:ascii="Times New Roman" w:hAnsi="Times New Roman" w:cs="Times New Roman"/>
          <w:sz w:val="24"/>
          <w:szCs w:val="24"/>
        </w:rPr>
      </w:pPr>
    </w:p>
    <w:p w14:paraId="45A92E59" w14:textId="50765C71" w:rsidR="007D2C4F" w:rsidRDefault="007D2C4F" w:rsidP="00FE5DF6">
      <w:pPr>
        <w:spacing w:after="0" w:line="360" w:lineRule="auto"/>
        <w:jc w:val="center"/>
        <w:textAlignment w:val="baseline"/>
        <w:rPr>
          <w:rFonts w:ascii="Times New Roman" w:hAnsi="Times New Roman"/>
          <w:b/>
          <w:sz w:val="24"/>
          <w:szCs w:val="24"/>
        </w:rPr>
      </w:pPr>
      <w:r w:rsidRPr="00AD2B9C">
        <w:rPr>
          <w:rFonts w:ascii="Times New Roman" w:hAnsi="Times New Roman"/>
          <w:b/>
          <w:sz w:val="24"/>
          <w:szCs w:val="24"/>
        </w:rPr>
        <w:t xml:space="preserve">TEMATICA </w:t>
      </w:r>
      <w:r>
        <w:rPr>
          <w:rFonts w:ascii="Times New Roman" w:hAnsi="Times New Roman"/>
          <w:b/>
          <w:sz w:val="24"/>
          <w:szCs w:val="24"/>
        </w:rPr>
        <w:t>concurs</w:t>
      </w:r>
      <w:r w:rsidRPr="00AD2B9C">
        <w:rPr>
          <w:rFonts w:ascii="Times New Roman" w:hAnsi="Times New Roman"/>
          <w:b/>
          <w:sz w:val="24"/>
          <w:szCs w:val="24"/>
        </w:rPr>
        <w:t xml:space="preserve"> </w:t>
      </w:r>
      <w:r>
        <w:rPr>
          <w:rFonts w:ascii="Times New Roman" w:hAnsi="Times New Roman"/>
          <w:b/>
          <w:sz w:val="24"/>
          <w:szCs w:val="24"/>
        </w:rPr>
        <w:t>medic specialist</w:t>
      </w:r>
      <w:r w:rsidRPr="00AD2B9C">
        <w:rPr>
          <w:rFonts w:ascii="Times New Roman" w:hAnsi="Times New Roman"/>
          <w:b/>
          <w:sz w:val="24"/>
          <w:szCs w:val="24"/>
        </w:rPr>
        <w:t xml:space="preserve"> specialitatea </w:t>
      </w:r>
      <w:r>
        <w:rPr>
          <w:rFonts w:ascii="Times New Roman" w:hAnsi="Times New Roman"/>
          <w:b/>
          <w:sz w:val="24"/>
          <w:szCs w:val="24"/>
        </w:rPr>
        <w:t>Medicin</w:t>
      </w:r>
      <w:r w:rsidR="00A729F4">
        <w:rPr>
          <w:rFonts w:ascii="Times New Roman" w:hAnsi="Times New Roman"/>
          <w:b/>
          <w:sz w:val="24"/>
          <w:szCs w:val="24"/>
        </w:rPr>
        <w:t>a Muncii</w:t>
      </w:r>
    </w:p>
    <w:p w14:paraId="58523541" w14:textId="77777777" w:rsidR="006D41A2" w:rsidRPr="00CF7B01" w:rsidRDefault="006D41A2" w:rsidP="00E65CFC">
      <w:pPr>
        <w:spacing w:after="0" w:line="240" w:lineRule="auto"/>
        <w:jc w:val="both"/>
        <w:rPr>
          <w:rFonts w:ascii="Times New Roman" w:hAnsi="Times New Roman"/>
          <w:sz w:val="24"/>
          <w:szCs w:val="24"/>
        </w:rPr>
      </w:pPr>
      <w:r w:rsidRPr="00CF7B01">
        <w:rPr>
          <w:rFonts w:ascii="Times New Roman" w:hAnsi="Times New Roman"/>
          <w:sz w:val="24"/>
          <w:szCs w:val="24"/>
        </w:rPr>
        <w:t>I. PROBA SCRISA</w:t>
      </w:r>
    </w:p>
    <w:p w14:paraId="64D1D262" w14:textId="77777777" w:rsidR="006D41A2" w:rsidRPr="00CF7B01" w:rsidRDefault="006D41A2" w:rsidP="00E65CFC">
      <w:pPr>
        <w:spacing w:after="0" w:line="240" w:lineRule="auto"/>
        <w:jc w:val="both"/>
        <w:rPr>
          <w:rFonts w:ascii="Times New Roman" w:hAnsi="Times New Roman"/>
          <w:sz w:val="24"/>
          <w:szCs w:val="24"/>
        </w:rPr>
      </w:pPr>
      <w:r w:rsidRPr="00CF7B01">
        <w:rPr>
          <w:rFonts w:ascii="Times New Roman" w:hAnsi="Times New Roman"/>
          <w:sz w:val="24"/>
          <w:szCs w:val="24"/>
        </w:rPr>
        <w:t>II. PROBA CLINICA</w:t>
      </w:r>
    </w:p>
    <w:p w14:paraId="6080D649" w14:textId="77777777" w:rsidR="006D41A2" w:rsidRDefault="006D41A2" w:rsidP="00E65CFC">
      <w:pPr>
        <w:spacing w:after="0" w:line="240" w:lineRule="auto"/>
        <w:jc w:val="both"/>
        <w:rPr>
          <w:rFonts w:ascii="Times New Roman" w:hAnsi="Times New Roman"/>
          <w:sz w:val="24"/>
          <w:szCs w:val="24"/>
        </w:rPr>
      </w:pPr>
      <w:r w:rsidRPr="00CF7B01">
        <w:rPr>
          <w:rFonts w:ascii="Times New Roman" w:hAnsi="Times New Roman"/>
          <w:sz w:val="24"/>
          <w:szCs w:val="24"/>
        </w:rPr>
        <w:t xml:space="preserve">III. PROBA PRACTICA </w:t>
      </w:r>
    </w:p>
    <w:p w14:paraId="49A9A2CF" w14:textId="77777777" w:rsidR="006D41A2" w:rsidRPr="00CF7B01" w:rsidRDefault="006D41A2" w:rsidP="006D41A2">
      <w:pPr>
        <w:jc w:val="both"/>
        <w:rPr>
          <w:rFonts w:ascii="Times New Roman" w:hAnsi="Times New Roman"/>
          <w:sz w:val="24"/>
          <w:szCs w:val="24"/>
        </w:rPr>
      </w:pPr>
    </w:p>
    <w:p w14:paraId="6D588C83" w14:textId="77777777" w:rsidR="006D41A2" w:rsidRPr="00CF7B01" w:rsidRDefault="006D41A2" w:rsidP="006D41A2">
      <w:pPr>
        <w:jc w:val="both"/>
        <w:rPr>
          <w:rFonts w:ascii="Times New Roman" w:hAnsi="Times New Roman"/>
          <w:sz w:val="24"/>
          <w:szCs w:val="24"/>
        </w:rPr>
      </w:pPr>
      <w:r w:rsidRPr="00CF7B01">
        <w:rPr>
          <w:rFonts w:ascii="Times New Roman" w:hAnsi="Times New Roman"/>
          <w:sz w:val="24"/>
          <w:szCs w:val="24"/>
        </w:rPr>
        <w:t xml:space="preserve">I.PROBA SCRISA </w:t>
      </w:r>
    </w:p>
    <w:p w14:paraId="79135CF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1. Medicina muncii: definitie, evolutia conceptului de medicina muncii, scopuri, domeniile componente. Conditia de munca: factori componenti. Noxele profesionale: definitie, clasificare, mod de actiune asupra organismului uman. Limite (concentratii) admisibile ale noxelor profesionale.</w:t>
      </w:r>
    </w:p>
    <w:p w14:paraId="76E29F22"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2. Bolile profesionale: definitie, elemente fundamentale privind etiologia, diagnosticul, tratamentul si profilaxia bolilor profesionale. Tabelul de boli profesionale declarabile. Semnalarea, declarararea, anchetarea si evidenta bolilor profesionale. </w:t>
      </w:r>
    </w:p>
    <w:p w14:paraId="6EFFE41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 Bolile legate de profesiune: definitie, clasificare, epidemiologie, metodologia diagnosticului, legislatie, profilaxie. </w:t>
      </w:r>
    </w:p>
    <w:p w14:paraId="69DE5996"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 Bazele anatomice, fiziologice si biochimice ale efortului profesional predominant musculo-osteoarticular (munca fizica). Munca statica si munca dinamica. Consumul de oxigen in diferite faze ale contractiei musculare. </w:t>
      </w:r>
    </w:p>
    <w:p w14:paraId="121FCCD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 Bazele anatomice, fiziologice si biochimice ale efortului profesional predominant neuropsihosenzorial. 6. Modificarile fiziologice ale organismului in timpul efortului profesional predominant musculo-osteoarticular si a efortului neuro-psihosenzorial. </w:t>
      </w:r>
    </w:p>
    <w:p w14:paraId="69027640"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7. Oboseala profesionala: definitii, clasificare, mecanism de producere, mod de manifestare, metode de apreciere, recomandari profilacice. </w:t>
      </w:r>
    </w:p>
    <w:p w14:paraId="1E7F51C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8. Capacitatea de munca: definitii, factori care determina capacitatea de munca, recomandari pentru cresterea capacitatii de munca.</w:t>
      </w:r>
    </w:p>
    <w:p w14:paraId="15717260"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9. Caracteristici fiziopatologice ale muncii in schimburi alternante: definitii, clasificare, patologia legata de munca in schimburi alternante, recomandari profilactice. </w:t>
      </w:r>
    </w:p>
    <w:p w14:paraId="3C3D84F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10. Caracteristici fiziopatologice ale muncii in procesele de munca automatizate: definitii, mod de manifestare, patologia legata de munca automatizata, recomandari profilactice. </w:t>
      </w:r>
    </w:p>
    <w:p w14:paraId="1F24065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11. Caracteristici fiziopatologice ale muncii adolescentilor, femeilor si varstnicilor. </w:t>
      </w:r>
    </w:p>
    <w:p w14:paraId="44146AC2"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lastRenderedPageBreak/>
        <w:t xml:space="preserve">12. Psihologia muncii: defintii, evolutia psihologiei muncii, domenii de activitate ale psihologiei muncii, rolul psihologiei muncii in unitatile economice de productie si de servicii. </w:t>
      </w:r>
    </w:p>
    <w:p w14:paraId="5E5079EE"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13. Ambianta termica profesionala (microclimatul profesional); ambianta termica profesionala calda (microclimat cald); ambianta termica profesionala rece (microclimat rece). </w:t>
      </w:r>
    </w:p>
    <w:p w14:paraId="5062770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14. Ambianta sonora profesionala (zgomotul profesional). Muzica si medicina muncii. </w:t>
      </w:r>
    </w:p>
    <w:p w14:paraId="6C7E1486"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15. Ambianta profesionala in ultrasunete si infrasunete. </w:t>
      </w:r>
    </w:p>
    <w:p w14:paraId="3BE63A9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16. Ambianta luminoasa profesionala (iluminatul profesional). Culorile si medicina muncii. </w:t>
      </w:r>
    </w:p>
    <w:p w14:paraId="0A635C19" w14:textId="77777777" w:rsidR="006D41A2" w:rsidRPr="00CF7B01" w:rsidRDefault="006D41A2" w:rsidP="006D41A2">
      <w:pPr>
        <w:spacing w:after="0"/>
        <w:jc w:val="both"/>
        <w:rPr>
          <w:rFonts w:ascii="Times New Roman" w:hAnsi="Times New Roman"/>
          <w:sz w:val="24"/>
          <w:szCs w:val="24"/>
        </w:rPr>
      </w:pPr>
    </w:p>
    <w:p w14:paraId="20D0F45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NOTA: Pentru punctele 13,14,15 si 16 se vor cunoaste: - definitie - procese tehnologice, locuri de munca si profesiuni expuse - actiune asupra organismului uman - limite admisibile conform legislatiei actuale de medicina muncii - profilaxie: - masuri tehnico-organizatorice - masuri medicale: examen medical la angajare si control medical periodic, examen medical de adaptare </w:t>
      </w:r>
    </w:p>
    <w:p w14:paraId="0B3B5FFE"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17. Ergonomia medicala: definitii, etape de dezvoltare, etapele unei cercetari ergonomice; relatiile ergonomice; disfunctiile sistemului om-masina-mediu; model de check-list ergonomic. </w:t>
      </w:r>
    </w:p>
    <w:p w14:paraId="7FDE3C55"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18. Vibratiile mecanice (trepidatiile) profesionale. </w:t>
      </w:r>
    </w:p>
    <w:p w14:paraId="0BBD776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19. Presiune atmosferica crescuta. </w:t>
      </w:r>
    </w:p>
    <w:p w14:paraId="7E9A5AE5"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20. Presiune atmosferica scazuta. </w:t>
      </w:r>
    </w:p>
    <w:p w14:paraId="029DF10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NOTA: Pentru punctele 18, 19 si 20 se vor cunoaste: - definitie - procese tehnologice, locuri de munca si profesiuni expuse - actiune asupra organismului uman - limite admisibile conform legislatiei actuale de medicina muncii - profilaxie: - masuri tehnico-organizatorice - masuri medicale: examen medical la angajare si control medical periodic, examen medical de adaptare </w:t>
      </w:r>
    </w:p>
    <w:p w14:paraId="0034CB34" w14:textId="77777777" w:rsidR="006D41A2" w:rsidRPr="00CF7B01" w:rsidRDefault="006D41A2" w:rsidP="006D41A2">
      <w:pPr>
        <w:spacing w:after="0"/>
        <w:jc w:val="both"/>
        <w:rPr>
          <w:rFonts w:ascii="Times New Roman" w:hAnsi="Times New Roman"/>
          <w:sz w:val="24"/>
          <w:szCs w:val="24"/>
        </w:rPr>
      </w:pPr>
    </w:p>
    <w:p w14:paraId="046430B6"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21. Toxicele profesionale ca factor etiologic: definitie, clasificare, caile de patrundere in organism, circulatie, depunere in organe tinta, eliminare din organism, biotransformarea toxicelor, mecanisme de actiune, actiunea combinata a toxicelor, relatia dintre proprietatile fizico-chimice si activitatea toxica, influenta diverselor conditii de munca asupra actiunii toxicelor; relatii doza-efect si relatii dozaraspuns. Concentratii (limite) admisibile; definitii, mod de stabilire, mod de exprimare, mod de apreciere. Profilaxie. </w:t>
      </w:r>
    </w:p>
    <w:p w14:paraId="12AD5DA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22. Intoxicatia profesionala cu metale si sarurile lor: plumb, mercur, crom, cadmiu, mangan, beriliu, nichel. </w:t>
      </w:r>
    </w:p>
    <w:p w14:paraId="1FEF7BD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23. Intoxicatia profesionala cu metaloizi si sarurile lor: arsen + hidrogen arseniat, fosfor + hidrogen fosforat, stibiu, telur. </w:t>
      </w:r>
    </w:p>
    <w:p w14:paraId="416EC2D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24. Intoxicatia profesionala cu hidrocarburi alifatice si compusi halogenati ai acestora: tetraclorura de carbon, clorura si bromura de metil, tricloretilena, sulfura de carbon. </w:t>
      </w:r>
    </w:p>
    <w:p w14:paraId="5136224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25. Intoxicatia profesionala cu hidrocarburi aromatice si derivatii nitro- si amino- ai hidrocarburilor aromatice: benzen, toluen, nitrobenzen, aminobenzen (anilina), derivati halogenati ai acestora. </w:t>
      </w:r>
    </w:p>
    <w:p w14:paraId="24CE410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26. Intoxicatia profesionala cu alcooli (metilic, butilic, izopropilic). </w:t>
      </w:r>
    </w:p>
    <w:p w14:paraId="17A29D9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27. Intoxicatia profesionala cu glicoli (etilenglicol, dietilenglicol, 1-4-butan-diol, precum si derivatii nitrati ai glicolilor si glicerolului). </w:t>
      </w:r>
    </w:p>
    <w:p w14:paraId="5483713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28. Intoxicatia profesionala cu cetone: acetona, cloracetona, metilcetona. </w:t>
      </w:r>
    </w:p>
    <w:p w14:paraId="519BCF0E"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29. Intoxicatia profesionala cu aldehide: formaldehida. </w:t>
      </w:r>
    </w:p>
    <w:p w14:paraId="6163382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30. Intoxicatia profesionala cu izocianati. </w:t>
      </w:r>
    </w:p>
    <w:p w14:paraId="366D475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31. Intoxicatia profesionala cu gaze si vapori iritanti: halogeni (clor, fluor), compusi de sulf (bioxid si trioxid de sulf, acid sulfuric, dimetil sulfat), compusi ai azotului (oxizi de azot, amoniac, acid azotic). </w:t>
      </w:r>
    </w:p>
    <w:p w14:paraId="1956D064"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lastRenderedPageBreak/>
        <w:t xml:space="preserve">32. Intoxicatia profesionala cu oxid de carbon. </w:t>
      </w:r>
    </w:p>
    <w:p w14:paraId="3285428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33. Intoxicatia profesionala cu acid cianhidric si compusi cianici. </w:t>
      </w:r>
    </w:p>
    <w:p w14:paraId="3D550ED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34. Intoxicatia profesionala cu pesticide: organo-fosforice, organo-mercuriale, ierbicide, carbamice, organo-clorurate. </w:t>
      </w:r>
    </w:p>
    <w:p w14:paraId="03279FA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35. Intoxicatia profesionala cu amide, poliamide, poliesteri, poliuretani. </w:t>
      </w:r>
    </w:p>
    <w:p w14:paraId="2225B1E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36. Pulberile profesionale ca factor etiologic: definitii, clasificari, actiunea combinata a pulberilor profesionale; relatia dintre structura mineralogica si chimica a pulberilor si actiunea asupra plamanilor; testarea experimentala a pulberilor in experimentul acut, subacut si cronic; relatii dozaefect si relatii doza-raspuns. Limite (concentratii) admisibile: definitii, mod de stabilire a acestor limite admisibile. </w:t>
      </w:r>
    </w:p>
    <w:p w14:paraId="1B27912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37. Pneumoconiozele: definitie, etiologie, patogenie generala, clasificare. Clasificarea internationala a radiografiilor de pneumoconioze (B.I.T.) </w:t>
      </w:r>
    </w:p>
    <w:p w14:paraId="57F8CE5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38. Silicoza, azbestoza, pneumoconioza minerului la carbune, sideroza. </w:t>
      </w:r>
    </w:p>
    <w:p w14:paraId="7F11213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39. Astmul bronsic profesional. </w:t>
      </w:r>
    </w:p>
    <w:p w14:paraId="4F3448F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40. Alveolita alergica extrinseca. </w:t>
      </w:r>
    </w:p>
    <w:p w14:paraId="23E0340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41. Bisinoza. </w:t>
      </w:r>
    </w:p>
    <w:p w14:paraId="6B38B38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42. Boli profesionale prin expunere la radiatii electromagnetice nonionizante si ionizante. </w:t>
      </w:r>
    </w:p>
    <w:p w14:paraId="794C2AB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43. Boli profesionale prin expunere la ambianta termica profesionala calda (microclimat cald) si ambianta termica profesionala rece (microclimat rece). </w:t>
      </w:r>
    </w:p>
    <w:p w14:paraId="7A0FA53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44. Boli profesionale prin expunere la ambianta sonora profesionala (zgomot profesional) peste limitele admise: surditatea si hipoacuzia profesionala. </w:t>
      </w:r>
    </w:p>
    <w:p w14:paraId="4543119E"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45. Boli profesionale datorita vibratiilor mecanice (trepidatiilor) profesionale. </w:t>
      </w:r>
    </w:p>
    <w:p w14:paraId="3907A900"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46. Boli profesionale datorita presiunii atmosferice hiperbare si hipobare. </w:t>
      </w:r>
    </w:p>
    <w:p w14:paraId="75EB2D3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47. Boli profesionale prin suprasolicitare a sistemului musculo-osteo-articular. </w:t>
      </w:r>
    </w:p>
    <w:p w14:paraId="5A330E2B" w14:textId="77777777" w:rsidR="006D41A2" w:rsidRPr="00CF7B01" w:rsidRDefault="006D41A2" w:rsidP="006D41A2">
      <w:pPr>
        <w:spacing w:after="0"/>
        <w:jc w:val="both"/>
        <w:rPr>
          <w:rFonts w:ascii="Times New Roman" w:hAnsi="Times New Roman"/>
          <w:sz w:val="24"/>
          <w:szCs w:val="24"/>
        </w:rPr>
      </w:pPr>
    </w:p>
    <w:p w14:paraId="73B36A73"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NOTA: Pentru subiectele 22-47 se vor trata: etiologie, patogenie, tabloul clinic, examene de laborator si paraclinice, diagnostic pozitiv si diferential, complicatii, evolutie, expertiza capacitatii de munca, tratament, profilaxie. La profilaxie se va insista asupra determinarii aptitudinii in munca cu ocazia examenului medical la angajare, controlului medical periodic. </w:t>
      </w:r>
    </w:p>
    <w:p w14:paraId="4507AE05" w14:textId="77777777" w:rsidR="006D41A2" w:rsidRPr="00CF7B01" w:rsidRDefault="006D41A2" w:rsidP="006D41A2">
      <w:pPr>
        <w:spacing w:after="0"/>
        <w:jc w:val="both"/>
        <w:rPr>
          <w:rFonts w:ascii="Times New Roman" w:hAnsi="Times New Roman"/>
          <w:sz w:val="24"/>
          <w:szCs w:val="24"/>
        </w:rPr>
      </w:pPr>
    </w:p>
    <w:p w14:paraId="52ABD38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48. Dermatozele profesionale. </w:t>
      </w:r>
    </w:p>
    <w:p w14:paraId="24DFAAF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49. Cancerul profesional. </w:t>
      </w:r>
    </w:p>
    <w:p w14:paraId="33AF221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50. Boli infecto-contagioase si parazitare profesionale (tetanos, bruceloza, leptospiroza, hepatita virala, tuberculoza, amoebiaza). </w:t>
      </w:r>
    </w:p>
    <w:p w14:paraId="60BBD46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51. Hematologie profesionala. </w:t>
      </w:r>
    </w:p>
    <w:p w14:paraId="20D12E0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52. Electropatologia. </w:t>
      </w:r>
    </w:p>
    <w:p w14:paraId="13E02AA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53. Selectia si orientarea profesionala: definitii.</w:t>
      </w:r>
    </w:p>
    <w:p w14:paraId="19D1D7B0"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54. Aptitudinea in munca determinata cu ocazia examenului medical la angajare, control medical periodic, examen medical de adaptare in munca, in functie de profesiune si de boli cu larga raspandire: - hipertensiunea arteriala - boala cardiaca ischemica (cardiopatia ischemica) - hepatita cronica - tuberculoza pulmonara - afectiuni oftalmologice: vicii de refractie, glaucom, cataracta, retinopatii - varice - bronsita cronica </w:t>
      </w:r>
    </w:p>
    <w:p w14:paraId="224C2E3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lastRenderedPageBreak/>
        <w:t xml:space="preserve">55. Probleme speciale de medicina muncii privind: munca celor cu vedere monoculara, munca epilepticilor, munca stangacilor, munca diabeticilor, reumatismul si munca, tuberculoza si munca, alcoolismul si munca, fumatul si munca, consumul de medicamente si munca. </w:t>
      </w:r>
    </w:p>
    <w:p w14:paraId="5F94CA9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56. Boli profesionale pe aparate si sisteme (sinteze): boli bronhopulmonare, boli hepato-renale, boli cardiovasculare, afectiuni oto-rino-laringologice, boli oftalmologice, boli hematologice, boli endocrine, boli bucale, dentare si maxilare.</w:t>
      </w:r>
    </w:p>
    <w:p w14:paraId="6A2C026D"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57. Accidentele in munca: definitie, clasificare, legislatia privind declararea, cercetarea cauzelor si evidenta lor.</w:t>
      </w:r>
    </w:p>
    <w:p w14:paraId="35660310"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58. Probleme de igiena alimentatiei in intreprinderi. Prevenirea toxiinfectiilor alimentare. Alimentatia de protectie. Legislatie. </w:t>
      </w:r>
    </w:p>
    <w:p w14:paraId="25905322"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59. Probleme de igiena in intreprinderi: aprovizionarea cu apa potabila, indepartarea reziduurilor, igiena individuala. Legislatie. Medicina muncii si ecologia. </w:t>
      </w:r>
    </w:p>
    <w:p w14:paraId="2CD1FC6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60. Ventilatia industriala: definitii, clasificare. </w:t>
      </w:r>
    </w:p>
    <w:p w14:paraId="0ECD7023"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61. Echipamentul individual de protectie: definitii, clasificare.</w:t>
      </w:r>
    </w:p>
    <w:p w14:paraId="7A53AB54"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62. Metoda epidemiologica aplicata la bolile netransmisibile cu referire speciala la bolile profesionale si la bolile legate de profesiune. </w:t>
      </w:r>
    </w:p>
    <w:p w14:paraId="76E0B3B1"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63. Legislatia actuala de medicina muncii din tara noastra.</w:t>
      </w:r>
    </w:p>
    <w:p w14:paraId="255A8902" w14:textId="77777777" w:rsidR="006D41A2" w:rsidRPr="00CF7B01" w:rsidRDefault="006D41A2" w:rsidP="006D41A2">
      <w:pPr>
        <w:spacing w:after="0"/>
        <w:jc w:val="both"/>
        <w:rPr>
          <w:rFonts w:ascii="Times New Roman" w:hAnsi="Times New Roman"/>
          <w:sz w:val="24"/>
          <w:szCs w:val="24"/>
        </w:rPr>
      </w:pPr>
    </w:p>
    <w:p w14:paraId="1D46E75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II. PROBA CLINICA </w:t>
      </w:r>
    </w:p>
    <w:p w14:paraId="4426F29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 Examinarea unui solicitant pentru o anumita profesie si la un loc de munca, in vederea stabilirii aptitudinii in munca din punct de vedere medical sau </w:t>
      </w:r>
    </w:p>
    <w:p w14:paraId="253564D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 Examinarea unui bolnav in vederea stabilirii diagnosticului de boala profesionala Cazurile pentru stabilirea aptitudinii in munca si pentru diagnosticul de boala profesionala se vor alege din tematica probei scrise. </w:t>
      </w:r>
    </w:p>
    <w:p w14:paraId="0C6A9215" w14:textId="77777777" w:rsidR="006D41A2" w:rsidRPr="00CF7B01" w:rsidRDefault="006D41A2" w:rsidP="006D41A2">
      <w:pPr>
        <w:spacing w:after="0"/>
        <w:jc w:val="both"/>
        <w:rPr>
          <w:rFonts w:ascii="Times New Roman" w:hAnsi="Times New Roman"/>
          <w:sz w:val="24"/>
          <w:szCs w:val="24"/>
        </w:rPr>
      </w:pPr>
    </w:p>
    <w:p w14:paraId="6F72DA6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III. PROBA PRACTICA </w:t>
      </w:r>
    </w:p>
    <w:p w14:paraId="2431E37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 Profesiograma: elaborarea, efectuarea, interpretarea si aprecierea unei profesiograme. </w:t>
      </w:r>
    </w:p>
    <w:p w14:paraId="28F0D0E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 Evaluarea efortului predominant musculo-osteo-articular; expunerea unei tehnici, interpretarea unui buletin. </w:t>
      </w:r>
    </w:p>
    <w:p w14:paraId="398B2B5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3. Evaluarea capacitatii de efort fizic prin determinarea indirecta a consumului maxim de oxigen; testul Astrand. </w:t>
      </w:r>
    </w:p>
    <w:p w14:paraId="2B0AD1B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4. Evaluarea efortului predominant neuro-psiho-senzorial; expunerea unei tehnici, interpretarea unui buletin. </w:t>
      </w:r>
    </w:p>
    <w:p w14:paraId="591C5842"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5. Evaluarea riscurilor profesionale reprezentate de ambianta termica profesionala (microclimatul profesional) si a influentei acesteia asupra organismului; metodologie, tehnici, interpretarea unui buletin.* </w:t>
      </w:r>
    </w:p>
    <w:p w14:paraId="2F72C2B4"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6. Evaluarea riscurilor profesionale reprezentate de ambianta sonora profesionala (zgomotul profesional); metodologie, tehnici, interpretarea unui buletin. </w:t>
      </w:r>
    </w:p>
    <w:p w14:paraId="60A44E5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7. Audiometria tonala si vocala in scopurile medicinei muncii; metodologie, tehnici, interpretarea unei audiograme.*</w:t>
      </w:r>
    </w:p>
    <w:p w14:paraId="1A5EC02B"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8. Evaluarea riscurilor profesionale reprezentate de expunerea la vibratii mecanice la un loc de munca si a influentei acestora asupra organismului: metodologie, tehnici, interpretarea unui buletin. Testul de provocare la rece, testul presor la rece, calcularea indicelui Pyykkö. </w:t>
      </w:r>
    </w:p>
    <w:p w14:paraId="3FFEF38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lastRenderedPageBreak/>
        <w:t xml:space="preserve">9. Evaluarea riscurilor profesionale reprezentate de ambianta luminoasa la un loc de munca (iluminatul profesional); metodologie, tehnici, interpretarea unui buletin.* </w:t>
      </w:r>
    </w:p>
    <w:p w14:paraId="32D288C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10. Determinarea functiilor vizuale de baza: acuitate vizuala, camp vizual, simt cromatic; metodologie, tehnici, interpretarea unui buletin. </w:t>
      </w:r>
    </w:p>
    <w:p w14:paraId="51D6B766"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11. Evaluarea toxicelor profesionale la un loc de munca; metodologie, tehnici, interpretarea de buletine. 12. Evaluarea toxicelor profesionale in lichidele biologice. Monitorizarea biologica; metodologie, tehnici, interpretarea de buletine. </w:t>
      </w:r>
    </w:p>
    <w:p w14:paraId="3546B43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13. Evaluarea pulberilor profesionale la un loc de munca; metodologie, tehnici, interpretarea de buletine. </w:t>
      </w:r>
    </w:p>
    <w:p w14:paraId="747CC552"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14. Explorari functionale respiratorii (pulmonare) in practica medicinei muncii: CV, VEMS, DME25- 75%CV, volum rezidual, timp de mixica, teste bronhomotorii: metodologie, tehnici, interpretarea de buletine.* </w:t>
      </w:r>
    </w:p>
    <w:p w14:paraId="71AADA17"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15. Probe functionale cardiovasculare simple in practica medicinei muncii: Teslenko, Crampton, Brouha, probe de efort ; metodologie, tehnici, interpretarea unui buletin. </w:t>
      </w:r>
    </w:p>
    <w:p w14:paraId="427D9593"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16. Citirea si interpretarea de radiografii pulmonare standard (RPS) pentru diagnosticul de pneumoconioza (silocoza, azbestoza, sideroza etc.). </w:t>
      </w:r>
    </w:p>
    <w:p w14:paraId="66DFED8F"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17. Citirea si interpretarea de radiografii de coloana vertebrala, articulatiei pumnului, mainii pentru diagnosticul de boala de vibratie. </w:t>
      </w:r>
    </w:p>
    <w:p w14:paraId="37A979E4"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18. Evaluarea expunerii la radiatii electromagnetice nonionizante si ionizante la locul de munca; metodologie, tehnici, interpretare de buletine. </w:t>
      </w:r>
    </w:p>
    <w:p w14:paraId="7BB5EBB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19. Metode de evaluarea nivelului de risc profesional la locul de munca: definitii, etape, instrumente de lucru, mod de aplicare. </w:t>
      </w:r>
    </w:p>
    <w:p w14:paraId="0D213ED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20. Elaborarea aplicarea unui program de medicina muncii privind silicoza. </w:t>
      </w:r>
    </w:p>
    <w:p w14:paraId="4F74E379"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21. Elaborarea unui program de medicina muncii privind intoxicatia profesionala cu plumb. </w:t>
      </w:r>
    </w:p>
    <w:p w14:paraId="52476E3A"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22. Elaborarea unui program de medicina muncii privind hipoacuzia si surditatea profesionala. </w:t>
      </w:r>
    </w:p>
    <w:p w14:paraId="195C75A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23. Elaborarea unui program de medicina muncii privind dermatozele profesionale. </w:t>
      </w:r>
    </w:p>
    <w:p w14:paraId="0B1B0FB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24. Elaborarea unui program de medicina muncii privind intoxicatia profesionala cu solventi organici. </w:t>
      </w:r>
    </w:p>
    <w:p w14:paraId="2836BD38"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25. Elaborarea unui program de medicina muncii privind bolile profesionale datorita suprasolicitarii efortului profesional predominant musculo-osteo-articular (miscari repetitivie, ridicarea si transportul de greutati mari, pozitii vicioase etc.). </w:t>
      </w:r>
    </w:p>
    <w:p w14:paraId="5705C9BC"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26. Elaborarea unui program de medicina muncii privind profilaxia bolilor profesionale si a bolilor legate de profesiune intr-o: mina, intreprindere constructoare de masini, textila, agricola, unitate spitaliceasca, munca la videoterminale.</w:t>
      </w:r>
    </w:p>
    <w:p w14:paraId="14191A93"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27. Elaborarea unui plan de cercetare ergonomica la un loc de munca.</w:t>
      </w:r>
    </w:p>
    <w:p w14:paraId="221D34BF" w14:textId="77777777" w:rsidR="006D41A2" w:rsidRPr="00CF7B01" w:rsidRDefault="006D41A2" w:rsidP="006D41A2">
      <w:pPr>
        <w:spacing w:after="0"/>
        <w:jc w:val="both"/>
        <w:rPr>
          <w:rFonts w:ascii="Times New Roman" w:hAnsi="Times New Roman"/>
          <w:sz w:val="24"/>
          <w:szCs w:val="24"/>
        </w:rPr>
      </w:pPr>
    </w:p>
    <w:p w14:paraId="557D57D4" w14:textId="77777777" w:rsidR="006D41A2" w:rsidRPr="00CF7B01" w:rsidRDefault="006D41A2" w:rsidP="006D41A2">
      <w:pPr>
        <w:spacing w:after="0"/>
        <w:jc w:val="both"/>
        <w:rPr>
          <w:rFonts w:ascii="Times New Roman" w:hAnsi="Times New Roman"/>
          <w:sz w:val="24"/>
          <w:szCs w:val="24"/>
        </w:rPr>
      </w:pPr>
      <w:r w:rsidRPr="00CF7B01">
        <w:rPr>
          <w:rFonts w:ascii="Times New Roman" w:hAnsi="Times New Roman"/>
          <w:sz w:val="24"/>
          <w:szCs w:val="24"/>
        </w:rPr>
        <w:t xml:space="preserve"> * La aceste subiecte candidatul trebuie sa cunoasca folosirea aparaturii.</w:t>
      </w:r>
    </w:p>
    <w:p w14:paraId="49E3CE5B" w14:textId="77777777" w:rsidR="00CF4FC6" w:rsidRDefault="00CF4FC6" w:rsidP="00CF4FC6">
      <w:pPr>
        <w:spacing w:after="0" w:line="360" w:lineRule="auto"/>
        <w:rPr>
          <w:rFonts w:ascii="Times New Roman" w:hAnsi="Times New Roman" w:cs="Times New Roman"/>
          <w:sz w:val="28"/>
          <w:szCs w:val="28"/>
        </w:rPr>
      </w:pPr>
    </w:p>
    <w:p w14:paraId="43705718" w14:textId="77777777" w:rsidR="00BB7585" w:rsidRDefault="00BB7585" w:rsidP="00CF4FC6">
      <w:pPr>
        <w:spacing w:after="0" w:line="360" w:lineRule="auto"/>
        <w:rPr>
          <w:rFonts w:ascii="Times New Roman" w:hAnsi="Times New Roman" w:cs="Times New Roman"/>
          <w:sz w:val="28"/>
          <w:szCs w:val="28"/>
        </w:rPr>
      </w:pPr>
    </w:p>
    <w:p w14:paraId="47CA0BFC" w14:textId="77777777" w:rsidR="00BB7585" w:rsidRDefault="00BB7585" w:rsidP="00CF4FC6">
      <w:pPr>
        <w:spacing w:after="0" w:line="360" w:lineRule="auto"/>
        <w:rPr>
          <w:rFonts w:ascii="Times New Roman" w:hAnsi="Times New Roman" w:cs="Times New Roman"/>
          <w:sz w:val="28"/>
          <w:szCs w:val="28"/>
        </w:rPr>
      </w:pPr>
    </w:p>
    <w:p w14:paraId="2D3A9B57" w14:textId="77777777" w:rsidR="00BB7585" w:rsidRDefault="00BB7585" w:rsidP="00CF4FC6">
      <w:pPr>
        <w:spacing w:after="0" w:line="360" w:lineRule="auto"/>
        <w:rPr>
          <w:rFonts w:ascii="Times New Roman" w:hAnsi="Times New Roman" w:cs="Times New Roman"/>
          <w:sz w:val="28"/>
          <w:szCs w:val="28"/>
        </w:rPr>
      </w:pPr>
    </w:p>
    <w:p w14:paraId="3C661573" w14:textId="77777777" w:rsidR="00BB7585" w:rsidRDefault="00BB7585" w:rsidP="00CF4FC6">
      <w:pPr>
        <w:spacing w:after="0" w:line="360" w:lineRule="auto"/>
        <w:rPr>
          <w:rFonts w:ascii="Times New Roman" w:hAnsi="Times New Roman" w:cs="Times New Roman"/>
          <w:sz w:val="28"/>
          <w:szCs w:val="28"/>
        </w:rPr>
      </w:pPr>
    </w:p>
    <w:p w14:paraId="3351A323" w14:textId="77777777" w:rsidR="00BB7585" w:rsidRDefault="00BB7585" w:rsidP="00CF4FC6">
      <w:pPr>
        <w:spacing w:after="0" w:line="360" w:lineRule="auto"/>
        <w:rPr>
          <w:rFonts w:ascii="Times New Roman" w:hAnsi="Times New Roman" w:cs="Times New Roman"/>
          <w:sz w:val="28"/>
          <w:szCs w:val="28"/>
        </w:rPr>
      </w:pPr>
    </w:p>
    <w:p w14:paraId="5DEC3EB2" w14:textId="77777777" w:rsidR="00BB7585" w:rsidRDefault="00BB7585" w:rsidP="00CF4FC6">
      <w:pPr>
        <w:spacing w:after="0" w:line="360" w:lineRule="auto"/>
        <w:rPr>
          <w:rFonts w:ascii="Times New Roman" w:hAnsi="Times New Roman" w:cs="Times New Roman"/>
          <w:sz w:val="28"/>
          <w:szCs w:val="28"/>
        </w:rPr>
      </w:pPr>
    </w:p>
    <w:p w14:paraId="4B2E095B" w14:textId="77777777" w:rsidR="00BB7585" w:rsidRDefault="00BB7585" w:rsidP="00CF4FC6">
      <w:pPr>
        <w:spacing w:after="0" w:line="360" w:lineRule="auto"/>
        <w:rPr>
          <w:rFonts w:ascii="Times New Roman" w:hAnsi="Times New Roman" w:cs="Times New Roman"/>
          <w:sz w:val="28"/>
          <w:szCs w:val="28"/>
        </w:rPr>
      </w:pPr>
    </w:p>
    <w:p w14:paraId="4029C7F8" w14:textId="77777777" w:rsidR="00670418" w:rsidRPr="00A35972" w:rsidRDefault="00670418" w:rsidP="00564474">
      <w:pPr>
        <w:spacing w:after="0" w:line="360" w:lineRule="auto"/>
        <w:jc w:val="center"/>
        <w:rPr>
          <w:rFonts w:ascii="Times New Roman" w:hAnsi="Times New Roman" w:cs="Times New Roman"/>
          <w:b/>
          <w:color w:val="000000"/>
          <w:sz w:val="24"/>
          <w:szCs w:val="24"/>
          <w:lang w:val="fr-FR"/>
        </w:rPr>
      </w:pPr>
      <w:r w:rsidRPr="00B62839">
        <w:rPr>
          <w:rFonts w:ascii="Times New Roman" w:hAnsi="Times New Roman" w:cs="Times New Roman"/>
          <w:b/>
          <w:color w:val="000000"/>
          <w:sz w:val="24"/>
          <w:szCs w:val="24"/>
          <w:lang w:val="fr-FR"/>
        </w:rPr>
        <w:t xml:space="preserve">CALENDARUL DE DESFĂȘURARE A </w:t>
      </w:r>
      <w:proofErr w:type="gramStart"/>
      <w:r w:rsidRPr="00B62839">
        <w:rPr>
          <w:rFonts w:ascii="Times New Roman" w:hAnsi="Times New Roman" w:cs="Times New Roman"/>
          <w:b/>
          <w:color w:val="000000"/>
          <w:sz w:val="24"/>
          <w:szCs w:val="24"/>
          <w:lang w:val="fr-FR"/>
        </w:rPr>
        <w:t>CONCURSULUI:</w:t>
      </w:r>
      <w:proofErr w:type="gramEnd"/>
    </w:p>
    <w:p w14:paraId="1DE93BC1" w14:textId="77777777" w:rsidR="00E76479" w:rsidRDefault="00E76479" w:rsidP="00564474">
      <w:pPr>
        <w:spacing w:after="0" w:line="360" w:lineRule="auto"/>
        <w:jc w:val="center"/>
        <w:rPr>
          <w:rFonts w:ascii="Times New Roman" w:hAnsi="Times New Roman" w:cs="Times New Roman"/>
          <w:b/>
          <w:color w:val="000000"/>
          <w:sz w:val="24"/>
          <w:szCs w:val="24"/>
          <w:lang w:val="fr-FR"/>
        </w:rPr>
      </w:pPr>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180BAB" w:rsidRPr="00E97697" w14:paraId="0928C60C"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17A6199B" w14:textId="77777777" w:rsidR="00180BAB" w:rsidRPr="00CD79E9" w:rsidRDefault="00180BAB" w:rsidP="00F26536">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5A311584" w14:textId="77777777" w:rsidR="00180BAB" w:rsidRPr="00CD79E9" w:rsidRDefault="00180BAB" w:rsidP="00F26536">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sediul Direcției de Sănătate Publică a Mun. București – Biroul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28134A5D" w14:textId="7759C6D9" w:rsidR="00180BAB" w:rsidRDefault="009A3173" w:rsidP="00F26536">
            <w:pPr>
              <w:pStyle w:val="TableParagraph"/>
              <w:spacing w:line="276" w:lineRule="auto"/>
              <w:ind w:left="207" w:right="197"/>
              <w:jc w:val="center"/>
              <w:rPr>
                <w:sz w:val="24"/>
                <w:szCs w:val="24"/>
              </w:rPr>
            </w:pPr>
            <w:r>
              <w:rPr>
                <w:sz w:val="24"/>
                <w:szCs w:val="24"/>
              </w:rPr>
              <w:t>25</w:t>
            </w:r>
            <w:r w:rsidR="00180BAB">
              <w:rPr>
                <w:sz w:val="24"/>
                <w:szCs w:val="24"/>
              </w:rPr>
              <w:t xml:space="preserve">.08.2023 – </w:t>
            </w:r>
            <w:r>
              <w:rPr>
                <w:sz w:val="24"/>
                <w:szCs w:val="24"/>
              </w:rPr>
              <w:t>07</w:t>
            </w:r>
            <w:r w:rsidR="00180BAB">
              <w:rPr>
                <w:sz w:val="24"/>
                <w:szCs w:val="24"/>
              </w:rPr>
              <w:t>.0</w:t>
            </w:r>
            <w:r>
              <w:rPr>
                <w:sz w:val="24"/>
                <w:szCs w:val="24"/>
              </w:rPr>
              <w:t>9</w:t>
            </w:r>
            <w:r w:rsidR="00180BAB">
              <w:rPr>
                <w:sz w:val="24"/>
                <w:szCs w:val="24"/>
              </w:rPr>
              <w:t>.2023</w:t>
            </w:r>
          </w:p>
          <w:p w14:paraId="07188A5C" w14:textId="77777777" w:rsidR="00180BAB" w:rsidRPr="00973DC4" w:rsidRDefault="00180BAB" w:rsidP="00F26536">
            <w:pPr>
              <w:pStyle w:val="TableParagraph"/>
              <w:spacing w:line="276" w:lineRule="auto"/>
              <w:ind w:left="207" w:right="197"/>
              <w:rPr>
                <w:lang w:val="en-US"/>
              </w:rPr>
            </w:pPr>
            <w:r w:rsidRPr="00973DC4">
              <w:rPr>
                <w:lang w:val="en-US"/>
              </w:rPr>
              <w:t xml:space="preserve">-de </w:t>
            </w:r>
            <w:proofErr w:type="spellStart"/>
            <w:r w:rsidRPr="00973DC4">
              <w:rPr>
                <w:lang w:val="en-US"/>
              </w:rPr>
              <w:t>luni</w:t>
            </w:r>
            <w:proofErr w:type="spellEnd"/>
            <w:r w:rsidRPr="00973DC4">
              <w:rPr>
                <w:lang w:val="en-US"/>
              </w:rPr>
              <w:t xml:space="preserve"> </w:t>
            </w:r>
            <w:proofErr w:type="spellStart"/>
            <w:r w:rsidRPr="00973DC4">
              <w:rPr>
                <w:lang w:val="en-US"/>
              </w:rPr>
              <w:t>pana</w:t>
            </w:r>
            <w:proofErr w:type="spellEnd"/>
            <w:r w:rsidRPr="00973DC4">
              <w:rPr>
                <w:lang w:val="en-US"/>
              </w:rPr>
              <w:t xml:space="preserve"> </w:t>
            </w:r>
            <w:proofErr w:type="spellStart"/>
            <w:r w:rsidRPr="00973DC4">
              <w:rPr>
                <w:lang w:val="en-US"/>
              </w:rPr>
              <w:t>joi</w:t>
            </w:r>
            <w:proofErr w:type="spellEnd"/>
            <w:r w:rsidRPr="00973DC4">
              <w:t xml:space="preserve"> in intervalul 8</w:t>
            </w:r>
            <w:r w:rsidRPr="00973DC4">
              <w:rPr>
                <w:lang w:val="en-US"/>
              </w:rPr>
              <w:t>:30 – 16:00</w:t>
            </w:r>
          </w:p>
          <w:p w14:paraId="5380A437" w14:textId="77777777" w:rsidR="00180BAB" w:rsidRPr="00CD79E9" w:rsidRDefault="00180BAB" w:rsidP="00F26536">
            <w:pPr>
              <w:pStyle w:val="TableParagraph"/>
              <w:spacing w:line="276" w:lineRule="auto"/>
              <w:ind w:left="207" w:right="197"/>
              <w:rPr>
                <w:sz w:val="24"/>
                <w:szCs w:val="24"/>
                <w:lang w:val="en-US"/>
              </w:rPr>
            </w:pPr>
            <w:r w:rsidRPr="00973DC4">
              <w:rPr>
                <w:lang w:val="en-US"/>
              </w:rPr>
              <w:t>-</w:t>
            </w:r>
            <w:proofErr w:type="spellStart"/>
            <w:r w:rsidRPr="00973DC4">
              <w:rPr>
                <w:lang w:val="en-US"/>
              </w:rPr>
              <w:t>vineri</w:t>
            </w:r>
            <w:proofErr w:type="spellEnd"/>
            <w:r w:rsidRPr="00973DC4">
              <w:rPr>
                <w:lang w:val="en-US"/>
              </w:rPr>
              <w:t xml:space="preserve"> </w:t>
            </w:r>
            <w:r w:rsidRPr="00973DC4">
              <w:t>in intervalul 8</w:t>
            </w:r>
            <w:r w:rsidRPr="00973DC4">
              <w:rPr>
                <w:lang w:val="en-US"/>
              </w:rPr>
              <w:t>:30 – 13:00</w:t>
            </w:r>
          </w:p>
        </w:tc>
      </w:tr>
      <w:tr w:rsidR="00180BAB" w:rsidRPr="00E97697" w14:paraId="1AD3662A"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7C427BB2" w14:textId="77777777" w:rsidR="00180BAB" w:rsidRPr="00CD79E9" w:rsidRDefault="00180BAB" w:rsidP="00F26536">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1D90447E" w14:textId="77777777" w:rsidR="00180BAB" w:rsidRPr="00CD79E9" w:rsidRDefault="00180BAB" w:rsidP="00F26536">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42A04DBF" w14:textId="30C84D47" w:rsidR="00180BAB" w:rsidRPr="00CD79E9" w:rsidRDefault="00180BAB" w:rsidP="00F26536">
            <w:pPr>
              <w:spacing w:after="0" w:line="240" w:lineRule="auto"/>
              <w:ind w:firstLine="283"/>
              <w:jc w:val="center"/>
              <w:rPr>
                <w:rFonts w:ascii="Times New Roman" w:hAnsi="Times New Roman"/>
                <w:sz w:val="24"/>
                <w:szCs w:val="24"/>
              </w:rPr>
            </w:pPr>
            <w:r>
              <w:rPr>
                <w:rFonts w:ascii="Times New Roman" w:hAnsi="Times New Roman"/>
                <w:sz w:val="24"/>
                <w:szCs w:val="24"/>
              </w:rPr>
              <w:t>0</w:t>
            </w:r>
            <w:r w:rsidR="009A3173">
              <w:rPr>
                <w:rFonts w:ascii="Times New Roman" w:hAnsi="Times New Roman"/>
                <w:sz w:val="24"/>
                <w:szCs w:val="24"/>
              </w:rPr>
              <w:t>8</w:t>
            </w:r>
            <w:r>
              <w:rPr>
                <w:rFonts w:ascii="Times New Roman" w:hAnsi="Times New Roman"/>
                <w:sz w:val="24"/>
                <w:szCs w:val="24"/>
              </w:rPr>
              <w:t xml:space="preserve">.09.2023 – </w:t>
            </w:r>
            <w:r w:rsidR="009A3173">
              <w:rPr>
                <w:rFonts w:ascii="Times New Roman" w:hAnsi="Times New Roman"/>
                <w:sz w:val="24"/>
                <w:szCs w:val="24"/>
              </w:rPr>
              <w:t>11</w:t>
            </w:r>
            <w:r>
              <w:rPr>
                <w:rFonts w:ascii="Times New Roman" w:hAnsi="Times New Roman"/>
                <w:sz w:val="24"/>
                <w:szCs w:val="24"/>
              </w:rPr>
              <w:t>.09.2023</w:t>
            </w:r>
          </w:p>
        </w:tc>
      </w:tr>
      <w:tr w:rsidR="00180BAB" w:rsidRPr="00E97697" w14:paraId="430273A5" w14:textId="77777777" w:rsidTr="00E43B9C">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3B032190" w14:textId="77777777" w:rsidR="00180BAB" w:rsidRPr="00CD79E9" w:rsidRDefault="00180BAB" w:rsidP="00F26536">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022B7605" w14:textId="77777777" w:rsidR="00180BAB" w:rsidRPr="00CD79E9" w:rsidRDefault="00180BAB" w:rsidP="00F26536">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585B5616" w14:textId="7D5A302F" w:rsidR="00180BAB" w:rsidRPr="00CD79E9" w:rsidRDefault="009A3173" w:rsidP="00F26536">
            <w:pPr>
              <w:pStyle w:val="TableParagraph"/>
              <w:spacing w:line="276" w:lineRule="auto"/>
              <w:ind w:left="205" w:right="197"/>
              <w:jc w:val="center"/>
              <w:rPr>
                <w:sz w:val="24"/>
                <w:szCs w:val="24"/>
              </w:rPr>
            </w:pPr>
            <w:r>
              <w:rPr>
                <w:sz w:val="24"/>
                <w:szCs w:val="24"/>
              </w:rPr>
              <w:t>12</w:t>
            </w:r>
            <w:r w:rsidR="00180BAB">
              <w:rPr>
                <w:sz w:val="24"/>
                <w:szCs w:val="24"/>
              </w:rPr>
              <w:t>.09.2023</w:t>
            </w:r>
          </w:p>
        </w:tc>
      </w:tr>
      <w:tr w:rsidR="00180BAB" w:rsidRPr="00E97697" w14:paraId="13A833B4"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501B4FC4" w14:textId="77777777" w:rsidR="00180BAB" w:rsidRPr="00CD79E9" w:rsidRDefault="00180BAB" w:rsidP="00F26536">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42CFEF57" w14:textId="77777777" w:rsidR="00180BAB" w:rsidRPr="00CD79E9" w:rsidRDefault="00180BAB" w:rsidP="00F26536">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3E1DADFA" w14:textId="3219AA33" w:rsidR="00180BAB" w:rsidRPr="00CD79E9" w:rsidRDefault="009A3173" w:rsidP="00F26536">
            <w:pPr>
              <w:pStyle w:val="TableParagraph"/>
              <w:spacing w:before="1" w:line="276" w:lineRule="auto"/>
              <w:ind w:left="205" w:right="197"/>
              <w:jc w:val="center"/>
              <w:rPr>
                <w:sz w:val="24"/>
                <w:szCs w:val="24"/>
              </w:rPr>
            </w:pPr>
            <w:r>
              <w:rPr>
                <w:sz w:val="24"/>
                <w:szCs w:val="24"/>
              </w:rPr>
              <w:t>13</w:t>
            </w:r>
            <w:r w:rsidR="00180BAB">
              <w:rPr>
                <w:sz w:val="24"/>
                <w:szCs w:val="24"/>
              </w:rPr>
              <w:t>.09.2023</w:t>
            </w:r>
          </w:p>
        </w:tc>
      </w:tr>
      <w:tr w:rsidR="00180BAB" w:rsidRPr="00E97697" w14:paraId="2F320C1E"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36D438BD" w14:textId="77777777" w:rsidR="00180BAB" w:rsidRPr="00CD79E9" w:rsidRDefault="00180BAB" w:rsidP="00F26536">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069174EB" w14:textId="77777777" w:rsidR="00180BAB" w:rsidRPr="00CD79E9" w:rsidRDefault="00180BAB" w:rsidP="00F26536">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153F0F13" w14:textId="60E3E581" w:rsidR="00180BAB" w:rsidRPr="00CD79E9" w:rsidRDefault="009A3173" w:rsidP="00F26536">
            <w:pPr>
              <w:pStyle w:val="TableParagraph"/>
              <w:spacing w:before="1" w:line="276" w:lineRule="auto"/>
              <w:ind w:left="205" w:right="197"/>
              <w:jc w:val="center"/>
              <w:rPr>
                <w:sz w:val="24"/>
                <w:szCs w:val="24"/>
              </w:rPr>
            </w:pPr>
            <w:r>
              <w:rPr>
                <w:sz w:val="24"/>
                <w:szCs w:val="24"/>
              </w:rPr>
              <w:t>14</w:t>
            </w:r>
            <w:r w:rsidR="00180BAB">
              <w:rPr>
                <w:sz w:val="24"/>
                <w:szCs w:val="24"/>
              </w:rPr>
              <w:t>.09.2023</w:t>
            </w:r>
          </w:p>
        </w:tc>
      </w:tr>
      <w:tr w:rsidR="00180BAB" w:rsidRPr="00E97697" w14:paraId="6154D8C4"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tcPr>
          <w:p w14:paraId="2E07A7ED" w14:textId="6277DF35" w:rsidR="00180BAB" w:rsidRPr="00CD79E9" w:rsidRDefault="00180BAB" w:rsidP="00F26536">
            <w:pPr>
              <w:pStyle w:val="TableParagraph"/>
              <w:spacing w:before="146" w:line="276" w:lineRule="auto"/>
              <w:ind w:left="0"/>
              <w:rPr>
                <w:sz w:val="24"/>
                <w:szCs w:val="24"/>
              </w:rPr>
            </w:pPr>
            <w:r>
              <w:rPr>
                <w:sz w:val="24"/>
                <w:szCs w:val="24"/>
              </w:rPr>
              <w:t xml:space="preserve"> </w:t>
            </w:r>
            <w:r w:rsidR="00A61CA6">
              <w:rPr>
                <w:sz w:val="24"/>
                <w:szCs w:val="24"/>
              </w:rPr>
              <w:t xml:space="preserve">  </w:t>
            </w:r>
            <w:r>
              <w:rPr>
                <w:sz w:val="24"/>
                <w:szCs w:val="24"/>
              </w:rPr>
              <w:t>6</w:t>
            </w:r>
          </w:p>
        </w:tc>
        <w:tc>
          <w:tcPr>
            <w:tcW w:w="5670" w:type="dxa"/>
            <w:tcBorders>
              <w:top w:val="single" w:sz="4" w:space="0" w:color="000000"/>
              <w:left w:val="single" w:sz="4" w:space="0" w:color="000000"/>
              <w:bottom w:val="single" w:sz="4" w:space="0" w:color="000000"/>
              <w:right w:val="single" w:sz="4" w:space="0" w:color="000000"/>
            </w:tcBorders>
          </w:tcPr>
          <w:p w14:paraId="76C1FE72" w14:textId="77777777" w:rsidR="00180BAB" w:rsidRPr="00CD79E9" w:rsidRDefault="00180BAB" w:rsidP="00F26536">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0B4B42F8" w14:textId="2F1684A5" w:rsidR="00180BAB" w:rsidRPr="00CD79E9" w:rsidRDefault="00180BAB" w:rsidP="00180BAB">
            <w:pPr>
              <w:pStyle w:val="TableParagraph"/>
              <w:spacing w:line="276" w:lineRule="auto"/>
              <w:ind w:left="205" w:right="197"/>
              <w:jc w:val="center"/>
              <w:rPr>
                <w:sz w:val="24"/>
                <w:szCs w:val="24"/>
              </w:rPr>
            </w:pPr>
            <w:r>
              <w:rPr>
                <w:sz w:val="24"/>
                <w:szCs w:val="24"/>
              </w:rPr>
              <w:t>1</w:t>
            </w:r>
            <w:r w:rsidR="009A3173">
              <w:rPr>
                <w:sz w:val="24"/>
                <w:szCs w:val="24"/>
              </w:rPr>
              <w:t>8</w:t>
            </w:r>
            <w:r>
              <w:rPr>
                <w:sz w:val="24"/>
                <w:szCs w:val="24"/>
              </w:rPr>
              <w:t xml:space="preserve">.09.2023 ora </w:t>
            </w:r>
            <w:r w:rsidR="009A3173">
              <w:rPr>
                <w:sz w:val="24"/>
                <w:szCs w:val="24"/>
              </w:rPr>
              <w:t>10</w:t>
            </w:r>
          </w:p>
        </w:tc>
      </w:tr>
      <w:tr w:rsidR="00180BAB" w:rsidRPr="00E97697" w14:paraId="0EA180CD"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F0CCBA5" w14:textId="77777777" w:rsidR="00180BAB" w:rsidRPr="00CD79E9" w:rsidRDefault="00180BAB" w:rsidP="00F26536">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78ED36C1" w14:textId="77777777" w:rsidR="00180BAB" w:rsidRPr="00CD79E9" w:rsidRDefault="00180BAB" w:rsidP="00F26536">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3F5A84B2" w14:textId="1F96D766" w:rsidR="00180BAB" w:rsidRPr="00CD79E9" w:rsidRDefault="00180BAB" w:rsidP="00F26536">
            <w:pPr>
              <w:pStyle w:val="TableParagraph"/>
              <w:spacing w:line="276" w:lineRule="auto"/>
              <w:ind w:left="205" w:right="197"/>
              <w:jc w:val="center"/>
              <w:rPr>
                <w:sz w:val="24"/>
                <w:szCs w:val="24"/>
              </w:rPr>
            </w:pPr>
            <w:r>
              <w:rPr>
                <w:sz w:val="24"/>
                <w:szCs w:val="24"/>
              </w:rPr>
              <w:t>1</w:t>
            </w:r>
            <w:r w:rsidR="009A3173">
              <w:rPr>
                <w:sz w:val="24"/>
                <w:szCs w:val="24"/>
              </w:rPr>
              <w:t>8</w:t>
            </w:r>
            <w:r>
              <w:rPr>
                <w:sz w:val="24"/>
                <w:szCs w:val="24"/>
              </w:rPr>
              <w:t>.09.2023</w:t>
            </w:r>
          </w:p>
        </w:tc>
      </w:tr>
      <w:tr w:rsidR="00180BAB" w:rsidRPr="00E97697" w14:paraId="5FD9E402" w14:textId="77777777" w:rsidTr="00E43B9C">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64D6EDAB" w14:textId="77777777" w:rsidR="00180BAB" w:rsidRPr="00CD79E9" w:rsidRDefault="00180BAB" w:rsidP="00F26536">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2468B7FA" w14:textId="77777777" w:rsidR="00180BAB" w:rsidRPr="00CD79E9" w:rsidRDefault="00180BAB" w:rsidP="00F26536">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066B927" w14:textId="32EE1F43" w:rsidR="00180BAB" w:rsidRPr="00CD79E9" w:rsidRDefault="00180BAB" w:rsidP="00F26536">
            <w:pPr>
              <w:pStyle w:val="TableParagraph"/>
              <w:spacing w:line="276" w:lineRule="auto"/>
              <w:ind w:left="205" w:right="197"/>
              <w:jc w:val="center"/>
              <w:rPr>
                <w:sz w:val="24"/>
                <w:szCs w:val="24"/>
              </w:rPr>
            </w:pPr>
            <w:r>
              <w:rPr>
                <w:sz w:val="24"/>
                <w:szCs w:val="24"/>
              </w:rPr>
              <w:t>1</w:t>
            </w:r>
            <w:r w:rsidR="009A3173">
              <w:rPr>
                <w:sz w:val="24"/>
                <w:szCs w:val="24"/>
              </w:rPr>
              <w:t>9</w:t>
            </w:r>
            <w:r>
              <w:rPr>
                <w:sz w:val="24"/>
                <w:szCs w:val="24"/>
              </w:rPr>
              <w:t>.09.2023</w:t>
            </w:r>
          </w:p>
        </w:tc>
      </w:tr>
      <w:tr w:rsidR="00180BAB" w:rsidRPr="00E97697" w14:paraId="154A0E93"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50D0E92" w14:textId="77777777" w:rsidR="00180BAB" w:rsidRPr="00CD79E9" w:rsidRDefault="00180BAB" w:rsidP="00F26536">
            <w:pPr>
              <w:pStyle w:val="TableParagraph"/>
              <w:spacing w:before="146" w:line="276" w:lineRule="auto"/>
              <w:rPr>
                <w:sz w:val="24"/>
                <w:szCs w:val="24"/>
              </w:rPr>
            </w:pPr>
            <w:r>
              <w:rPr>
                <w:sz w:val="24"/>
                <w:szCs w:val="24"/>
              </w:rPr>
              <w:t>9</w:t>
            </w:r>
          </w:p>
        </w:tc>
        <w:tc>
          <w:tcPr>
            <w:tcW w:w="5670" w:type="dxa"/>
            <w:tcBorders>
              <w:top w:val="single" w:sz="4" w:space="0" w:color="000000"/>
              <w:left w:val="single" w:sz="4" w:space="0" w:color="000000"/>
              <w:bottom w:val="single" w:sz="4" w:space="0" w:color="000000"/>
              <w:right w:val="single" w:sz="4" w:space="0" w:color="000000"/>
            </w:tcBorders>
            <w:hideMark/>
          </w:tcPr>
          <w:p w14:paraId="20F4DBD2" w14:textId="77777777" w:rsidR="00180BAB" w:rsidRPr="00CD79E9" w:rsidRDefault="00180BAB" w:rsidP="00F26536">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CA1C687" w14:textId="1FC1C875" w:rsidR="00180BAB" w:rsidRPr="00CD79E9" w:rsidRDefault="009A3173" w:rsidP="00F26536">
            <w:pPr>
              <w:pStyle w:val="TableParagraph"/>
              <w:spacing w:before="1" w:line="276" w:lineRule="auto"/>
              <w:ind w:left="205" w:right="197"/>
              <w:jc w:val="center"/>
              <w:rPr>
                <w:sz w:val="24"/>
                <w:szCs w:val="24"/>
              </w:rPr>
            </w:pPr>
            <w:r>
              <w:rPr>
                <w:sz w:val="24"/>
                <w:szCs w:val="24"/>
              </w:rPr>
              <w:t>20</w:t>
            </w:r>
            <w:r w:rsidR="00180BAB">
              <w:rPr>
                <w:sz w:val="24"/>
                <w:szCs w:val="24"/>
              </w:rPr>
              <w:t>.09.2023</w:t>
            </w:r>
          </w:p>
        </w:tc>
      </w:tr>
      <w:tr w:rsidR="00180BAB" w:rsidRPr="00E97697" w14:paraId="5379250C"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tcPr>
          <w:p w14:paraId="551DD5AC" w14:textId="77777777" w:rsidR="00180BAB" w:rsidRPr="00CD79E9" w:rsidRDefault="00180BAB" w:rsidP="00F26536">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749B1121" w14:textId="77777777" w:rsidR="00180BAB" w:rsidRPr="0033713F" w:rsidRDefault="00180BAB" w:rsidP="00F26536">
            <w:pPr>
              <w:pStyle w:val="TableParagraph"/>
              <w:spacing w:before="146" w:line="276" w:lineRule="auto"/>
              <w:ind w:left="0"/>
              <w:rPr>
                <w:b/>
                <w:sz w:val="24"/>
                <w:szCs w:val="24"/>
              </w:rPr>
            </w:pPr>
            <w:r>
              <w:rPr>
                <w:sz w:val="24"/>
                <w:szCs w:val="24"/>
              </w:rPr>
              <w:t xml:space="preserve"> </w:t>
            </w:r>
            <w:r w:rsidRPr="0033713F">
              <w:rPr>
                <w:b/>
                <w:sz w:val="24"/>
                <w:szCs w:val="24"/>
              </w:rPr>
              <w:t>PROBA PRACTIC</w:t>
            </w:r>
            <w:r>
              <w:rPr>
                <w:b/>
                <w:sz w:val="24"/>
                <w:szCs w:val="24"/>
              </w:rPr>
              <w:t>Ă</w:t>
            </w:r>
            <w:r w:rsidRPr="00A35972">
              <w:rPr>
                <w:sz w:val="24"/>
                <w:szCs w:val="24"/>
                <w:lang w:val="fr-FR"/>
              </w:rPr>
              <w:t xml:space="preserve"> 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7BED2388" w14:textId="6CAA6626" w:rsidR="00180BAB" w:rsidRPr="00CD79E9" w:rsidRDefault="009A3173" w:rsidP="00180BAB">
            <w:pPr>
              <w:pStyle w:val="TableParagraph"/>
              <w:spacing w:line="276" w:lineRule="auto"/>
              <w:ind w:left="205" w:right="197"/>
              <w:jc w:val="center"/>
              <w:rPr>
                <w:sz w:val="24"/>
                <w:szCs w:val="24"/>
              </w:rPr>
            </w:pPr>
            <w:r>
              <w:rPr>
                <w:sz w:val="24"/>
                <w:szCs w:val="24"/>
              </w:rPr>
              <w:t>21</w:t>
            </w:r>
            <w:r w:rsidR="00180BAB">
              <w:rPr>
                <w:sz w:val="24"/>
                <w:szCs w:val="24"/>
              </w:rPr>
              <w:t xml:space="preserve">.09.2023 ora </w:t>
            </w:r>
            <w:r>
              <w:rPr>
                <w:sz w:val="24"/>
                <w:szCs w:val="24"/>
              </w:rPr>
              <w:t>10</w:t>
            </w:r>
          </w:p>
        </w:tc>
      </w:tr>
      <w:tr w:rsidR="00180BAB" w:rsidRPr="00E97697" w14:paraId="50302183"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8F14F3" w14:textId="77777777" w:rsidR="00180BAB" w:rsidRPr="00CD79E9" w:rsidRDefault="00180BAB" w:rsidP="00F26536">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31239515" w14:textId="77777777" w:rsidR="00180BAB" w:rsidRPr="00CD79E9" w:rsidRDefault="00180BAB" w:rsidP="00F26536">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după</w:t>
            </w:r>
            <w:r w:rsidRPr="00CD79E9">
              <w:rPr>
                <w:spacing w:val="-3"/>
                <w:sz w:val="24"/>
                <w:szCs w:val="24"/>
              </w:rPr>
              <w:t xml:space="preserve"> </w:t>
            </w:r>
            <w:r w:rsidRPr="00CD79E9">
              <w:rPr>
                <w:sz w:val="24"/>
                <w:szCs w:val="24"/>
              </w:rPr>
              <w:t>susţinerea</w:t>
            </w:r>
            <w:r w:rsidRPr="00CD79E9">
              <w:rPr>
                <w:spacing w:val="-3"/>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3D1B0233" w14:textId="17E52473" w:rsidR="00180BAB" w:rsidRPr="00CD79E9" w:rsidRDefault="009A3173" w:rsidP="00F26536">
            <w:pPr>
              <w:pStyle w:val="TableParagraph"/>
              <w:spacing w:line="276" w:lineRule="auto"/>
              <w:ind w:left="205" w:right="197"/>
              <w:jc w:val="center"/>
              <w:rPr>
                <w:sz w:val="24"/>
                <w:szCs w:val="24"/>
              </w:rPr>
            </w:pPr>
            <w:r>
              <w:rPr>
                <w:sz w:val="24"/>
                <w:szCs w:val="24"/>
              </w:rPr>
              <w:t>21</w:t>
            </w:r>
            <w:r w:rsidR="00180BAB">
              <w:rPr>
                <w:sz w:val="24"/>
                <w:szCs w:val="24"/>
              </w:rPr>
              <w:t>.09.2023</w:t>
            </w:r>
          </w:p>
        </w:tc>
      </w:tr>
      <w:tr w:rsidR="00180BAB" w:rsidRPr="00E97697" w14:paraId="237F8DE6"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1828743" w14:textId="77777777" w:rsidR="00180BAB" w:rsidRPr="00CD79E9" w:rsidRDefault="00180BAB" w:rsidP="00F26536">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678C0C06" w14:textId="77777777" w:rsidR="00180BAB" w:rsidRPr="00CD79E9" w:rsidRDefault="00180BAB" w:rsidP="00F26536">
            <w:pPr>
              <w:pStyle w:val="TableParagraph"/>
              <w:spacing w:before="145" w:line="276" w:lineRule="auto"/>
              <w:ind w:left="108"/>
              <w:rPr>
                <w:sz w:val="24"/>
                <w:szCs w:val="24"/>
              </w:rPr>
            </w:pPr>
            <w:r w:rsidRPr="00CD79E9">
              <w:rPr>
                <w:sz w:val="24"/>
                <w:szCs w:val="24"/>
              </w:rPr>
              <w:t>Depunerea</w:t>
            </w:r>
            <w:r w:rsidRPr="00CD79E9">
              <w:rPr>
                <w:spacing w:val="-3"/>
                <w:sz w:val="24"/>
                <w:szCs w:val="24"/>
              </w:rPr>
              <w:t xml:space="preserve"> </w:t>
            </w:r>
            <w:r w:rsidRPr="00CD79E9">
              <w:rPr>
                <w:sz w:val="24"/>
                <w:szCs w:val="24"/>
              </w:rPr>
              <w:t>contestaţiilor</w:t>
            </w:r>
            <w:r w:rsidRPr="00CD79E9">
              <w:rPr>
                <w:spacing w:val="-3"/>
                <w:sz w:val="24"/>
                <w:szCs w:val="24"/>
              </w:rPr>
              <w:t xml:space="preserve"> </w:t>
            </w:r>
            <w:r w:rsidRPr="00CD79E9">
              <w:rPr>
                <w:sz w:val="24"/>
                <w:szCs w:val="24"/>
              </w:rPr>
              <w:t>privind</w:t>
            </w:r>
            <w:r w:rsidRPr="00CD79E9">
              <w:rPr>
                <w:spacing w:val="-3"/>
                <w:sz w:val="24"/>
                <w:szCs w:val="24"/>
              </w:rPr>
              <w:t xml:space="preserve"> </w:t>
            </w:r>
            <w:r w:rsidRPr="00CD79E9">
              <w:rPr>
                <w:sz w:val="24"/>
                <w:szCs w:val="24"/>
              </w:rPr>
              <w:t>rezultatul</w:t>
            </w:r>
            <w:r w:rsidRPr="00CD79E9">
              <w:rPr>
                <w:spacing w:val="-4"/>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02B63799" w14:textId="1D95BABD" w:rsidR="00180BAB" w:rsidRPr="00CD79E9" w:rsidRDefault="009A3173" w:rsidP="00F26536">
            <w:pPr>
              <w:pStyle w:val="TableParagraph"/>
              <w:spacing w:line="276" w:lineRule="auto"/>
              <w:ind w:left="205" w:right="197"/>
              <w:jc w:val="center"/>
              <w:rPr>
                <w:sz w:val="24"/>
                <w:szCs w:val="24"/>
              </w:rPr>
            </w:pPr>
            <w:r>
              <w:rPr>
                <w:sz w:val="24"/>
                <w:szCs w:val="24"/>
              </w:rPr>
              <w:t>22</w:t>
            </w:r>
            <w:r w:rsidR="00180BAB">
              <w:rPr>
                <w:sz w:val="24"/>
                <w:szCs w:val="24"/>
              </w:rPr>
              <w:t>.09.2023</w:t>
            </w:r>
          </w:p>
        </w:tc>
      </w:tr>
      <w:tr w:rsidR="00180BAB" w:rsidRPr="00E97697" w14:paraId="3E619B82" w14:textId="77777777" w:rsidTr="00E43B9C">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F737590" w14:textId="77777777" w:rsidR="00180BAB" w:rsidRPr="00CD79E9" w:rsidRDefault="00180BAB" w:rsidP="00F26536">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3B721152" w14:textId="77777777" w:rsidR="00180BAB" w:rsidRPr="00CD79E9" w:rsidRDefault="00180BAB" w:rsidP="00F26536">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220F41F2" w14:textId="7165905E" w:rsidR="00180BAB" w:rsidRPr="00CD79E9" w:rsidRDefault="009A3173" w:rsidP="00F26536">
            <w:pPr>
              <w:pStyle w:val="TableParagraph"/>
              <w:spacing w:line="276" w:lineRule="auto"/>
              <w:ind w:left="205" w:right="197"/>
              <w:jc w:val="center"/>
              <w:rPr>
                <w:sz w:val="24"/>
                <w:szCs w:val="24"/>
              </w:rPr>
            </w:pPr>
            <w:r>
              <w:rPr>
                <w:sz w:val="24"/>
                <w:szCs w:val="24"/>
              </w:rPr>
              <w:t>25</w:t>
            </w:r>
            <w:r w:rsidR="00180BAB">
              <w:rPr>
                <w:sz w:val="24"/>
                <w:szCs w:val="24"/>
              </w:rPr>
              <w:t>.09.2023</w:t>
            </w:r>
          </w:p>
        </w:tc>
      </w:tr>
      <w:tr w:rsidR="00180BAB" w:rsidRPr="00CD79E9" w14:paraId="64E29C77" w14:textId="77777777" w:rsidTr="00E43B9C">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4197A5B7" w14:textId="77777777" w:rsidR="00180BAB" w:rsidRPr="00CD79E9" w:rsidRDefault="00180BAB" w:rsidP="00F26536">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71BD2F00" w14:textId="77777777" w:rsidR="00180BAB" w:rsidRPr="00CD79E9" w:rsidRDefault="00180BAB" w:rsidP="00F26536">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01C104D2" w14:textId="69FCBB6F" w:rsidR="00180BAB" w:rsidRPr="00CD79E9" w:rsidRDefault="009A3173" w:rsidP="00F26536">
            <w:pPr>
              <w:pStyle w:val="TableParagraph"/>
              <w:spacing w:line="276" w:lineRule="auto"/>
              <w:ind w:left="205" w:right="197"/>
              <w:jc w:val="center"/>
              <w:rPr>
                <w:sz w:val="24"/>
                <w:szCs w:val="24"/>
              </w:rPr>
            </w:pPr>
            <w:r>
              <w:rPr>
                <w:sz w:val="24"/>
                <w:szCs w:val="24"/>
              </w:rPr>
              <w:t>26</w:t>
            </w:r>
            <w:r w:rsidR="00180BAB">
              <w:rPr>
                <w:sz w:val="24"/>
                <w:szCs w:val="24"/>
              </w:rPr>
              <w:t>.09.2023</w:t>
            </w:r>
          </w:p>
        </w:tc>
      </w:tr>
    </w:tbl>
    <w:p w14:paraId="64997991" w14:textId="77777777" w:rsidR="00E00B6C" w:rsidRDefault="00E00B6C" w:rsidP="00564474">
      <w:pPr>
        <w:spacing w:after="0" w:line="360" w:lineRule="auto"/>
        <w:jc w:val="center"/>
        <w:rPr>
          <w:rFonts w:ascii="Times New Roman" w:hAnsi="Times New Roman" w:cs="Times New Roman"/>
          <w:b/>
          <w:color w:val="000000"/>
          <w:sz w:val="24"/>
          <w:szCs w:val="24"/>
          <w:lang w:val="fr-FR"/>
        </w:rPr>
      </w:pPr>
      <w:bookmarkStart w:id="0" w:name="_GoBack"/>
      <w:bookmarkEnd w:id="0"/>
    </w:p>
    <w:p w14:paraId="2C4C29CE" w14:textId="77777777" w:rsidR="00B62839" w:rsidRDefault="00B62839" w:rsidP="006C1D35">
      <w:pPr>
        <w:autoSpaceDE w:val="0"/>
        <w:autoSpaceDN w:val="0"/>
        <w:adjustRightInd w:val="0"/>
        <w:spacing w:after="0" w:line="24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00EC91FE" w14:textId="77777777" w:rsidR="00C21D0A" w:rsidRPr="00A35972" w:rsidRDefault="00C21D0A" w:rsidP="006C1D35">
      <w:pPr>
        <w:autoSpaceDE w:val="0"/>
        <w:autoSpaceDN w:val="0"/>
        <w:adjustRightInd w:val="0"/>
        <w:spacing w:after="0" w:line="240" w:lineRule="auto"/>
        <w:ind w:firstLine="706"/>
        <w:jc w:val="both"/>
        <w:rPr>
          <w:rFonts w:ascii="Times New Roman" w:hAnsi="Times New Roman" w:cs="Times New Roman"/>
          <w:sz w:val="24"/>
          <w:szCs w:val="24"/>
        </w:rPr>
      </w:pPr>
    </w:p>
    <w:p w14:paraId="0EA95BB3" w14:textId="77777777" w:rsidR="00B62839" w:rsidRPr="00B62839" w:rsidRDefault="00B62839" w:rsidP="006C1D35">
      <w:pPr>
        <w:tabs>
          <w:tab w:val="left" w:pos="1100"/>
        </w:tabs>
        <w:spacing w:after="0" w:line="24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lastRenderedPageBreak/>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Biroul RUNOS, camera 5 parter ,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122F8BC4" w14:textId="77777777" w:rsidR="00564474" w:rsidRPr="005609AF" w:rsidRDefault="00564474" w:rsidP="005609AF">
      <w:pPr>
        <w:pStyle w:val="Default"/>
        <w:jc w:val="both"/>
        <w:rPr>
          <w:rFonts w:ascii="Times New Roman" w:hAnsi="Times New Roman" w:cs="Times New Roman"/>
        </w:rPr>
      </w:pPr>
    </w:p>
    <w:p w14:paraId="4511A3D9" w14:textId="77777777" w:rsidR="00AD7F8A" w:rsidRDefault="00AD7F8A" w:rsidP="00564474">
      <w:pPr>
        <w:tabs>
          <w:tab w:val="left" w:pos="1440"/>
        </w:tabs>
        <w:spacing w:after="0" w:line="360" w:lineRule="auto"/>
        <w:jc w:val="both"/>
        <w:rPr>
          <w:rFonts w:ascii="Times New Roman" w:hAnsi="Times New Roman" w:cs="Times New Roman"/>
          <w:b/>
          <w:sz w:val="28"/>
          <w:szCs w:val="28"/>
        </w:rPr>
      </w:pPr>
    </w:p>
    <w:p w14:paraId="50C7A285" w14:textId="77777777" w:rsidR="00762118" w:rsidRPr="00A35972" w:rsidRDefault="00762118" w:rsidP="00564474">
      <w:pPr>
        <w:tabs>
          <w:tab w:val="left" w:pos="1440"/>
        </w:tabs>
        <w:spacing w:after="0" w:line="360" w:lineRule="auto"/>
        <w:jc w:val="both"/>
        <w:rPr>
          <w:rFonts w:ascii="Times New Roman" w:hAnsi="Times New Roman" w:cs="Times New Roman"/>
          <w:b/>
          <w:sz w:val="28"/>
          <w:szCs w:val="28"/>
        </w:rPr>
      </w:pPr>
    </w:p>
    <w:p w14:paraId="15B2B304" w14:textId="77777777" w:rsidR="00564474" w:rsidRPr="00A35972" w:rsidRDefault="00564474" w:rsidP="00564474">
      <w:pPr>
        <w:spacing w:after="0" w:line="360" w:lineRule="auto"/>
        <w:jc w:val="center"/>
        <w:rPr>
          <w:rFonts w:ascii="Times New Roman" w:hAnsi="Times New Roman" w:cs="Times New Roman"/>
          <w:b/>
          <w:sz w:val="26"/>
          <w:szCs w:val="26"/>
        </w:rPr>
      </w:pPr>
      <w:r w:rsidRPr="00A35972">
        <w:rPr>
          <w:rFonts w:ascii="Times New Roman" w:hAnsi="Times New Roman" w:cs="Times New Roman"/>
          <w:b/>
          <w:sz w:val="26"/>
          <w:szCs w:val="26"/>
        </w:rPr>
        <w:t>DIRECTOR EXECUTIV</w:t>
      </w:r>
    </w:p>
    <w:p w14:paraId="038A6D1C" w14:textId="77777777" w:rsidR="00564474" w:rsidRPr="00A35972" w:rsidRDefault="00564474" w:rsidP="00564474">
      <w:pPr>
        <w:pStyle w:val="BodyText2"/>
        <w:spacing w:line="360" w:lineRule="auto"/>
        <w:jc w:val="center"/>
        <w:rPr>
          <w:sz w:val="26"/>
          <w:szCs w:val="26"/>
        </w:rPr>
      </w:pPr>
      <w:r w:rsidRPr="00A35972">
        <w:rPr>
          <w:sz w:val="26"/>
          <w:szCs w:val="26"/>
        </w:rPr>
        <w:t>DR. CRISTINA PELIN</w:t>
      </w:r>
    </w:p>
    <w:p w14:paraId="708877AD" w14:textId="77777777" w:rsidR="00564474" w:rsidRPr="00A35972" w:rsidRDefault="00564474" w:rsidP="00564474">
      <w:pPr>
        <w:tabs>
          <w:tab w:val="left" w:pos="3330"/>
        </w:tabs>
        <w:spacing w:after="0" w:line="360" w:lineRule="auto"/>
        <w:jc w:val="right"/>
        <w:rPr>
          <w:rFonts w:ascii="Times New Roman" w:hAnsi="Times New Roman" w:cs="Times New Roman"/>
          <w:sz w:val="24"/>
          <w:szCs w:val="24"/>
        </w:rPr>
      </w:pPr>
    </w:p>
    <w:p w14:paraId="3E642401" w14:textId="77777777" w:rsidR="00564474" w:rsidRPr="00A35972" w:rsidRDefault="00564474" w:rsidP="00564474">
      <w:pPr>
        <w:tabs>
          <w:tab w:val="left" w:pos="3330"/>
        </w:tabs>
        <w:spacing w:after="0" w:line="360" w:lineRule="auto"/>
        <w:jc w:val="right"/>
        <w:rPr>
          <w:rFonts w:ascii="Times New Roman" w:hAnsi="Times New Roman" w:cs="Times New Roman"/>
          <w:sz w:val="24"/>
          <w:szCs w:val="24"/>
        </w:rPr>
      </w:pPr>
    </w:p>
    <w:p w14:paraId="22C61375" w14:textId="77777777" w:rsidR="00564474" w:rsidRPr="00A35972" w:rsidRDefault="00564474" w:rsidP="00564474">
      <w:pPr>
        <w:tabs>
          <w:tab w:val="left" w:pos="3330"/>
        </w:tabs>
        <w:spacing w:after="0" w:line="360" w:lineRule="auto"/>
        <w:jc w:val="right"/>
        <w:rPr>
          <w:rFonts w:ascii="Times New Roman" w:hAnsi="Times New Roman" w:cs="Times New Roman"/>
          <w:sz w:val="24"/>
          <w:szCs w:val="24"/>
        </w:rPr>
      </w:pPr>
    </w:p>
    <w:p w14:paraId="23E521DC" w14:textId="77777777" w:rsidR="00564474" w:rsidRPr="00A35972" w:rsidRDefault="00564474" w:rsidP="00564474">
      <w:pPr>
        <w:tabs>
          <w:tab w:val="left" w:pos="3330"/>
        </w:tabs>
        <w:spacing w:after="0" w:line="360" w:lineRule="auto"/>
        <w:jc w:val="right"/>
        <w:rPr>
          <w:rFonts w:ascii="Times New Roman" w:hAnsi="Times New Roman" w:cs="Times New Roman"/>
          <w:sz w:val="24"/>
          <w:szCs w:val="24"/>
        </w:rPr>
      </w:pPr>
    </w:p>
    <w:p w14:paraId="2850AACC" w14:textId="77777777" w:rsidR="00564474" w:rsidRPr="00A35972" w:rsidRDefault="00564474" w:rsidP="00564474">
      <w:pPr>
        <w:tabs>
          <w:tab w:val="left" w:pos="3330"/>
        </w:tabs>
        <w:spacing w:after="0" w:line="360" w:lineRule="auto"/>
        <w:jc w:val="right"/>
        <w:rPr>
          <w:rFonts w:ascii="Times New Roman" w:hAnsi="Times New Roman" w:cs="Times New Roman"/>
          <w:b/>
          <w:sz w:val="20"/>
          <w:szCs w:val="20"/>
        </w:rPr>
      </w:pPr>
      <w:r w:rsidRPr="00A35972">
        <w:rPr>
          <w:rFonts w:ascii="Times New Roman" w:hAnsi="Times New Roman" w:cs="Times New Roman"/>
          <w:b/>
          <w:sz w:val="20"/>
          <w:szCs w:val="20"/>
        </w:rPr>
        <w:t>ȘEF BIROU RUNOS</w:t>
      </w:r>
    </w:p>
    <w:p w14:paraId="39B51E97" w14:textId="77777777" w:rsidR="00564474" w:rsidRPr="00A35972" w:rsidRDefault="00564474" w:rsidP="00564474">
      <w:pPr>
        <w:tabs>
          <w:tab w:val="left" w:pos="3330"/>
        </w:tabs>
        <w:spacing w:after="0" w:line="360" w:lineRule="auto"/>
        <w:jc w:val="right"/>
        <w:rPr>
          <w:rFonts w:ascii="Times New Roman" w:hAnsi="Times New Roman" w:cs="Times New Roman"/>
          <w:b/>
          <w:sz w:val="20"/>
          <w:szCs w:val="20"/>
        </w:rPr>
      </w:pPr>
      <w:r w:rsidRPr="00A35972">
        <w:rPr>
          <w:rFonts w:ascii="Times New Roman" w:hAnsi="Times New Roman" w:cs="Times New Roman"/>
          <w:b/>
          <w:sz w:val="20"/>
          <w:szCs w:val="20"/>
        </w:rPr>
        <w:t xml:space="preserve">      EC. MONICA STANCIU</w:t>
      </w:r>
    </w:p>
    <w:p w14:paraId="74634F75" w14:textId="77777777" w:rsidR="00564474" w:rsidRPr="00A35972" w:rsidRDefault="00564474" w:rsidP="00564474">
      <w:pPr>
        <w:tabs>
          <w:tab w:val="left" w:pos="3330"/>
        </w:tabs>
        <w:spacing w:after="0" w:line="360" w:lineRule="auto"/>
        <w:jc w:val="right"/>
        <w:rPr>
          <w:rFonts w:ascii="Times New Roman" w:hAnsi="Times New Roman" w:cs="Times New Roman"/>
          <w:sz w:val="18"/>
          <w:szCs w:val="18"/>
        </w:rPr>
      </w:pPr>
    </w:p>
    <w:p w14:paraId="20EC3C15" w14:textId="77777777" w:rsidR="00564474" w:rsidRPr="00A35972" w:rsidRDefault="00564474" w:rsidP="00564474">
      <w:pPr>
        <w:tabs>
          <w:tab w:val="left" w:pos="3330"/>
        </w:tabs>
        <w:spacing w:after="0" w:line="360" w:lineRule="auto"/>
        <w:jc w:val="right"/>
        <w:rPr>
          <w:rFonts w:ascii="Times New Roman" w:hAnsi="Times New Roman" w:cs="Times New Roman"/>
          <w:sz w:val="18"/>
          <w:szCs w:val="18"/>
        </w:rPr>
      </w:pPr>
    </w:p>
    <w:p w14:paraId="21C9BFC8" w14:textId="77777777" w:rsidR="00564474" w:rsidRPr="00A35972" w:rsidRDefault="00564474" w:rsidP="00564474">
      <w:pPr>
        <w:tabs>
          <w:tab w:val="left" w:pos="3330"/>
        </w:tabs>
        <w:spacing w:after="0" w:line="360" w:lineRule="auto"/>
        <w:jc w:val="right"/>
        <w:rPr>
          <w:rFonts w:ascii="Times New Roman" w:hAnsi="Times New Roman" w:cs="Times New Roman"/>
          <w:sz w:val="18"/>
          <w:szCs w:val="18"/>
        </w:rPr>
      </w:pPr>
    </w:p>
    <w:p w14:paraId="53CF2071" w14:textId="77777777" w:rsidR="00564474" w:rsidRPr="00A35972" w:rsidRDefault="00564474" w:rsidP="00564474">
      <w:pPr>
        <w:tabs>
          <w:tab w:val="left" w:pos="3330"/>
        </w:tabs>
        <w:spacing w:after="0" w:line="360" w:lineRule="auto"/>
        <w:jc w:val="right"/>
        <w:rPr>
          <w:rFonts w:ascii="Times New Roman" w:hAnsi="Times New Roman" w:cs="Times New Roman"/>
          <w:sz w:val="18"/>
          <w:szCs w:val="18"/>
        </w:rPr>
      </w:pPr>
    </w:p>
    <w:p w14:paraId="4C1C5F26" w14:textId="77777777" w:rsidR="00564474" w:rsidRPr="00A35972" w:rsidRDefault="00564474" w:rsidP="00564474">
      <w:pPr>
        <w:tabs>
          <w:tab w:val="left" w:pos="3330"/>
        </w:tabs>
        <w:spacing w:after="0" w:line="360" w:lineRule="auto"/>
        <w:rPr>
          <w:rFonts w:ascii="Times New Roman" w:hAnsi="Times New Roman" w:cs="Times New Roman"/>
          <w:sz w:val="18"/>
          <w:szCs w:val="18"/>
        </w:rPr>
      </w:pPr>
    </w:p>
    <w:p w14:paraId="777B154F" w14:textId="77777777" w:rsidR="00564474" w:rsidRPr="00A35972" w:rsidRDefault="00564474" w:rsidP="00564474">
      <w:pPr>
        <w:spacing w:after="0" w:line="360" w:lineRule="auto"/>
        <w:jc w:val="right"/>
        <w:rPr>
          <w:rFonts w:ascii="Times New Roman" w:hAnsi="Times New Roman" w:cs="Times New Roman"/>
          <w:sz w:val="18"/>
          <w:szCs w:val="18"/>
        </w:rPr>
      </w:pPr>
      <w:r w:rsidRPr="00A35972">
        <w:rPr>
          <w:rFonts w:ascii="Times New Roman" w:hAnsi="Times New Roman" w:cs="Times New Roman"/>
          <w:sz w:val="18"/>
          <w:szCs w:val="18"/>
        </w:rPr>
        <w:t>Intocmit</w:t>
      </w:r>
    </w:p>
    <w:p w14:paraId="47ED761A" w14:textId="77777777" w:rsidR="00564474" w:rsidRDefault="00564474" w:rsidP="00564474">
      <w:pPr>
        <w:spacing w:after="0" w:line="360" w:lineRule="auto"/>
        <w:jc w:val="right"/>
        <w:rPr>
          <w:rFonts w:ascii="Times New Roman" w:hAnsi="Times New Roman" w:cs="Times New Roman"/>
          <w:sz w:val="18"/>
          <w:szCs w:val="18"/>
        </w:rPr>
      </w:pPr>
      <w:r w:rsidRPr="00A35972">
        <w:rPr>
          <w:rFonts w:ascii="Times New Roman" w:hAnsi="Times New Roman" w:cs="Times New Roman"/>
          <w:sz w:val="18"/>
          <w:szCs w:val="18"/>
        </w:rPr>
        <w:t>Miclea Constanța</w:t>
      </w:r>
    </w:p>
    <w:p w14:paraId="7BD8ADC4" w14:textId="77777777" w:rsidR="00564474" w:rsidRDefault="00564474" w:rsidP="00564474">
      <w:pPr>
        <w:tabs>
          <w:tab w:val="left" w:pos="1440"/>
        </w:tabs>
        <w:spacing w:after="0" w:line="360" w:lineRule="auto"/>
        <w:jc w:val="both"/>
        <w:rPr>
          <w:rFonts w:ascii="Times New Roman" w:hAnsi="Times New Roman" w:cs="Times New Roman"/>
          <w:b/>
          <w:sz w:val="24"/>
          <w:szCs w:val="24"/>
        </w:rPr>
      </w:pPr>
    </w:p>
    <w:sectPr w:rsidR="00564474" w:rsidSect="00526A63">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2E6AF" w14:textId="77777777" w:rsidR="00C62F75" w:rsidRDefault="00C62F75" w:rsidP="00087DFC">
      <w:pPr>
        <w:spacing w:after="0" w:line="240" w:lineRule="auto"/>
      </w:pPr>
      <w:r>
        <w:separator/>
      </w:r>
    </w:p>
  </w:endnote>
  <w:endnote w:type="continuationSeparator" w:id="0">
    <w:p w14:paraId="1E35820D" w14:textId="77777777" w:rsidR="00C62F75" w:rsidRDefault="00C62F75"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C81F" w14:textId="77777777" w:rsidR="00C62F75" w:rsidRDefault="00C62F75" w:rsidP="00087DFC">
      <w:pPr>
        <w:spacing w:after="0" w:line="240" w:lineRule="auto"/>
      </w:pPr>
      <w:r>
        <w:separator/>
      </w:r>
    </w:p>
  </w:footnote>
  <w:footnote w:type="continuationSeparator" w:id="0">
    <w:p w14:paraId="552F9477" w14:textId="77777777" w:rsidR="00C62F75" w:rsidRDefault="00C62F75"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4B80" w14:textId="77777777" w:rsidR="00087DFC" w:rsidRPr="00581D29" w:rsidRDefault="00C62F75" w:rsidP="00087DFC">
    <w:pPr>
      <w:spacing w:after="0" w:line="240" w:lineRule="auto"/>
      <w:rPr>
        <w:rFonts w:ascii="Times New Roman" w:hAnsi="Times New Roman" w:cs="Times New Roman"/>
        <w:b/>
        <w:bCs/>
        <w:sz w:val="24"/>
        <w:szCs w:val="24"/>
      </w:rPr>
    </w:pPr>
    <w:r>
      <w:rPr>
        <w:noProof/>
        <w:lang w:val="en-US" w:eastAsia="en-US"/>
      </w:rPr>
      <w:pict w14:anchorId="68F76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3.75pt;margin-top:6.15pt;width:52pt;height:1in;z-index:1;visibility:visible">
          <v:imagedata r:id="rId1" o:title=""/>
          <w10:wrap type="square"/>
        </v:shape>
      </w:pict>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15873583"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7F1C908E"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05E2955B"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6088865E"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7097BAD5"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07E772CC"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72267"/>
    <w:multiLevelType w:val="hybridMultilevel"/>
    <w:tmpl w:val="14EC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A6EE2"/>
    <w:multiLevelType w:val="hybridMultilevel"/>
    <w:tmpl w:val="F2787AB8"/>
    <w:lvl w:ilvl="0" w:tplc="4998A9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588315A"/>
    <w:multiLevelType w:val="hybridMultilevel"/>
    <w:tmpl w:val="865C03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C7C61"/>
    <w:multiLevelType w:val="hybridMultilevel"/>
    <w:tmpl w:val="E7265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0"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8F7FCE"/>
    <w:multiLevelType w:val="hybridMultilevel"/>
    <w:tmpl w:val="F4E482DE"/>
    <w:lvl w:ilvl="0" w:tplc="C76031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81BF1"/>
    <w:multiLevelType w:val="hybridMultilevel"/>
    <w:tmpl w:val="9D5A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24ADE"/>
    <w:multiLevelType w:val="hybridMultilevel"/>
    <w:tmpl w:val="75BA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680B00"/>
    <w:multiLevelType w:val="hybridMultilevel"/>
    <w:tmpl w:val="7694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3"/>
  </w:num>
  <w:num w:numId="4">
    <w:abstractNumId w:val="6"/>
  </w:num>
  <w:num w:numId="5">
    <w:abstractNumId w:val="7"/>
  </w:num>
  <w:num w:numId="6">
    <w:abstractNumId w:val="17"/>
  </w:num>
  <w:num w:numId="7">
    <w:abstractNumId w:val="9"/>
  </w:num>
  <w:num w:numId="8">
    <w:abstractNumId w:val="8"/>
  </w:num>
  <w:num w:numId="9">
    <w:abstractNumId w:val="12"/>
  </w:num>
  <w:num w:numId="10">
    <w:abstractNumId w:val="11"/>
  </w:num>
  <w:num w:numId="11">
    <w:abstractNumId w:val="14"/>
  </w:num>
  <w:num w:numId="12">
    <w:abstractNumId w:val="10"/>
  </w:num>
  <w:num w:numId="13">
    <w:abstractNumId w:val="13"/>
  </w:num>
  <w:num w:numId="14">
    <w:abstractNumId w:val="15"/>
  </w:num>
  <w:num w:numId="15">
    <w:abstractNumId w:val="0"/>
  </w:num>
  <w:num w:numId="16">
    <w:abstractNumId w:val="16"/>
  </w:num>
  <w:num w:numId="17">
    <w:abstractNumId w:val="5"/>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B64"/>
    <w:rsid w:val="0000115E"/>
    <w:rsid w:val="000136EB"/>
    <w:rsid w:val="00033F48"/>
    <w:rsid w:val="00055DEB"/>
    <w:rsid w:val="00065909"/>
    <w:rsid w:val="00066275"/>
    <w:rsid w:val="00087DFC"/>
    <w:rsid w:val="000B1297"/>
    <w:rsid w:val="000B2202"/>
    <w:rsid w:val="000B2C19"/>
    <w:rsid w:val="000B4CCF"/>
    <w:rsid w:val="000B4E38"/>
    <w:rsid w:val="000C71EC"/>
    <w:rsid w:val="000D1B83"/>
    <w:rsid w:val="000D4EFB"/>
    <w:rsid w:val="00100ACF"/>
    <w:rsid w:val="00107D4E"/>
    <w:rsid w:val="00110161"/>
    <w:rsid w:val="00122056"/>
    <w:rsid w:val="001235E2"/>
    <w:rsid w:val="00124E5F"/>
    <w:rsid w:val="00133B98"/>
    <w:rsid w:val="00143EB6"/>
    <w:rsid w:val="0014545F"/>
    <w:rsid w:val="00153259"/>
    <w:rsid w:val="001650EF"/>
    <w:rsid w:val="0017050E"/>
    <w:rsid w:val="001771E9"/>
    <w:rsid w:val="00180BAB"/>
    <w:rsid w:val="00185C9F"/>
    <w:rsid w:val="001A240F"/>
    <w:rsid w:val="001C2950"/>
    <w:rsid w:val="001C76DE"/>
    <w:rsid w:val="001E10F5"/>
    <w:rsid w:val="001E3183"/>
    <w:rsid w:val="001E6065"/>
    <w:rsid w:val="001E7E23"/>
    <w:rsid w:val="002002D6"/>
    <w:rsid w:val="00206B58"/>
    <w:rsid w:val="00207E62"/>
    <w:rsid w:val="00220889"/>
    <w:rsid w:val="00220B64"/>
    <w:rsid w:val="00230FF5"/>
    <w:rsid w:val="00232CE1"/>
    <w:rsid w:val="00251EB7"/>
    <w:rsid w:val="00264D6B"/>
    <w:rsid w:val="002650AA"/>
    <w:rsid w:val="00265138"/>
    <w:rsid w:val="002677A0"/>
    <w:rsid w:val="00274990"/>
    <w:rsid w:val="00280243"/>
    <w:rsid w:val="002846F6"/>
    <w:rsid w:val="002B0621"/>
    <w:rsid w:val="002D5469"/>
    <w:rsid w:val="002E6C8C"/>
    <w:rsid w:val="002E7D54"/>
    <w:rsid w:val="002F22DD"/>
    <w:rsid w:val="00300372"/>
    <w:rsid w:val="00306B22"/>
    <w:rsid w:val="00313C65"/>
    <w:rsid w:val="00313F66"/>
    <w:rsid w:val="003140BF"/>
    <w:rsid w:val="0033195A"/>
    <w:rsid w:val="003329AB"/>
    <w:rsid w:val="003479CF"/>
    <w:rsid w:val="00351150"/>
    <w:rsid w:val="003515A5"/>
    <w:rsid w:val="00351833"/>
    <w:rsid w:val="00362BA8"/>
    <w:rsid w:val="00381A5E"/>
    <w:rsid w:val="0038225A"/>
    <w:rsid w:val="003839D1"/>
    <w:rsid w:val="0039132C"/>
    <w:rsid w:val="00395731"/>
    <w:rsid w:val="003B59DB"/>
    <w:rsid w:val="003D3E28"/>
    <w:rsid w:val="003E2448"/>
    <w:rsid w:val="003E34EA"/>
    <w:rsid w:val="003F4E54"/>
    <w:rsid w:val="004167CD"/>
    <w:rsid w:val="004679F3"/>
    <w:rsid w:val="00475D9A"/>
    <w:rsid w:val="00481FB9"/>
    <w:rsid w:val="00494750"/>
    <w:rsid w:val="004A11F1"/>
    <w:rsid w:val="004A14BC"/>
    <w:rsid w:val="004C6C35"/>
    <w:rsid w:val="004D18A7"/>
    <w:rsid w:val="004D2637"/>
    <w:rsid w:val="004E5FDC"/>
    <w:rsid w:val="004E7590"/>
    <w:rsid w:val="004F035F"/>
    <w:rsid w:val="004F4251"/>
    <w:rsid w:val="004F47F2"/>
    <w:rsid w:val="00506C5C"/>
    <w:rsid w:val="00506DF7"/>
    <w:rsid w:val="00524B07"/>
    <w:rsid w:val="005258E8"/>
    <w:rsid w:val="00526A63"/>
    <w:rsid w:val="00536017"/>
    <w:rsid w:val="005406DD"/>
    <w:rsid w:val="0054187E"/>
    <w:rsid w:val="00560735"/>
    <w:rsid w:val="00560797"/>
    <w:rsid w:val="005609AF"/>
    <w:rsid w:val="00564474"/>
    <w:rsid w:val="00581D29"/>
    <w:rsid w:val="005A5DDC"/>
    <w:rsid w:val="005A6794"/>
    <w:rsid w:val="005B1D1E"/>
    <w:rsid w:val="005B35B8"/>
    <w:rsid w:val="005B54E6"/>
    <w:rsid w:val="005C2F37"/>
    <w:rsid w:val="005D4EAD"/>
    <w:rsid w:val="005F1870"/>
    <w:rsid w:val="005F22F9"/>
    <w:rsid w:val="005F3E24"/>
    <w:rsid w:val="006026F5"/>
    <w:rsid w:val="006037B5"/>
    <w:rsid w:val="00611A10"/>
    <w:rsid w:val="00617585"/>
    <w:rsid w:val="00652E3D"/>
    <w:rsid w:val="00653956"/>
    <w:rsid w:val="00670418"/>
    <w:rsid w:val="006706D7"/>
    <w:rsid w:val="00672667"/>
    <w:rsid w:val="00677370"/>
    <w:rsid w:val="00690369"/>
    <w:rsid w:val="00692C77"/>
    <w:rsid w:val="006948A0"/>
    <w:rsid w:val="0069640F"/>
    <w:rsid w:val="006971A1"/>
    <w:rsid w:val="006B507B"/>
    <w:rsid w:val="006B5D36"/>
    <w:rsid w:val="006C1D35"/>
    <w:rsid w:val="006C7504"/>
    <w:rsid w:val="006D41A2"/>
    <w:rsid w:val="006E25E1"/>
    <w:rsid w:val="006F3C24"/>
    <w:rsid w:val="00700143"/>
    <w:rsid w:val="00705F6E"/>
    <w:rsid w:val="00707436"/>
    <w:rsid w:val="00710AD9"/>
    <w:rsid w:val="00722231"/>
    <w:rsid w:val="00752189"/>
    <w:rsid w:val="00762118"/>
    <w:rsid w:val="00776602"/>
    <w:rsid w:val="00791FED"/>
    <w:rsid w:val="0079721E"/>
    <w:rsid w:val="007D2C4F"/>
    <w:rsid w:val="007E7782"/>
    <w:rsid w:val="007F0291"/>
    <w:rsid w:val="007F05CE"/>
    <w:rsid w:val="00812472"/>
    <w:rsid w:val="008410B4"/>
    <w:rsid w:val="00845A03"/>
    <w:rsid w:val="0084657C"/>
    <w:rsid w:val="00846FE8"/>
    <w:rsid w:val="00850260"/>
    <w:rsid w:val="00856F35"/>
    <w:rsid w:val="00862343"/>
    <w:rsid w:val="00862CB5"/>
    <w:rsid w:val="00871581"/>
    <w:rsid w:val="00876294"/>
    <w:rsid w:val="008800C0"/>
    <w:rsid w:val="008830BB"/>
    <w:rsid w:val="00885CF8"/>
    <w:rsid w:val="00887348"/>
    <w:rsid w:val="008959EC"/>
    <w:rsid w:val="0089745F"/>
    <w:rsid w:val="008A1109"/>
    <w:rsid w:val="008B03A1"/>
    <w:rsid w:val="008E0810"/>
    <w:rsid w:val="008E47A2"/>
    <w:rsid w:val="008E605F"/>
    <w:rsid w:val="008F5689"/>
    <w:rsid w:val="008F5CCF"/>
    <w:rsid w:val="00900489"/>
    <w:rsid w:val="009226BA"/>
    <w:rsid w:val="009406BA"/>
    <w:rsid w:val="00954676"/>
    <w:rsid w:val="009548E8"/>
    <w:rsid w:val="00971977"/>
    <w:rsid w:val="009730CB"/>
    <w:rsid w:val="009A0796"/>
    <w:rsid w:val="009A19E2"/>
    <w:rsid w:val="009A3173"/>
    <w:rsid w:val="009B5EC2"/>
    <w:rsid w:val="009B62CD"/>
    <w:rsid w:val="009C1D39"/>
    <w:rsid w:val="009C535C"/>
    <w:rsid w:val="009D1500"/>
    <w:rsid w:val="009D28BB"/>
    <w:rsid w:val="009D31C0"/>
    <w:rsid w:val="009D3DE5"/>
    <w:rsid w:val="009D7B0E"/>
    <w:rsid w:val="009E6B06"/>
    <w:rsid w:val="00A05F83"/>
    <w:rsid w:val="00A20B02"/>
    <w:rsid w:val="00A25792"/>
    <w:rsid w:val="00A31B20"/>
    <w:rsid w:val="00A32548"/>
    <w:rsid w:val="00A35972"/>
    <w:rsid w:val="00A41C76"/>
    <w:rsid w:val="00A60347"/>
    <w:rsid w:val="00A61CA6"/>
    <w:rsid w:val="00A61D01"/>
    <w:rsid w:val="00A70CF3"/>
    <w:rsid w:val="00A729F4"/>
    <w:rsid w:val="00A90133"/>
    <w:rsid w:val="00AA150C"/>
    <w:rsid w:val="00AA358C"/>
    <w:rsid w:val="00AC6561"/>
    <w:rsid w:val="00AD31A3"/>
    <w:rsid w:val="00AD4AB3"/>
    <w:rsid w:val="00AD7F8A"/>
    <w:rsid w:val="00AF279C"/>
    <w:rsid w:val="00B12D1C"/>
    <w:rsid w:val="00B24AA1"/>
    <w:rsid w:val="00B326DA"/>
    <w:rsid w:val="00B469C5"/>
    <w:rsid w:val="00B6052A"/>
    <w:rsid w:val="00B62839"/>
    <w:rsid w:val="00B6685B"/>
    <w:rsid w:val="00B67EC2"/>
    <w:rsid w:val="00B83BCD"/>
    <w:rsid w:val="00B9068F"/>
    <w:rsid w:val="00BA4928"/>
    <w:rsid w:val="00BB449C"/>
    <w:rsid w:val="00BB7585"/>
    <w:rsid w:val="00BD39CA"/>
    <w:rsid w:val="00BD3EBE"/>
    <w:rsid w:val="00C032F5"/>
    <w:rsid w:val="00C17FB6"/>
    <w:rsid w:val="00C21D0A"/>
    <w:rsid w:val="00C62F75"/>
    <w:rsid w:val="00C65262"/>
    <w:rsid w:val="00C7334A"/>
    <w:rsid w:val="00C87FF6"/>
    <w:rsid w:val="00C96157"/>
    <w:rsid w:val="00CB7E81"/>
    <w:rsid w:val="00CC7A29"/>
    <w:rsid w:val="00CE3513"/>
    <w:rsid w:val="00CF025C"/>
    <w:rsid w:val="00CF02C7"/>
    <w:rsid w:val="00CF0904"/>
    <w:rsid w:val="00CF0D3A"/>
    <w:rsid w:val="00CF4FC6"/>
    <w:rsid w:val="00D411B0"/>
    <w:rsid w:val="00D4334C"/>
    <w:rsid w:val="00D5318A"/>
    <w:rsid w:val="00D54A7B"/>
    <w:rsid w:val="00D64353"/>
    <w:rsid w:val="00D73827"/>
    <w:rsid w:val="00D865CA"/>
    <w:rsid w:val="00D966EE"/>
    <w:rsid w:val="00DB219F"/>
    <w:rsid w:val="00DB2304"/>
    <w:rsid w:val="00DB48F0"/>
    <w:rsid w:val="00DB5CD6"/>
    <w:rsid w:val="00DC5E34"/>
    <w:rsid w:val="00DD1414"/>
    <w:rsid w:val="00DD611E"/>
    <w:rsid w:val="00DF47E1"/>
    <w:rsid w:val="00E00B6C"/>
    <w:rsid w:val="00E2271E"/>
    <w:rsid w:val="00E3068A"/>
    <w:rsid w:val="00E34300"/>
    <w:rsid w:val="00E47681"/>
    <w:rsid w:val="00E5372C"/>
    <w:rsid w:val="00E57F79"/>
    <w:rsid w:val="00E65CFC"/>
    <w:rsid w:val="00E76479"/>
    <w:rsid w:val="00E92492"/>
    <w:rsid w:val="00E97697"/>
    <w:rsid w:val="00EA124F"/>
    <w:rsid w:val="00EC6AFC"/>
    <w:rsid w:val="00ED3AE5"/>
    <w:rsid w:val="00EE0C0E"/>
    <w:rsid w:val="00EF2293"/>
    <w:rsid w:val="00F00407"/>
    <w:rsid w:val="00F043A2"/>
    <w:rsid w:val="00F2535C"/>
    <w:rsid w:val="00F306F3"/>
    <w:rsid w:val="00F42BD9"/>
    <w:rsid w:val="00F44941"/>
    <w:rsid w:val="00F459FB"/>
    <w:rsid w:val="00F5041E"/>
    <w:rsid w:val="00F549EB"/>
    <w:rsid w:val="00F567A2"/>
    <w:rsid w:val="00F7263B"/>
    <w:rsid w:val="00F76A80"/>
    <w:rsid w:val="00F87BAD"/>
    <w:rsid w:val="00FA4270"/>
    <w:rsid w:val="00FB33C3"/>
    <w:rsid w:val="00FB5A1B"/>
    <w:rsid w:val="00FD1164"/>
    <w:rsid w:val="00FD39A4"/>
    <w:rsid w:val="00FE2A30"/>
    <w:rsid w:val="00FE540F"/>
    <w:rsid w:val="00FE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45D8CA"/>
  <w15:docId w15:val="{DA158D57-192B-4921-B590-71CE9D0E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34"/>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uiPriority w:val="22"/>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Subtitle">
    <w:name w:val="Subtitle"/>
    <w:basedOn w:val="Normal"/>
    <w:link w:val="SubtitleChar"/>
    <w:qFormat/>
    <w:locked/>
    <w:rsid w:val="00110161"/>
    <w:pPr>
      <w:spacing w:after="0" w:line="240" w:lineRule="auto"/>
      <w:ind w:right="-7"/>
      <w:jc w:val="center"/>
    </w:pPr>
    <w:rPr>
      <w:rFonts w:ascii="Times New Roman" w:hAnsi="Times New Roman" w:cs="Times New Roman"/>
      <w:b/>
      <w:sz w:val="32"/>
      <w:szCs w:val="20"/>
    </w:rPr>
  </w:style>
  <w:style w:type="character" w:customStyle="1" w:styleId="SubtitleChar">
    <w:name w:val="Subtitle Char"/>
    <w:link w:val="Subtitle"/>
    <w:rsid w:val="00110161"/>
    <w:rPr>
      <w:rFonts w:ascii="Times New Roman" w:eastAsia="Times New Roman" w:hAnsi="Times New Roman"/>
      <w:b/>
      <w:sz w:val="32"/>
    </w:rPr>
  </w:style>
  <w:style w:type="character" w:customStyle="1" w:styleId="sden">
    <w:name w:val="s_den"/>
    <w:basedOn w:val="DefaultParagraphFont"/>
    <w:rsid w:val="00F459FB"/>
  </w:style>
  <w:style w:type="character" w:customStyle="1" w:styleId="shdr">
    <w:name w:val="s_hdr"/>
    <w:basedOn w:val="DefaultParagraphFont"/>
    <w:rsid w:val="00F459FB"/>
  </w:style>
  <w:style w:type="paragraph" w:customStyle="1" w:styleId="bodytext1">
    <w:name w:val="bodytext1"/>
    <w:basedOn w:val="Normal"/>
    <w:rsid w:val="00A729F4"/>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bodytextitalic">
    <w:name w:val="bodytextitalic"/>
    <w:rsid w:val="00A7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0399-2F60-4064-8420-D8A9B67F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10</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MINISTERUL SĂNĂTĂŢII</dc:title>
  <dc:subject/>
  <dc:creator>Windows User</dc:creator>
  <cp:keywords/>
  <dc:description/>
  <cp:lastModifiedBy>user</cp:lastModifiedBy>
  <cp:revision>144</cp:revision>
  <cp:lastPrinted>2023-08-17T12:06:00Z</cp:lastPrinted>
  <dcterms:created xsi:type="dcterms:W3CDTF">2018-04-27T09:04:00Z</dcterms:created>
  <dcterms:modified xsi:type="dcterms:W3CDTF">2023-08-17T12:25:00Z</dcterms:modified>
</cp:coreProperties>
</file>