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 xml:space="preserve">Nr.  </w:t>
      </w:r>
      <w:r w:rsidR="00C1066F">
        <w:rPr>
          <w:rFonts w:ascii="Arial" w:hAnsi="Arial" w:cs="Arial"/>
          <w:b/>
          <w:noProof/>
          <w:sz w:val="24"/>
          <w:szCs w:val="24"/>
        </w:rPr>
        <w:t>36315</w:t>
      </w:r>
      <w:r w:rsidR="003E3D01">
        <w:rPr>
          <w:rFonts w:ascii="Arial" w:hAnsi="Arial" w:cs="Arial"/>
          <w:b/>
          <w:noProof/>
          <w:sz w:val="24"/>
          <w:szCs w:val="24"/>
        </w:rPr>
        <w:t>/SPMAG/</w:t>
      </w:r>
      <w:r w:rsidR="00C1066F">
        <w:rPr>
          <w:rFonts w:ascii="Arial" w:hAnsi="Arial" w:cs="Arial"/>
          <w:b/>
          <w:noProof/>
          <w:sz w:val="24"/>
          <w:szCs w:val="24"/>
        </w:rPr>
        <w:t>23.10</w:t>
      </w:r>
      <w:r w:rsidRPr="00A54899">
        <w:rPr>
          <w:rFonts w:ascii="Arial" w:hAnsi="Arial" w:cs="Arial"/>
          <w:b/>
          <w:noProof/>
          <w:sz w:val="24"/>
          <w:szCs w:val="24"/>
        </w:rPr>
        <w:t>.2023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E17DBE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461B1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C1066F">
        <w:rPr>
          <w:rFonts w:ascii="Arial" w:hAnsi="Arial" w:cs="Arial"/>
          <w:b/>
          <w:noProof/>
          <w:sz w:val="24"/>
          <w:szCs w:val="24"/>
        </w:rPr>
        <w:t>23.10</w:t>
      </w:r>
      <w:r w:rsidR="003F21E8" w:rsidRPr="00A54899">
        <w:rPr>
          <w:rFonts w:ascii="Arial" w:hAnsi="Arial" w:cs="Arial"/>
          <w:b/>
          <w:noProof/>
          <w:sz w:val="24"/>
          <w:szCs w:val="24"/>
        </w:rPr>
        <w:t>.2023</w:t>
      </w:r>
    </w:p>
    <w:p w:rsidR="00A54899" w:rsidRPr="00A54899" w:rsidRDefault="00F20A30" w:rsidP="00C1066F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>din surs</w:t>
      </w:r>
      <w:r w:rsidR="00D13F5E" w:rsidRPr="00C1066F">
        <w:rPr>
          <w:rFonts w:ascii="Arial" w:eastAsia="Calibri" w:hAnsi="Arial" w:cs="Arial"/>
          <w:b/>
          <w:noProof/>
          <w:sz w:val="24"/>
          <w:szCs w:val="24"/>
        </w:rPr>
        <w:t>ă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 xml:space="preserve"> </w:t>
      </w:r>
      <w:r w:rsidR="00C1066F" w:rsidRPr="00C1066F">
        <w:rPr>
          <w:rFonts w:ascii="Arial" w:eastAsia="Calibri" w:hAnsi="Arial" w:cs="Arial"/>
          <w:b/>
          <w:noProof/>
          <w:sz w:val="24"/>
          <w:szCs w:val="24"/>
        </w:rPr>
        <w:t>internă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a </w:t>
      </w:r>
      <w:r w:rsidR="00C1066F">
        <w:rPr>
          <w:rFonts w:ascii="Arial" w:eastAsia="Calibri" w:hAnsi="Arial" w:cs="Arial"/>
          <w:noProof/>
          <w:sz w:val="24"/>
          <w:szCs w:val="24"/>
        </w:rPr>
        <w:t xml:space="preserve">postului vacant de conducere – </w:t>
      </w:r>
      <w:r w:rsidR="00C1066F" w:rsidRPr="00C1066F">
        <w:rPr>
          <w:rFonts w:ascii="Arial" w:eastAsia="Calibri" w:hAnsi="Arial" w:cs="Arial"/>
          <w:b/>
          <w:noProof/>
          <w:sz w:val="24"/>
          <w:szCs w:val="24"/>
        </w:rPr>
        <w:t>farmacist șef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 xml:space="preserve"> - (ofi</w:t>
      </w:r>
      <w:r w:rsidR="00D13F5E" w:rsidRPr="00C1066F">
        <w:rPr>
          <w:rFonts w:ascii="Arial" w:eastAsia="Calibri" w:hAnsi="Arial" w:cs="Arial"/>
          <w:b/>
          <w:noProof/>
          <w:sz w:val="24"/>
          <w:szCs w:val="24"/>
        </w:rPr>
        <w:t>ț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>er de poli</w:t>
      </w:r>
      <w:r w:rsidR="00D13F5E" w:rsidRPr="00C1066F">
        <w:rPr>
          <w:rFonts w:ascii="Arial" w:eastAsia="Calibri" w:hAnsi="Arial" w:cs="Arial"/>
          <w:b/>
          <w:noProof/>
          <w:sz w:val="24"/>
          <w:szCs w:val="24"/>
        </w:rPr>
        <w:t>ț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>ie penitenciar</w:t>
      </w:r>
      <w:r w:rsidR="00D13F5E" w:rsidRPr="00C1066F">
        <w:rPr>
          <w:rFonts w:ascii="Arial" w:eastAsia="Calibri" w:hAnsi="Arial" w:cs="Arial"/>
          <w:b/>
          <w:noProof/>
          <w:sz w:val="24"/>
          <w:szCs w:val="24"/>
        </w:rPr>
        <w:t>ă</w:t>
      </w:r>
      <w:r w:rsidRPr="00C1066F">
        <w:rPr>
          <w:rFonts w:ascii="Arial" w:eastAsia="Calibri" w:hAnsi="Arial" w:cs="Arial"/>
          <w:b/>
          <w:noProof/>
          <w:sz w:val="24"/>
          <w:szCs w:val="24"/>
        </w:rPr>
        <w:t>)</w:t>
      </w:r>
      <w:r w:rsidRPr="00A54899">
        <w:rPr>
          <w:rFonts w:ascii="Arial" w:eastAsia="Calibri" w:hAnsi="Arial" w:cs="Arial"/>
          <w:noProof/>
          <w:sz w:val="24"/>
          <w:szCs w:val="24"/>
        </w:rPr>
        <w:t>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Penitenciarului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="00C1066F">
        <w:rPr>
          <w:rFonts w:ascii="Arial" w:eastAsia="Calibri" w:hAnsi="Arial" w:cs="Arial"/>
          <w:b/>
          <w:bCs/>
          <w:sz w:val="24"/>
          <w:szCs w:val="24"/>
        </w:rPr>
        <w:t xml:space="preserve">care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="00C1066F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C1066F">
        <w:rPr>
          <w:rFonts w:ascii="Arial" w:eastAsia="Calibri" w:hAnsi="Arial" w:cs="Arial"/>
          <w:bCs/>
          <w:sz w:val="24"/>
          <w:szCs w:val="24"/>
        </w:rPr>
        <w:t>cu minim 3 ani vechime efectivă în sistemul administrației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D077C2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10"/>
          <w:szCs w:val="10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="00C1066F">
        <w:rPr>
          <w:rFonts w:ascii="Arial" w:eastAsia="Calibri" w:hAnsi="Arial" w:cs="Arial"/>
          <w:sz w:val="24"/>
          <w:szCs w:val="24"/>
        </w:rPr>
        <w:t xml:space="preserve">Pentru posturile de farmacist șef se pot prezenta la concurs </w:t>
      </w:r>
      <w:r w:rsidR="00C1066F" w:rsidRPr="00C1066F">
        <w:rPr>
          <w:rFonts w:ascii="Arial" w:eastAsia="Calibri" w:hAnsi="Arial" w:cs="Arial"/>
          <w:b/>
          <w:sz w:val="24"/>
          <w:szCs w:val="24"/>
        </w:rPr>
        <w:t>farmaciști cu minim 2 ani de experiență profesională</w:t>
      </w:r>
      <w:r w:rsidR="00C1066F">
        <w:rPr>
          <w:rFonts w:ascii="Arial" w:eastAsia="Calibri" w:hAnsi="Arial" w:cs="Arial"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D077C2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10"/>
          <w:szCs w:val="10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-142" w:right="-21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11C26">
        <w:rPr>
          <w:rFonts w:ascii="Arial" w:hAnsi="Arial" w:cs="Arial"/>
          <w:b/>
          <w:sz w:val="24"/>
          <w:szCs w:val="24"/>
        </w:rPr>
        <w:t>CONDIȚII GENERALE: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142" w:right="-216"/>
        <w:contextualSpacing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a) să îndeplinească condițiile specifice postului; 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142" w:right="-216"/>
        <w:contextualSpacing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b) să aibă minim 3 ani vechime efectivă în sistemul penitenciar; 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142" w:right="-216"/>
        <w:contextualSpacing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c) să nu fie sub efectul unei sancțiuni disciplinare și să nu fie puși la dispoziție, cu excepția celor rămași neîncadrați în funcție din cauze neimputabile; 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142" w:right="-216"/>
        <w:contextualSpacing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d) să fi obținut în ultimii 2 ani calificatul cel puțin ”foarte bun” la evaluarea anuală a activității profesionale; 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142" w:right="-216"/>
        <w:contextualSpacing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e) să fie declarați ”apt medical” și ”apt” la testarea psihologică organizată în acest scop; </w:t>
      </w:r>
    </w:p>
    <w:p w:rsidR="00F11C26" w:rsidRPr="00F11C26" w:rsidRDefault="00F11C26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hAnsi="Arial" w:cs="Arial"/>
          <w:sz w:val="24"/>
          <w:szCs w:val="24"/>
        </w:rPr>
      </w:pP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right="-21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11C26">
        <w:rPr>
          <w:rFonts w:ascii="Arial" w:hAnsi="Arial" w:cs="Arial"/>
          <w:b/>
          <w:sz w:val="24"/>
          <w:szCs w:val="24"/>
        </w:rPr>
        <w:t>CONDIȚII SPECIFICE:</w:t>
      </w:r>
    </w:p>
    <w:p w:rsidR="00F11C26" w:rsidRPr="00F11C26" w:rsidRDefault="00F11C26" w:rsidP="00D077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right="-216" w:hanging="283"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studii superioare, absolvite cu diplomă de </w:t>
      </w:r>
      <w:proofErr w:type="spellStart"/>
      <w:r w:rsidRPr="00F11C26">
        <w:rPr>
          <w:rFonts w:ascii="Arial" w:hAnsi="Arial" w:cs="Arial"/>
          <w:sz w:val="24"/>
          <w:szCs w:val="24"/>
        </w:rPr>
        <w:t>licenţă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sau echivalentă, emisă de </w:t>
      </w:r>
      <w:proofErr w:type="spellStart"/>
      <w:r w:rsidRPr="00F11C26">
        <w:rPr>
          <w:rFonts w:ascii="Arial" w:hAnsi="Arial" w:cs="Arial"/>
          <w:sz w:val="24"/>
          <w:szCs w:val="24"/>
        </w:rPr>
        <w:t>instituţii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acreditate potrivit legii, în ramura de </w:t>
      </w:r>
      <w:proofErr w:type="spellStart"/>
      <w:r w:rsidRPr="00F11C26">
        <w:rPr>
          <w:rFonts w:ascii="Arial" w:hAnsi="Arial" w:cs="Arial"/>
          <w:sz w:val="24"/>
          <w:szCs w:val="24"/>
        </w:rPr>
        <w:t>ştiinţă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farmacie – domeniul de </w:t>
      </w:r>
      <w:proofErr w:type="spellStart"/>
      <w:r w:rsidRPr="00F11C26">
        <w:rPr>
          <w:rFonts w:ascii="Arial" w:hAnsi="Arial" w:cs="Arial"/>
          <w:sz w:val="24"/>
          <w:szCs w:val="24"/>
        </w:rPr>
        <w:t>licenţă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sănătate – specializarea farmacie; </w:t>
      </w:r>
    </w:p>
    <w:p w:rsidR="002545BE" w:rsidRPr="00F11C26" w:rsidRDefault="00F11C26" w:rsidP="00D077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right="-216" w:hanging="283"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F11C26">
        <w:rPr>
          <w:rFonts w:ascii="Arial" w:hAnsi="Arial" w:cs="Arial"/>
          <w:sz w:val="24"/>
          <w:szCs w:val="24"/>
        </w:rPr>
        <w:t xml:space="preserve">să </w:t>
      </w:r>
      <w:proofErr w:type="spellStart"/>
      <w:r w:rsidRPr="00F11C26">
        <w:rPr>
          <w:rFonts w:ascii="Arial" w:hAnsi="Arial" w:cs="Arial"/>
          <w:sz w:val="24"/>
          <w:szCs w:val="24"/>
        </w:rPr>
        <w:t>deţină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certificat de membru al </w:t>
      </w:r>
      <w:proofErr w:type="spellStart"/>
      <w:r w:rsidRPr="00F11C26">
        <w:rPr>
          <w:rFonts w:ascii="Arial" w:hAnsi="Arial" w:cs="Arial"/>
          <w:sz w:val="24"/>
          <w:szCs w:val="24"/>
        </w:rPr>
        <w:t>organizaţiei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profesionale (Colegiul </w:t>
      </w:r>
      <w:proofErr w:type="spellStart"/>
      <w:r w:rsidRPr="00F11C26">
        <w:rPr>
          <w:rFonts w:ascii="Arial" w:hAnsi="Arial" w:cs="Arial"/>
          <w:sz w:val="24"/>
          <w:szCs w:val="24"/>
        </w:rPr>
        <w:t>Farmaciştilor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din România) cu viza pe anul în curs;</w:t>
      </w:r>
    </w:p>
    <w:p w:rsidR="004F231D" w:rsidRDefault="004F231D" w:rsidP="004F23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right="-21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11C26" w:rsidRPr="00F11C26">
        <w:rPr>
          <w:rFonts w:ascii="Arial" w:hAnsi="Arial" w:cs="Arial"/>
          <w:sz w:val="24"/>
          <w:szCs w:val="24"/>
        </w:rPr>
        <w:t xml:space="preserve">să aibă cel </w:t>
      </w:r>
      <w:proofErr w:type="spellStart"/>
      <w:r w:rsidR="00F11C26" w:rsidRPr="00F11C26">
        <w:rPr>
          <w:rFonts w:ascii="Arial" w:hAnsi="Arial" w:cs="Arial"/>
          <w:sz w:val="24"/>
          <w:szCs w:val="24"/>
        </w:rPr>
        <w:t>puţin</w:t>
      </w:r>
      <w:proofErr w:type="spellEnd"/>
      <w:r w:rsidR="00F11C26" w:rsidRPr="00F11C26">
        <w:rPr>
          <w:rFonts w:ascii="Arial" w:hAnsi="Arial" w:cs="Arial"/>
          <w:sz w:val="24"/>
          <w:szCs w:val="24"/>
        </w:rPr>
        <w:t xml:space="preserve"> 2 ani </w:t>
      </w:r>
      <w:proofErr w:type="spellStart"/>
      <w:r w:rsidR="00F11C26" w:rsidRPr="00F11C26">
        <w:rPr>
          <w:rFonts w:ascii="Arial" w:hAnsi="Arial" w:cs="Arial"/>
          <w:sz w:val="24"/>
          <w:szCs w:val="24"/>
        </w:rPr>
        <w:t>experienţă</w:t>
      </w:r>
      <w:proofErr w:type="spellEnd"/>
      <w:r w:rsidR="00F11C26" w:rsidRPr="00F11C26">
        <w:rPr>
          <w:rFonts w:ascii="Arial" w:hAnsi="Arial" w:cs="Arial"/>
          <w:sz w:val="24"/>
          <w:szCs w:val="24"/>
        </w:rPr>
        <w:t xml:space="preserve"> profesională în specialitatea farmacie; </w:t>
      </w:r>
    </w:p>
    <w:p w:rsidR="009C1461" w:rsidRPr="004F231D" w:rsidRDefault="00F11C26" w:rsidP="004F23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right="-216" w:hanging="283"/>
        <w:jc w:val="both"/>
        <w:rPr>
          <w:rFonts w:ascii="Arial" w:hAnsi="Arial" w:cs="Arial"/>
          <w:sz w:val="24"/>
          <w:szCs w:val="24"/>
        </w:rPr>
      </w:pPr>
      <w:r w:rsidRPr="004F231D">
        <w:rPr>
          <w:rFonts w:ascii="Arial" w:hAnsi="Arial" w:cs="Arial"/>
          <w:sz w:val="24"/>
          <w:szCs w:val="24"/>
        </w:rPr>
        <w:lastRenderedPageBreak/>
        <w:t xml:space="preserve">nu i-a fost aplicată una dintre </w:t>
      </w:r>
      <w:proofErr w:type="spellStart"/>
      <w:r w:rsidRPr="004F231D">
        <w:rPr>
          <w:rFonts w:ascii="Arial" w:hAnsi="Arial" w:cs="Arial"/>
          <w:sz w:val="24"/>
          <w:szCs w:val="24"/>
        </w:rPr>
        <w:t>sancţiunile</w:t>
      </w:r>
      <w:proofErr w:type="spellEnd"/>
      <w:r w:rsidRPr="004F231D">
        <w:rPr>
          <w:rFonts w:ascii="Arial" w:hAnsi="Arial" w:cs="Arial"/>
          <w:sz w:val="24"/>
          <w:szCs w:val="24"/>
        </w:rPr>
        <w:t xml:space="preserve"> prevăzute la art. 628 alin. (1) lit. d) sau e) din Legea nr. 95/2006 privind reforma în domeniul </w:t>
      </w:r>
      <w:proofErr w:type="spellStart"/>
      <w:r w:rsidRPr="004F231D">
        <w:rPr>
          <w:rFonts w:ascii="Arial" w:hAnsi="Arial" w:cs="Arial"/>
          <w:sz w:val="24"/>
          <w:szCs w:val="24"/>
        </w:rPr>
        <w:t>sănătăţii</w:t>
      </w:r>
      <w:proofErr w:type="spellEnd"/>
      <w:r w:rsidRPr="004F231D">
        <w:rPr>
          <w:rFonts w:ascii="Arial" w:hAnsi="Arial" w:cs="Arial"/>
          <w:sz w:val="24"/>
          <w:szCs w:val="24"/>
        </w:rPr>
        <w:t xml:space="preserve">, republicată, cu modificările </w:t>
      </w:r>
      <w:proofErr w:type="spellStart"/>
      <w:r w:rsidRPr="004F231D">
        <w:rPr>
          <w:rFonts w:ascii="Arial" w:hAnsi="Arial" w:cs="Arial"/>
          <w:sz w:val="24"/>
          <w:szCs w:val="24"/>
        </w:rPr>
        <w:t>şi</w:t>
      </w:r>
      <w:proofErr w:type="spellEnd"/>
      <w:r w:rsidRPr="004F231D">
        <w:rPr>
          <w:rFonts w:ascii="Arial" w:hAnsi="Arial" w:cs="Arial"/>
          <w:sz w:val="24"/>
          <w:szCs w:val="24"/>
        </w:rPr>
        <w:t xml:space="preserve"> completările ulterioare; </w:t>
      </w:r>
    </w:p>
    <w:p w:rsidR="00F11C26" w:rsidRPr="00F11C26" w:rsidRDefault="00F11C26" w:rsidP="00D077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right="-216" w:hanging="283"/>
        <w:jc w:val="both"/>
        <w:rPr>
          <w:rFonts w:ascii="Arial" w:hAnsi="Arial" w:cs="Arial"/>
          <w:sz w:val="24"/>
          <w:szCs w:val="24"/>
        </w:rPr>
      </w:pPr>
      <w:r w:rsidRPr="00F11C26">
        <w:rPr>
          <w:rFonts w:ascii="Arial" w:hAnsi="Arial" w:cs="Arial"/>
          <w:sz w:val="24"/>
          <w:szCs w:val="24"/>
        </w:rPr>
        <w:t xml:space="preserve"> </w:t>
      </w:r>
      <w:r w:rsidR="004F231D">
        <w:rPr>
          <w:rFonts w:ascii="Arial" w:hAnsi="Arial" w:cs="Arial"/>
          <w:sz w:val="24"/>
          <w:szCs w:val="24"/>
        </w:rPr>
        <w:t xml:space="preserve">   </w:t>
      </w:r>
      <w:r w:rsidRPr="00F11C26">
        <w:rPr>
          <w:rFonts w:ascii="Arial" w:hAnsi="Arial" w:cs="Arial"/>
          <w:sz w:val="24"/>
          <w:szCs w:val="24"/>
        </w:rPr>
        <w:t xml:space="preserve">obțin </w:t>
      </w:r>
      <w:proofErr w:type="spellStart"/>
      <w:r w:rsidRPr="00F11C26">
        <w:rPr>
          <w:rFonts w:ascii="Arial" w:hAnsi="Arial" w:cs="Arial"/>
          <w:sz w:val="24"/>
          <w:szCs w:val="24"/>
        </w:rPr>
        <w:t>autorizaţie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de acces la </w:t>
      </w:r>
      <w:proofErr w:type="spellStart"/>
      <w:r w:rsidRPr="00F11C26">
        <w:rPr>
          <w:rFonts w:ascii="Arial" w:hAnsi="Arial" w:cs="Arial"/>
          <w:sz w:val="24"/>
          <w:szCs w:val="24"/>
        </w:rPr>
        <w:t>informaţii</w:t>
      </w:r>
      <w:proofErr w:type="spellEnd"/>
      <w:r w:rsidRPr="00F11C26">
        <w:rPr>
          <w:rFonts w:ascii="Arial" w:hAnsi="Arial" w:cs="Arial"/>
          <w:sz w:val="24"/>
          <w:szCs w:val="24"/>
        </w:rPr>
        <w:t xml:space="preserve"> clasificate conform nivelului prevăzut pentru post, specific fiecărei </w:t>
      </w:r>
      <w:proofErr w:type="spellStart"/>
      <w:r w:rsidRPr="00F11C26">
        <w:rPr>
          <w:rFonts w:ascii="Arial" w:hAnsi="Arial" w:cs="Arial"/>
          <w:sz w:val="24"/>
          <w:szCs w:val="24"/>
        </w:rPr>
        <w:t>unităţi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1C26" w:rsidRPr="00F11C26" w:rsidRDefault="00F11C26" w:rsidP="00D077C2">
      <w:pPr>
        <w:autoSpaceDE w:val="0"/>
        <w:autoSpaceDN w:val="0"/>
        <w:adjustRightInd w:val="0"/>
        <w:spacing w:after="0" w:line="276" w:lineRule="auto"/>
        <w:ind w:left="426" w:right="-216" w:hanging="283"/>
        <w:contextualSpacing/>
        <w:jc w:val="both"/>
        <w:rPr>
          <w:rFonts w:ascii="Arial" w:hAnsi="Arial" w:cs="Arial"/>
          <w:sz w:val="24"/>
          <w:szCs w:val="24"/>
        </w:rPr>
      </w:pPr>
    </w:p>
    <w:p w:rsidR="00F11C26" w:rsidRPr="00F11C26" w:rsidRDefault="00E316CC" w:rsidP="00F11C26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   În termen de 10 zile lucrătoare de la data publicării anunțului, respectiv în perioada </w:t>
      </w:r>
      <w:r w:rsidR="00F11C26">
        <w:rPr>
          <w:rFonts w:ascii="Arial" w:eastAsia="Calibri" w:hAnsi="Arial" w:cs="Arial"/>
          <w:b/>
          <w:sz w:val="24"/>
          <w:szCs w:val="24"/>
        </w:rPr>
        <w:t>24.10-06.11</w:t>
      </w:r>
      <w:r w:rsidRPr="00C930DE">
        <w:rPr>
          <w:rFonts w:ascii="Arial" w:eastAsia="Calibri" w:hAnsi="Arial" w:cs="Arial"/>
          <w:b/>
          <w:sz w:val="24"/>
          <w:szCs w:val="24"/>
        </w:rPr>
        <w:t>.2023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</w:t>
      </w:r>
      <w:r w:rsidR="00D077C2">
        <w:rPr>
          <w:rFonts w:ascii="Arial" w:eastAsia="Calibri" w:hAnsi="Arial" w:cs="Arial"/>
          <w:b/>
          <w:sz w:val="24"/>
          <w:szCs w:val="24"/>
        </w:rPr>
        <w:t>: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</w:t>
      </w:r>
      <w:r w:rsidR="00F11C26">
        <w:rPr>
          <w:rFonts w:ascii="Arial" w:eastAsia="Calibri" w:hAnsi="Arial" w:cs="Arial"/>
          <w:b/>
          <w:i/>
          <w:color w:val="00B050"/>
          <w:u w:val="single"/>
        </w:rPr>
        <w:t>FARMACIST SEF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  <w:r w:rsidR="00F11C26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F11C26" w:rsidRPr="00F11C26">
        <w:rPr>
          <w:rFonts w:ascii="Arial" w:eastAsia="Calibri" w:hAnsi="Arial" w:cs="Arial"/>
          <w:b/>
          <w:color w:val="FF0000"/>
          <w:sz w:val="24"/>
          <w:szCs w:val="24"/>
        </w:rPr>
        <w:t xml:space="preserve">Data limită de depunere a dosarelor de concurs este </w:t>
      </w:r>
      <w:r w:rsidR="00F11C26">
        <w:rPr>
          <w:rFonts w:ascii="Arial" w:eastAsia="Calibri" w:hAnsi="Arial" w:cs="Arial"/>
          <w:b/>
          <w:color w:val="FF0000"/>
          <w:sz w:val="24"/>
          <w:szCs w:val="24"/>
        </w:rPr>
        <w:t>06</w:t>
      </w:r>
      <w:r w:rsidR="00F11C26" w:rsidRPr="00F11C26">
        <w:rPr>
          <w:rFonts w:ascii="Arial" w:eastAsia="Calibri" w:hAnsi="Arial" w:cs="Arial"/>
          <w:b/>
          <w:color w:val="FF0000"/>
          <w:sz w:val="24"/>
          <w:szCs w:val="24"/>
        </w:rPr>
        <w:t>.11.2023 ora 15:00.</w:t>
      </w:r>
    </w:p>
    <w:p w:rsidR="00E316CC" w:rsidRPr="00A54899" w:rsidRDefault="00E316CC" w:rsidP="00E316CC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4F231D" w:rsidRDefault="00A54899" w:rsidP="00D077C2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sz w:val="24"/>
          <w:szCs w:val="24"/>
        </w:rPr>
      </w:pPr>
      <w:r w:rsidRPr="004F231D">
        <w:rPr>
          <w:rFonts w:ascii="Arial" w:eastAsia="Calibri" w:hAnsi="Arial" w:cs="Arial"/>
          <w:b/>
          <w:sz w:val="24"/>
          <w:szCs w:val="24"/>
        </w:rPr>
        <w:t xml:space="preserve">     Dosarul de concurs con</w:t>
      </w:r>
      <w:r w:rsidR="00D13F5E" w:rsidRPr="004F231D">
        <w:rPr>
          <w:rFonts w:ascii="Arial" w:eastAsia="Calibri" w:hAnsi="Arial" w:cs="Arial"/>
          <w:b/>
          <w:sz w:val="24"/>
          <w:szCs w:val="24"/>
        </w:rPr>
        <w:t>ț</w:t>
      </w:r>
      <w:r w:rsidRPr="004F231D">
        <w:rPr>
          <w:rFonts w:ascii="Arial" w:eastAsia="Calibri" w:hAnsi="Arial" w:cs="Arial"/>
          <w:b/>
          <w:sz w:val="24"/>
          <w:szCs w:val="24"/>
        </w:rPr>
        <w:t>ine urm</w:t>
      </w:r>
      <w:r w:rsidR="00D13F5E" w:rsidRPr="004F231D">
        <w:rPr>
          <w:rFonts w:ascii="Arial" w:eastAsia="Calibri" w:hAnsi="Arial" w:cs="Arial"/>
          <w:b/>
          <w:sz w:val="24"/>
          <w:szCs w:val="24"/>
        </w:rPr>
        <w:t>ă</w:t>
      </w:r>
      <w:r w:rsidRPr="004F231D">
        <w:rPr>
          <w:rFonts w:ascii="Arial" w:eastAsia="Calibri" w:hAnsi="Arial" w:cs="Arial"/>
          <w:b/>
          <w:sz w:val="24"/>
          <w:szCs w:val="24"/>
        </w:rPr>
        <w:t>toarele acte:</w:t>
      </w:r>
    </w:p>
    <w:p w:rsidR="00D077C2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a) formularul de înscriere la concurs; </w:t>
      </w:r>
    </w:p>
    <w:p w:rsidR="00D077C2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>b) copia de pe diploma de licenţă şi certificatul de specialist sau primar</w:t>
      </w:r>
      <w:r w:rsidR="003055B5">
        <w:rPr>
          <w:rFonts w:ascii="Arial" w:eastAsia="Calibri" w:hAnsi="Arial" w:cs="Arial"/>
          <w:sz w:val="24"/>
          <w:szCs w:val="24"/>
        </w:rPr>
        <w:t>, dacă este cazul</w:t>
      </w:r>
      <w:r w:rsidRPr="00762D87">
        <w:rPr>
          <w:rFonts w:ascii="Arial" w:eastAsia="Calibri" w:hAnsi="Arial" w:cs="Arial"/>
          <w:sz w:val="24"/>
          <w:szCs w:val="24"/>
        </w:rPr>
        <w:t xml:space="preserve">; </w:t>
      </w:r>
    </w:p>
    <w:p w:rsidR="00D077C2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c) copie a certificatului de membru al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organizaţiei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profesionale cu viza pe anul în curs;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d) dovada/înscrisul din care să rezulte că nu i-a fost aplicată una dintre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sancţiunile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prevăzute la art. </w:t>
      </w:r>
      <w:r w:rsidR="003055B5">
        <w:rPr>
          <w:rFonts w:ascii="Arial" w:eastAsia="Calibri" w:hAnsi="Arial" w:cs="Arial"/>
          <w:sz w:val="24"/>
          <w:szCs w:val="24"/>
        </w:rPr>
        <w:t>628</w:t>
      </w:r>
      <w:r w:rsidRPr="00762D87">
        <w:rPr>
          <w:rFonts w:ascii="Arial" w:eastAsia="Calibri" w:hAnsi="Arial" w:cs="Arial"/>
          <w:sz w:val="24"/>
          <w:szCs w:val="24"/>
        </w:rPr>
        <w:t xml:space="preserve"> alin. (1) lit. </w:t>
      </w:r>
      <w:r w:rsidR="003055B5">
        <w:rPr>
          <w:rFonts w:ascii="Arial" w:eastAsia="Calibri" w:hAnsi="Arial" w:cs="Arial"/>
          <w:sz w:val="24"/>
          <w:szCs w:val="24"/>
        </w:rPr>
        <w:t>d</w:t>
      </w:r>
      <w:r w:rsidRPr="00762D87">
        <w:rPr>
          <w:rFonts w:ascii="Arial" w:eastAsia="Calibri" w:hAnsi="Arial" w:cs="Arial"/>
          <w:sz w:val="24"/>
          <w:szCs w:val="24"/>
        </w:rPr>
        <w:t xml:space="preserve">) sau </w:t>
      </w:r>
      <w:r w:rsidR="003055B5">
        <w:rPr>
          <w:rFonts w:ascii="Arial" w:eastAsia="Calibri" w:hAnsi="Arial" w:cs="Arial"/>
          <w:sz w:val="24"/>
          <w:szCs w:val="24"/>
        </w:rPr>
        <w:t>e</w:t>
      </w:r>
      <w:r w:rsidRPr="00762D87">
        <w:rPr>
          <w:rFonts w:ascii="Arial" w:eastAsia="Calibri" w:hAnsi="Arial" w:cs="Arial"/>
          <w:sz w:val="24"/>
          <w:szCs w:val="24"/>
        </w:rPr>
        <w:t xml:space="preserve">) din Legea nr. 95/2006 privind reforma în domeniul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sănătăţii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, republicată, cu modificările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completările ulterioare;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e) acte doveditoare pentru calcularea punctajului prevăzut în anexa nr. 3 la Ordinul ministrului sănătății nr. 166/2023;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f) certificat de cazier judiciar sau, după caz, extrasul de pe cazierul judiciar;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g) certificatul de integritate comportamentală din care să reiasă că nu s-au comis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infracţiuni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prevăzute la art. 1 alin. (2) din Legea nr. 118/2019 privind Registrul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naţional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automatizat cu privire la persoanele care au comis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infracţiuni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sexuale, de exploatare a unor persoane sau </w:t>
      </w:r>
      <w:r w:rsidRPr="00762D87">
        <w:rPr>
          <w:rFonts w:ascii="Arial" w:eastAsia="Calibri" w:hAnsi="Arial" w:cs="Arial"/>
          <w:sz w:val="24"/>
          <w:szCs w:val="24"/>
        </w:rPr>
        <w:lastRenderedPageBreak/>
        <w:t xml:space="preserve">asupra minorilor, precum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pentru completarea Legii nr. 76/2008 privind organizarea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funcţionarea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Sistemului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Naţional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Date Genetice Judiciare, cu modificările ulterioare;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h)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adeverinţă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medicală care să ateste starea de sănătate corespunzătoare, eliberată de către medicul de familie al candidatului sau de către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unităţile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sanitare abilitate cu cel mult 6 luni anterior derulării concursului;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adeverinţa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care atestă starea de sănătate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conţine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, în clar, numărul, data, numele emitentului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calitatea acestuia, în formatul standard stabilit prin ordin al ministrului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sănătăţii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i) copia actului de identitate sau orice alt document care atestă identitatea, potrivit legii, aflate în termen de valabilitate; </w:t>
      </w:r>
    </w:p>
    <w:p w:rsidR="00762D87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j) curriculum vitae, model comun european. </w:t>
      </w:r>
    </w:p>
    <w:p w:rsidR="00A54899" w:rsidRPr="00762D87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k) copia certificatului de căsătorie sau a altui document prin care s-a realizat schimbarea de nume, după caz; Documentele prevăzute la lit. d) și f) sunt valabile 3 luni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se depun la dosar în termen de valabilitate.</w:t>
      </w:r>
    </w:p>
    <w:p w:rsidR="00F11C26" w:rsidRPr="004F231D" w:rsidRDefault="00F11C26" w:rsidP="00D077C2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10"/>
          <w:szCs w:val="10"/>
        </w:rPr>
      </w:pP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Întrucât posturile scoase la concurs sunt de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poliţist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penitenciare, dosarele de candidat vor cuprinde suplimentar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faţă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prevederile art. 29 alin. (2) din Ordinul ministrului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sănătăţii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nr. 166/2013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următoarele acte specifice concursurilor de încadrare în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poliţia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penitenciară: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>a) copia livretului militar, unde este cazul;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b) copia foii matricole a diplomei de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licenţă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;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c) copia carnetului de muncă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/sau copia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adeverinţei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care să ateste locurile de muncă avute anterior,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funcţiile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ocupate, vechimea în muncă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>, după caz, în specialitate (se pot prezenta și extrase din REVISAL);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 d)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declaraţie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 propria răspundere din care rezultă îndeplinirea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condiţiilor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prevăzute la art. 11 lit. e), g)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i) din Legea nr.145/2019, cu modificările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completările ulterioare;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>e) acordul privind prelucrarea datelor cu caracter personal (cuprins în formularul de înscriere);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f) acordul privind înregistrarea audio/video (cuprins în Anexa nr.3);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g) declarație pe propria răspundere privind locul în care și-au desfășurat activitatea în ultimele 30 de zile (cuprinsă în anexa nr.3);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h) după caz, alte documente care atestă îndeplinirea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condiţiilor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participare la concurs. </w:t>
      </w:r>
      <w:r w:rsidR="00762D87" w:rsidRPr="00762D87">
        <w:rPr>
          <w:rFonts w:ascii="Arial" w:eastAsia="Calibri" w:hAnsi="Arial" w:cs="Arial"/>
          <w:sz w:val="24"/>
          <w:szCs w:val="24"/>
        </w:rPr>
        <w:t xml:space="preserve"> </w:t>
      </w:r>
    </w:p>
    <w:p w:rsidR="00F11C26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Documentele prevăzute a fi depuse în copie se prezintă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însoţite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documentele originale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se certifică, pentru conformitate cu originalul, de către secretarul comisiei de </w:t>
      </w:r>
      <w:r w:rsidR="00C31A45">
        <w:rPr>
          <w:rFonts w:ascii="Arial" w:eastAsia="Calibri" w:hAnsi="Arial" w:cs="Arial"/>
          <w:sz w:val="24"/>
          <w:szCs w:val="24"/>
        </w:rPr>
        <w:t>concurs. F</w:t>
      </w:r>
      <w:r w:rsidR="00C31A45" w:rsidRPr="00762D87">
        <w:rPr>
          <w:rFonts w:ascii="Arial" w:eastAsia="Calibri" w:hAnsi="Arial" w:cs="Arial"/>
          <w:sz w:val="24"/>
          <w:szCs w:val="24"/>
        </w:rPr>
        <w:t xml:space="preserve">iecărui candidat </w:t>
      </w:r>
      <w:r w:rsidRPr="00762D87">
        <w:rPr>
          <w:rFonts w:ascii="Arial" w:eastAsia="Calibri" w:hAnsi="Arial" w:cs="Arial"/>
          <w:sz w:val="24"/>
          <w:szCs w:val="24"/>
        </w:rPr>
        <w:t>i se alocă un identificator</w:t>
      </w:r>
      <w:r w:rsidR="00C42E7F">
        <w:rPr>
          <w:rFonts w:ascii="Arial" w:eastAsia="Calibri" w:hAnsi="Arial" w:cs="Arial"/>
          <w:sz w:val="24"/>
          <w:szCs w:val="24"/>
        </w:rPr>
        <w:t xml:space="preserve"> (cod)</w:t>
      </w:r>
      <w:r w:rsidRPr="00762D87">
        <w:rPr>
          <w:rFonts w:ascii="Arial" w:eastAsia="Calibri" w:hAnsi="Arial" w:cs="Arial"/>
          <w:sz w:val="24"/>
          <w:szCs w:val="24"/>
        </w:rPr>
        <w:t xml:space="preserve"> unic, utili</w:t>
      </w:r>
      <w:r w:rsidR="00C42E7F">
        <w:rPr>
          <w:rFonts w:ascii="Arial" w:eastAsia="Calibri" w:hAnsi="Arial" w:cs="Arial"/>
          <w:sz w:val="24"/>
          <w:szCs w:val="24"/>
        </w:rPr>
        <w:t xml:space="preserve">zat pentru </w:t>
      </w:r>
      <w:proofErr w:type="spellStart"/>
      <w:r w:rsidR="00C42E7F">
        <w:rPr>
          <w:rFonts w:ascii="Arial" w:eastAsia="Calibri" w:hAnsi="Arial" w:cs="Arial"/>
          <w:sz w:val="24"/>
          <w:szCs w:val="24"/>
        </w:rPr>
        <w:t>afişarea</w:t>
      </w:r>
      <w:proofErr w:type="spellEnd"/>
      <w:r w:rsidR="00C42E7F">
        <w:rPr>
          <w:rFonts w:ascii="Arial" w:eastAsia="Calibri" w:hAnsi="Arial" w:cs="Arial"/>
          <w:sz w:val="24"/>
          <w:szCs w:val="24"/>
        </w:rPr>
        <w:t xml:space="preserve"> planificărilor</w:t>
      </w:r>
      <w:r w:rsidRPr="00762D87">
        <w:rPr>
          <w:rFonts w:ascii="Arial" w:eastAsia="Calibri" w:hAnsi="Arial" w:cs="Arial"/>
          <w:sz w:val="24"/>
          <w:szCs w:val="24"/>
        </w:rPr>
        <w:t xml:space="preserve"> pentru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susţinerea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probelor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r w:rsidR="00C31A45">
        <w:rPr>
          <w:rFonts w:ascii="Arial" w:eastAsia="Calibri" w:hAnsi="Arial" w:cs="Arial"/>
          <w:sz w:val="24"/>
          <w:szCs w:val="24"/>
        </w:rPr>
        <w:t xml:space="preserve">afișarea </w:t>
      </w:r>
      <w:r w:rsidRPr="00762D87">
        <w:rPr>
          <w:rFonts w:ascii="Arial" w:eastAsia="Calibri" w:hAnsi="Arial" w:cs="Arial"/>
          <w:sz w:val="24"/>
          <w:szCs w:val="24"/>
        </w:rPr>
        <w:t>rezultatelor acestora.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lastRenderedPageBreak/>
        <w:t xml:space="preserve">Concursul constă în următoarele etape: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a)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selecţia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dosarelor de înscriere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stabilirea punctajului rezultat din analiza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evaluarea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activităţii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profesionale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ştiinţifice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pentru proba suplimentară de departajare (proba D)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b) proba scrisă; </w:t>
      </w:r>
    </w:p>
    <w:p w:rsidR="00762D87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c) proba practică. </w:t>
      </w:r>
    </w:p>
    <w:p w:rsidR="00F11C26" w:rsidRPr="00762D87" w:rsidRDefault="00F11C26" w:rsidP="00762D87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762D87">
        <w:rPr>
          <w:rFonts w:ascii="Arial" w:eastAsia="Calibri" w:hAnsi="Arial" w:cs="Arial"/>
          <w:sz w:val="24"/>
          <w:szCs w:val="24"/>
        </w:rPr>
        <w:t xml:space="preserve">În termen de două zile lucrătoare de la data expirării termenului de depunere a dosarelor, comisia de concurs are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obligaţia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a selecta dosarele de concurs pe baza îndeplinirii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condiţiilor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 participare, precum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al punctajului rezultat din analiza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evaluarea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activităţii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profesionale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ştiinţifice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pentru proba suplimentară de departajare (proba D).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Candidaţii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declarați ”admis” la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selecţia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dosarelor de înscriere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stabilirea punctajului rezultat din analiza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evaluarea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activităţii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profesionale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ştiinţifice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pentru proba suplimentară de departajare (proba D) vor susține o testare psihologică, conform programărilor stabilite de către Serviciul Psihologia Personalului din cadrul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Administraţiei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Naţionale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a Penitenciarelor. Comunicarea programărilor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a rezultatelor la testarea psihologică se face prin </w:t>
      </w:r>
      <w:proofErr w:type="spellStart"/>
      <w:r w:rsidRPr="00762D87">
        <w:rPr>
          <w:rFonts w:ascii="Arial" w:eastAsia="Calibri" w:hAnsi="Arial" w:cs="Arial"/>
          <w:sz w:val="24"/>
          <w:szCs w:val="24"/>
        </w:rPr>
        <w:t>afişare</w:t>
      </w:r>
      <w:proofErr w:type="spellEnd"/>
      <w:r w:rsidRPr="00762D87">
        <w:rPr>
          <w:rFonts w:ascii="Arial" w:eastAsia="Calibri" w:hAnsi="Arial" w:cs="Arial"/>
          <w:sz w:val="24"/>
          <w:szCs w:val="24"/>
        </w:rPr>
        <w:t xml:space="preserve"> pe site-ul Penitenciarului-Spital Mioveni. 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="00D077C2">
        <w:rPr>
          <w:rFonts w:ascii="Arial" w:eastAsia="Calibri" w:hAnsi="Arial" w:cs="Arial"/>
          <w:sz w:val="24"/>
          <w:szCs w:val="24"/>
        </w:rPr>
        <w:t>rii. C</w:t>
      </w:r>
      <w:r w:rsidRPr="00A54899">
        <w:rPr>
          <w:rFonts w:ascii="Arial" w:eastAsia="Calibri" w:hAnsi="Arial" w:cs="Arial"/>
          <w:sz w:val="24"/>
          <w:szCs w:val="24"/>
        </w:rPr>
        <w:t>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815CAE" w:rsidRDefault="00815CAE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C31A45" w:rsidRDefault="00C31A45" w:rsidP="00D077C2">
      <w:pPr>
        <w:spacing w:after="0" w:line="276" w:lineRule="auto"/>
        <w:ind w:right="-222" w:firstLine="720"/>
        <w:jc w:val="both"/>
        <w:rPr>
          <w:rFonts w:ascii="Arial" w:hAnsi="Arial" w:cs="Arial"/>
          <w:sz w:val="24"/>
          <w:szCs w:val="24"/>
        </w:rPr>
      </w:pPr>
      <w:r w:rsidRPr="00815CAE">
        <w:rPr>
          <w:rFonts w:ascii="Arial" w:hAnsi="Arial" w:cs="Arial"/>
          <w:sz w:val="24"/>
          <w:szCs w:val="24"/>
        </w:rPr>
        <w:t xml:space="preserve">În termen de 5 zile lucrătoare de la </w:t>
      </w:r>
      <w:proofErr w:type="spellStart"/>
      <w:r w:rsidRPr="00815CAE">
        <w:rPr>
          <w:rFonts w:ascii="Arial" w:hAnsi="Arial" w:cs="Arial"/>
          <w:sz w:val="24"/>
          <w:szCs w:val="24"/>
        </w:rPr>
        <w:t>afişarea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rezultatelor finale la testarea psihologică, </w:t>
      </w:r>
      <w:proofErr w:type="spellStart"/>
      <w:r w:rsidRPr="00815CAE">
        <w:rPr>
          <w:rFonts w:ascii="Arial" w:hAnsi="Arial" w:cs="Arial"/>
          <w:sz w:val="24"/>
          <w:szCs w:val="24"/>
        </w:rPr>
        <w:t>candidaţii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CAE">
        <w:rPr>
          <w:rFonts w:ascii="Arial" w:hAnsi="Arial" w:cs="Arial"/>
          <w:sz w:val="24"/>
          <w:szCs w:val="24"/>
        </w:rPr>
        <w:t>declaraţi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"apt" depun la Penitenciarul-Spital Mioveni o </w:t>
      </w:r>
      <w:proofErr w:type="spellStart"/>
      <w:r w:rsidRPr="00815CAE">
        <w:rPr>
          <w:rFonts w:ascii="Arial" w:hAnsi="Arial" w:cs="Arial"/>
          <w:sz w:val="24"/>
          <w:szCs w:val="24"/>
        </w:rPr>
        <w:t>adeverinţă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medicală, eliberată de medicul </w:t>
      </w:r>
      <w:proofErr w:type="spellStart"/>
      <w:r w:rsidRPr="00815CAE">
        <w:rPr>
          <w:rFonts w:ascii="Arial" w:hAnsi="Arial" w:cs="Arial"/>
          <w:sz w:val="24"/>
          <w:szCs w:val="24"/>
        </w:rPr>
        <w:t>unităţii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în care este încadrat candidatul, din care să rezulte aptitudinea din punct de vedere medical de ocupare a </w:t>
      </w:r>
      <w:proofErr w:type="spellStart"/>
      <w:r w:rsidRPr="00815CAE">
        <w:rPr>
          <w:rFonts w:ascii="Arial" w:hAnsi="Arial" w:cs="Arial"/>
          <w:sz w:val="24"/>
          <w:szCs w:val="24"/>
        </w:rPr>
        <w:t>funcţiei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pentru care candidează.</w:t>
      </w:r>
    </w:p>
    <w:p w:rsidR="00815CAE" w:rsidRPr="00815CAE" w:rsidRDefault="00815CAE" w:rsidP="00D077C2">
      <w:pPr>
        <w:spacing w:after="0" w:line="276" w:lineRule="auto"/>
        <w:ind w:right="-222"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077C2" w:rsidRPr="00815CAE" w:rsidRDefault="00D077C2" w:rsidP="00D077C2">
      <w:pPr>
        <w:spacing w:after="0" w:line="276" w:lineRule="auto"/>
        <w:ind w:right="-222" w:firstLine="720"/>
        <w:jc w:val="both"/>
        <w:rPr>
          <w:rFonts w:ascii="Arial" w:hAnsi="Arial" w:cs="Arial"/>
          <w:sz w:val="24"/>
          <w:szCs w:val="24"/>
        </w:rPr>
      </w:pPr>
      <w:r w:rsidRPr="00815CAE">
        <w:rPr>
          <w:rFonts w:ascii="Arial" w:hAnsi="Arial" w:cs="Arial"/>
          <w:sz w:val="24"/>
          <w:szCs w:val="24"/>
        </w:rPr>
        <w:t xml:space="preserve">În termen de cel mult 3 zile lucrătoare de la expirarea termenului de depunere a </w:t>
      </w:r>
      <w:r w:rsidR="00815CAE" w:rsidRPr="00815CAE">
        <w:rPr>
          <w:rFonts w:ascii="Arial" w:hAnsi="Arial" w:cs="Arial"/>
          <w:sz w:val="24"/>
          <w:szCs w:val="24"/>
        </w:rPr>
        <w:t xml:space="preserve">adeverinței </w:t>
      </w:r>
      <w:r w:rsidRPr="00815CAE">
        <w:rPr>
          <w:rFonts w:ascii="Arial" w:hAnsi="Arial" w:cs="Arial"/>
          <w:sz w:val="24"/>
          <w:szCs w:val="24"/>
        </w:rPr>
        <w:t xml:space="preserve">medicale, structura de resurse umane și secretarul comisiei de concurs din cadrul Penitenciarului-Spital Mioveni  verifică dosarele </w:t>
      </w:r>
      <w:proofErr w:type="spellStart"/>
      <w:r w:rsidRPr="00815CAE">
        <w:rPr>
          <w:rFonts w:ascii="Arial" w:hAnsi="Arial" w:cs="Arial"/>
          <w:sz w:val="24"/>
          <w:szCs w:val="24"/>
        </w:rPr>
        <w:t>candidaţilor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CAE">
        <w:rPr>
          <w:rFonts w:ascii="Arial" w:hAnsi="Arial" w:cs="Arial"/>
          <w:sz w:val="24"/>
          <w:szCs w:val="24"/>
        </w:rPr>
        <w:t>înscrişi</w:t>
      </w:r>
      <w:proofErr w:type="spellEnd"/>
      <w:r w:rsidR="00815CAE">
        <w:rPr>
          <w:rFonts w:ascii="Arial" w:hAnsi="Arial" w:cs="Arial"/>
          <w:sz w:val="24"/>
          <w:szCs w:val="24"/>
        </w:rPr>
        <w:t>,</w:t>
      </w:r>
      <w:r w:rsidRPr="00815CAE">
        <w:rPr>
          <w:rFonts w:ascii="Arial" w:hAnsi="Arial" w:cs="Arial"/>
          <w:sz w:val="24"/>
          <w:szCs w:val="24"/>
        </w:rPr>
        <w:t xml:space="preserve"> din punctul de vedere al îndeplinirii </w:t>
      </w:r>
      <w:proofErr w:type="spellStart"/>
      <w:r w:rsidRPr="00815CAE">
        <w:rPr>
          <w:rFonts w:ascii="Arial" w:hAnsi="Arial" w:cs="Arial"/>
          <w:sz w:val="24"/>
          <w:szCs w:val="24"/>
        </w:rPr>
        <w:t>condiţiilor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"apt" psihologi</w:t>
      </w:r>
      <w:r w:rsidR="00815CAE">
        <w:rPr>
          <w:rFonts w:ascii="Arial" w:hAnsi="Arial" w:cs="Arial"/>
          <w:sz w:val="24"/>
          <w:szCs w:val="24"/>
        </w:rPr>
        <w:t xml:space="preserve">c </w:t>
      </w:r>
      <w:proofErr w:type="spellStart"/>
      <w:r w:rsidR="00815CAE">
        <w:rPr>
          <w:rFonts w:ascii="Arial" w:hAnsi="Arial" w:cs="Arial"/>
          <w:sz w:val="24"/>
          <w:szCs w:val="24"/>
        </w:rPr>
        <w:t>şi</w:t>
      </w:r>
      <w:proofErr w:type="spellEnd"/>
      <w:r w:rsidR="00815CAE">
        <w:rPr>
          <w:rFonts w:ascii="Arial" w:hAnsi="Arial" w:cs="Arial"/>
          <w:sz w:val="24"/>
          <w:szCs w:val="24"/>
        </w:rPr>
        <w:t xml:space="preserve"> "apt" medical </w:t>
      </w:r>
      <w:proofErr w:type="spellStart"/>
      <w:r w:rsidR="00815CAE">
        <w:rPr>
          <w:rFonts w:ascii="Arial" w:hAnsi="Arial" w:cs="Arial"/>
          <w:sz w:val="24"/>
          <w:szCs w:val="24"/>
        </w:rPr>
        <w:t>şi</w:t>
      </w:r>
      <w:proofErr w:type="spellEnd"/>
      <w:r w:rsidR="0081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5CAE">
        <w:rPr>
          <w:rFonts w:ascii="Arial" w:hAnsi="Arial" w:cs="Arial"/>
          <w:sz w:val="24"/>
          <w:szCs w:val="24"/>
        </w:rPr>
        <w:t>întocmeşc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un proces-verbal cu </w:t>
      </w:r>
      <w:proofErr w:type="spellStart"/>
      <w:r w:rsidRPr="00815CAE">
        <w:rPr>
          <w:rFonts w:ascii="Arial" w:hAnsi="Arial" w:cs="Arial"/>
          <w:sz w:val="24"/>
          <w:szCs w:val="24"/>
        </w:rPr>
        <w:t>candidaţii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CAE">
        <w:rPr>
          <w:rFonts w:ascii="Arial" w:hAnsi="Arial" w:cs="Arial"/>
          <w:sz w:val="24"/>
          <w:szCs w:val="24"/>
        </w:rPr>
        <w:t>declaraţi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admis/respins, cu </w:t>
      </w:r>
      <w:proofErr w:type="spellStart"/>
      <w:r w:rsidRPr="00815CAE">
        <w:rPr>
          <w:rFonts w:ascii="Arial" w:hAnsi="Arial" w:cs="Arial"/>
          <w:sz w:val="24"/>
          <w:szCs w:val="24"/>
        </w:rPr>
        <w:t>menţionarea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motivului respingerii. Rezultatul verificării se </w:t>
      </w:r>
      <w:proofErr w:type="spellStart"/>
      <w:r w:rsidRPr="00815CAE">
        <w:rPr>
          <w:rFonts w:ascii="Arial" w:hAnsi="Arial" w:cs="Arial"/>
          <w:sz w:val="24"/>
          <w:szCs w:val="24"/>
        </w:rPr>
        <w:t>afişează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pe site-ul Penitenciarului-Spital Mioveni și al </w:t>
      </w:r>
      <w:proofErr w:type="spellStart"/>
      <w:r w:rsidRPr="00815CAE">
        <w:rPr>
          <w:rFonts w:ascii="Arial" w:hAnsi="Arial" w:cs="Arial"/>
          <w:sz w:val="24"/>
          <w:szCs w:val="24"/>
        </w:rPr>
        <w:t>Administraţiei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CAE">
        <w:rPr>
          <w:rFonts w:ascii="Arial" w:hAnsi="Arial" w:cs="Arial"/>
          <w:sz w:val="24"/>
          <w:szCs w:val="24"/>
        </w:rPr>
        <w:t>Naţionale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 a Penitenciarelor și nu poate fi contestat. Concursul se organizează în maximum 90 de zile de la publicarea </w:t>
      </w:r>
      <w:proofErr w:type="spellStart"/>
      <w:r w:rsidRPr="00815CAE">
        <w:rPr>
          <w:rFonts w:ascii="Arial" w:hAnsi="Arial" w:cs="Arial"/>
          <w:sz w:val="24"/>
          <w:szCs w:val="24"/>
        </w:rPr>
        <w:t>anunţului</w:t>
      </w:r>
      <w:proofErr w:type="spellEnd"/>
      <w:r w:rsidRPr="00815CAE">
        <w:rPr>
          <w:rFonts w:ascii="Arial" w:hAnsi="Arial" w:cs="Arial"/>
          <w:sz w:val="24"/>
          <w:szCs w:val="24"/>
        </w:rPr>
        <w:t xml:space="preserve">, conform Calendarului stabilit în Anexa nr. 1 la Anunț. Bibliografia și tematica sunt cele stabilite în Anexa nr. 2 la Anunț.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lastRenderedPageBreak/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  <w:r w:rsidR="00D077C2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</w:t>
      </w:r>
      <w:r w:rsidR="004F231D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7319FB" w:rsidRDefault="007319FB" w:rsidP="00D077C2">
      <w:pPr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D077C2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sectPr w:rsidR="00562D0A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>Tel: 0</w:t>
        </w:r>
        <w:r w:rsidR="004F231D">
          <w:rPr>
            <w:rFonts w:ascii="Arial" w:hAnsi="Arial" w:cs="Arial"/>
            <w:sz w:val="16"/>
            <w:szCs w:val="16"/>
            <w:lang w:val="en-US"/>
          </w:rPr>
          <w:t xml:space="preserve">248 260 560 / Fax: 0248 260 143, </w:t>
        </w: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e-mail: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AD67E6">
          <w:rPr>
            <w:rFonts w:ascii="Arial" w:hAnsi="Arial" w:cs="Arial"/>
            <w:noProof/>
            <w:sz w:val="16"/>
            <w:szCs w:val="16"/>
          </w:rPr>
          <w:t>4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397"/>
    <w:multiLevelType w:val="hybridMultilevel"/>
    <w:tmpl w:val="9232F6E4"/>
    <w:lvl w:ilvl="0" w:tplc="5C441A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638F"/>
    <w:rsid w:val="00062EEC"/>
    <w:rsid w:val="000D5A82"/>
    <w:rsid w:val="002545BE"/>
    <w:rsid w:val="00267D8C"/>
    <w:rsid w:val="002B64AB"/>
    <w:rsid w:val="003055B5"/>
    <w:rsid w:val="0030693C"/>
    <w:rsid w:val="003B73E6"/>
    <w:rsid w:val="003E3D01"/>
    <w:rsid w:val="003F21E8"/>
    <w:rsid w:val="00461B18"/>
    <w:rsid w:val="004A75B2"/>
    <w:rsid w:val="004F231D"/>
    <w:rsid w:val="00562D0A"/>
    <w:rsid w:val="005F281E"/>
    <w:rsid w:val="007319FB"/>
    <w:rsid w:val="00762D87"/>
    <w:rsid w:val="007A4DA6"/>
    <w:rsid w:val="007C32A5"/>
    <w:rsid w:val="007C3933"/>
    <w:rsid w:val="00815CAE"/>
    <w:rsid w:val="008346D0"/>
    <w:rsid w:val="008C4717"/>
    <w:rsid w:val="009C1461"/>
    <w:rsid w:val="009F5604"/>
    <w:rsid w:val="00A54899"/>
    <w:rsid w:val="00AD67E6"/>
    <w:rsid w:val="00B0759F"/>
    <w:rsid w:val="00B521F7"/>
    <w:rsid w:val="00B62819"/>
    <w:rsid w:val="00B7498B"/>
    <w:rsid w:val="00C1066F"/>
    <w:rsid w:val="00C31A45"/>
    <w:rsid w:val="00C42E7F"/>
    <w:rsid w:val="00CB2B49"/>
    <w:rsid w:val="00D077C2"/>
    <w:rsid w:val="00D13F5E"/>
    <w:rsid w:val="00D25774"/>
    <w:rsid w:val="00D70804"/>
    <w:rsid w:val="00E17DBE"/>
    <w:rsid w:val="00E316CC"/>
    <w:rsid w:val="00E519CC"/>
    <w:rsid w:val="00E65BF4"/>
    <w:rsid w:val="00EC477B"/>
    <w:rsid w:val="00F11C26"/>
    <w:rsid w:val="00F12259"/>
    <w:rsid w:val="00F20A30"/>
    <w:rsid w:val="00F63B03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FD5F5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Mariana Ghica</cp:lastModifiedBy>
  <cp:revision>24</cp:revision>
  <cp:lastPrinted>2023-10-23T11:46:00Z</cp:lastPrinted>
  <dcterms:created xsi:type="dcterms:W3CDTF">2023-04-06T12:12:00Z</dcterms:created>
  <dcterms:modified xsi:type="dcterms:W3CDTF">2023-10-23T11:47:00Z</dcterms:modified>
</cp:coreProperties>
</file>